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0F507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  <w:bookmarkStart w:id="0" w:name="_Toc103863694"/>
    </w:p>
    <w:p w14:paraId="4064D639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777B29E3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4B02D9DB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6"/>
          <w:szCs w:val="56"/>
          <w:lang w:eastAsia="ar-SA"/>
          <w14:ligatures w14:val="standardContextual"/>
        </w:rPr>
      </w:pPr>
      <w:r>
        <w:rPr>
          <w:rFonts w:ascii="Calibri Light" w:eastAsia="Times New Roman" w:hAnsi="Calibri Light" w:cs="Calibri Light"/>
          <w:b/>
          <w:bCs/>
          <w:color w:val="1F497D"/>
          <w:kern w:val="1"/>
          <w:sz w:val="56"/>
          <w:szCs w:val="56"/>
          <w:lang w:eastAsia="ar-SA"/>
          <w14:ligatures w14:val="standardContextual"/>
        </w:rPr>
        <w:t>Sistema di Assicurazione della Qualità</w:t>
      </w:r>
    </w:p>
    <w:p w14:paraId="476C9215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6"/>
          <w:szCs w:val="56"/>
          <w:lang w:eastAsia="ar-SA"/>
          <w14:ligatures w14:val="standardContextual"/>
        </w:rPr>
      </w:pPr>
    </w:p>
    <w:p w14:paraId="2B2CFC35" w14:textId="32C0C327" w:rsidR="009C2A00" w:rsidRPr="005E743D" w:rsidRDefault="009C2A00" w:rsidP="009C2A00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5E743D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Cors</w:t>
      </w:r>
      <w:r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i</w:t>
      </w:r>
      <w:r w:rsidRPr="005E743D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 xml:space="preserve"> di Studio</w:t>
      </w:r>
      <w:bookmarkEnd w:id="0"/>
    </w:p>
    <w:p w14:paraId="77D44927" w14:textId="77777777" w:rsidR="009C2A00" w:rsidRPr="005E743D" w:rsidRDefault="009C2A00" w:rsidP="009C2A00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5E743D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in ________________________</w:t>
      </w:r>
    </w:p>
    <w:p w14:paraId="26075D72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</w:pPr>
      <w:r w:rsidRPr="005E743D"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  <w:t>(Classe _____)</w:t>
      </w:r>
    </w:p>
    <w:p w14:paraId="04610FB2" w14:textId="77777777" w:rsidR="009C2A00" w:rsidRPr="005E743D" w:rsidRDefault="009C2A00" w:rsidP="009C2A00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5E743D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in ________________________</w:t>
      </w:r>
    </w:p>
    <w:p w14:paraId="1AA3E487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</w:pPr>
      <w:r w:rsidRPr="005E743D"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  <w:t>(Classe _____)</w:t>
      </w:r>
    </w:p>
    <w:p w14:paraId="1C82BFC0" w14:textId="77777777" w:rsidR="009C2A00" w:rsidRPr="005E743D" w:rsidRDefault="009C2A00" w:rsidP="009C2A00">
      <w:pPr>
        <w:spacing w:after="0" w:line="240" w:lineRule="auto"/>
        <w:jc w:val="center"/>
        <w:rPr>
          <w:rFonts w:ascii="Calibri Light" w:eastAsia="Times New Roman" w:hAnsi="Calibri Light" w:cs="Calibri Light"/>
          <w:b/>
          <w:color w:val="833C0B"/>
          <w:sz w:val="52"/>
          <w:szCs w:val="44"/>
        </w:rPr>
      </w:pPr>
      <w:r w:rsidRPr="005E743D">
        <w:rPr>
          <w:rFonts w:ascii="Calibri Light" w:eastAsia="Times New Roman" w:hAnsi="Calibri Light" w:cs="Calibri Light"/>
          <w:b/>
          <w:color w:val="833C0B"/>
          <w:sz w:val="52"/>
          <w:szCs w:val="44"/>
        </w:rPr>
        <w:t>in ________________________</w:t>
      </w:r>
    </w:p>
    <w:p w14:paraId="5F02DEC6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</w:pPr>
      <w:r w:rsidRPr="005E743D">
        <w:rPr>
          <w:rFonts w:ascii="Calibri Light" w:eastAsia="Times New Roman" w:hAnsi="Calibri Light" w:cs="Calibri Light"/>
          <w:b/>
          <w:bCs/>
          <w:color w:val="1F497D"/>
          <w:kern w:val="1"/>
          <w:sz w:val="52"/>
          <w:szCs w:val="52"/>
          <w:lang w:eastAsia="ar-SA"/>
          <w14:ligatures w14:val="standardContextual"/>
        </w:rPr>
        <w:t>(Classe _____)</w:t>
      </w:r>
    </w:p>
    <w:p w14:paraId="0398B70F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14B3695B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41DD96A9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color w:val="1F497D"/>
          <w:kern w:val="1"/>
          <w:sz w:val="40"/>
          <w:szCs w:val="40"/>
          <w:lang w:eastAsia="ar-SA"/>
          <w14:ligatures w14:val="standardContextual"/>
        </w:rPr>
      </w:pPr>
      <w:r w:rsidRPr="005E743D">
        <w:rPr>
          <w:rFonts w:ascii="Calibri" w:eastAsia="Times New Roman" w:hAnsi="Calibri" w:cs="Calibri"/>
          <w:color w:val="1F497D"/>
          <w:kern w:val="1"/>
          <w:sz w:val="40"/>
          <w:szCs w:val="40"/>
          <w:lang w:eastAsia="ar-SA"/>
          <w14:ligatures w14:val="standardContextual"/>
        </w:rPr>
        <w:t>Revisione n. __ del __/__/____</w:t>
      </w:r>
    </w:p>
    <w:p w14:paraId="6CE9999F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6FEDB3FD" w14:textId="77777777" w:rsidR="009C2A00" w:rsidRPr="005E743D" w:rsidRDefault="009C2A00" w:rsidP="009C2A00">
      <w:pPr>
        <w:tabs>
          <w:tab w:val="left" w:pos="9000"/>
        </w:tabs>
        <w:spacing w:after="0" w:line="276" w:lineRule="auto"/>
        <w:ind w:right="-1"/>
        <w:contextualSpacing/>
        <w:jc w:val="center"/>
        <w:rPr>
          <w:rFonts w:ascii="Calibri" w:eastAsia="Times New Roman" w:hAnsi="Calibri" w:cs="Calibri"/>
          <w:b/>
          <w:bCs/>
          <w:color w:val="1F497D"/>
          <w:kern w:val="1"/>
          <w:sz w:val="48"/>
          <w:szCs w:val="48"/>
          <w:lang w:eastAsia="ar-SA"/>
          <w14:ligatures w14:val="standardContextual"/>
        </w:rPr>
      </w:pPr>
    </w:p>
    <w:p w14:paraId="0D1EF4DD" w14:textId="77777777" w:rsidR="009C2A00" w:rsidRPr="005E743D" w:rsidRDefault="009C2A00" w:rsidP="009C2A00">
      <w:pPr>
        <w:spacing w:after="0" w:line="276" w:lineRule="auto"/>
        <w:jc w:val="center"/>
        <w:rPr>
          <w:rFonts w:ascii="Calibri" w:eastAsia="Times New Roman" w:hAnsi="Calibri" w:cs="Calibri"/>
          <w:i/>
          <w:iCs/>
          <w:color w:val="262626"/>
          <w:sz w:val="28"/>
          <w:szCs w:val="28"/>
        </w:rPr>
      </w:pPr>
      <w:r w:rsidRPr="005E743D">
        <w:rPr>
          <w:rFonts w:ascii="Calibri" w:eastAsia="Times New Roman" w:hAnsi="Calibri" w:cs="Calibri"/>
          <w:i/>
          <w:iCs/>
          <w:color w:val="262626"/>
          <w:sz w:val="28"/>
          <w:szCs w:val="28"/>
        </w:rPr>
        <w:t>Approvato nella seduta del Consiglio del __/__/____</w:t>
      </w:r>
    </w:p>
    <w:p w14:paraId="423A9C99" w14:textId="77777777" w:rsidR="005F3C79" w:rsidRDefault="005F3C79" w:rsidP="005F3C79">
      <w:pPr>
        <w:spacing w:after="0" w:line="276" w:lineRule="auto"/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br w:type="page"/>
      </w:r>
    </w:p>
    <w:sdt>
      <w:sdtPr>
        <w:rPr>
          <w:rFonts w:asciiTheme="minorHAnsi" w:eastAsiaTheme="minorEastAsia" w:hAnsiTheme="minorHAnsi" w:cstheme="minorBidi"/>
          <w:color w:val="262626" w:themeColor="text1" w:themeTint="D9"/>
          <w:sz w:val="22"/>
          <w:szCs w:val="22"/>
        </w:rPr>
        <w:id w:val="17094408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47A1CF" w14:textId="528E2A18" w:rsidR="008A090F" w:rsidRPr="008A090F" w:rsidRDefault="008A090F" w:rsidP="00847F47">
          <w:pPr>
            <w:pStyle w:val="Titolosommario"/>
          </w:pPr>
          <w:r w:rsidRPr="008A090F">
            <w:t>Sommario</w:t>
          </w:r>
        </w:p>
        <w:p w14:paraId="60571791" w14:textId="01532538" w:rsidR="006A1884" w:rsidRDefault="008A090F">
          <w:pPr>
            <w:pStyle w:val="Sommario1"/>
            <w:tabs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137064" w:history="1">
            <w:r w:rsidR="006A1884" w:rsidRPr="00A17EAB">
              <w:rPr>
                <w:rStyle w:val="Collegamentoipertestuale"/>
                <w:noProof/>
              </w:rPr>
              <w:t>Acronimi</w:t>
            </w:r>
            <w:r w:rsidR="006A1884">
              <w:rPr>
                <w:noProof/>
                <w:webHidden/>
              </w:rPr>
              <w:tab/>
            </w:r>
            <w:r w:rsidR="006A1884">
              <w:rPr>
                <w:noProof/>
                <w:webHidden/>
              </w:rPr>
              <w:fldChar w:fldCharType="begin"/>
            </w:r>
            <w:r w:rsidR="006A1884">
              <w:rPr>
                <w:noProof/>
                <w:webHidden/>
              </w:rPr>
              <w:instrText xml:space="preserve"> PAGEREF _Toc235137064 \h </w:instrText>
            </w:r>
            <w:r w:rsidR="006A1884">
              <w:rPr>
                <w:noProof/>
                <w:webHidden/>
              </w:rPr>
            </w:r>
            <w:r w:rsidR="006A1884">
              <w:rPr>
                <w:noProof/>
                <w:webHidden/>
              </w:rPr>
              <w:fldChar w:fldCharType="separate"/>
            </w:r>
            <w:r w:rsidR="006A1884">
              <w:rPr>
                <w:noProof/>
                <w:webHidden/>
              </w:rPr>
              <w:t>3</w:t>
            </w:r>
            <w:r w:rsidR="006A1884">
              <w:rPr>
                <w:noProof/>
                <w:webHidden/>
              </w:rPr>
              <w:fldChar w:fldCharType="end"/>
            </w:r>
          </w:hyperlink>
        </w:p>
        <w:p w14:paraId="082FEE9F" w14:textId="1AD5D218" w:rsidR="006A1884" w:rsidRDefault="006A1884">
          <w:pPr>
            <w:pStyle w:val="Sommario1"/>
            <w:tabs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37065" w:history="1">
            <w:r w:rsidRPr="00A17EAB">
              <w:rPr>
                <w:rStyle w:val="Collegamentoipertestuale"/>
                <w:noProof/>
              </w:rPr>
              <w:t>Premessa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_Toc235137065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1EE2E" w14:textId="797E3373" w:rsidR="006A1884" w:rsidRDefault="006A1884">
          <w:pPr>
            <w:pStyle w:val="Sommario1"/>
            <w:tabs>
              <w:tab w:val="left" w:pos="48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37066" w:history="1">
            <w:r w:rsidRPr="00A17EAB">
              <w:rPr>
                <w:rStyle w:val="Collegamentoipertestuale"/>
                <w:noProof/>
              </w:rPr>
              <w:t>1)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A17EAB">
              <w:rPr>
                <w:rStyle w:val="Collegamentoipertestuale"/>
                <w:noProof/>
              </w:rPr>
              <w:t>Organi e strutture del Corso di Studio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_Toc235137066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7B18D4" w14:textId="0F1A2405" w:rsidR="006A1884" w:rsidRDefault="006A1884">
          <w:pPr>
            <w:pStyle w:val="Sommario2"/>
            <w:tabs>
              <w:tab w:val="left" w:pos="96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37067" w:history="1">
            <w:r w:rsidRPr="00A17EAB">
              <w:rPr>
                <w:rStyle w:val="Collegamentoipertestuale"/>
                <w:noProof/>
              </w:rPr>
              <w:t>1.1.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A17EAB">
              <w:rPr>
                <w:rStyle w:val="Collegamentoipertestuale"/>
                <w:noProof/>
              </w:rPr>
              <w:t>Organi e strutture istituzionali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_Toc235137067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446BE" w14:textId="72AB53F7" w:rsidR="006A1884" w:rsidRDefault="006A1884">
          <w:pPr>
            <w:pStyle w:val="Sommario2"/>
            <w:tabs>
              <w:tab w:val="left" w:pos="96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37068" w:history="1">
            <w:r w:rsidRPr="00A17EAB">
              <w:rPr>
                <w:rStyle w:val="Collegamentoipertestuale"/>
                <w:noProof/>
              </w:rPr>
              <w:t>1.2.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A17EAB">
              <w:rPr>
                <w:rStyle w:val="Collegamentoipertestuale"/>
                <w:noProof/>
              </w:rPr>
              <w:t>Organi e strutture specifici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_Toc235137068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CADD09" w14:textId="5ADDE177" w:rsidR="006A1884" w:rsidRDefault="006A1884">
          <w:pPr>
            <w:pStyle w:val="Sommario1"/>
            <w:tabs>
              <w:tab w:val="left" w:pos="480"/>
              <w:tab w:val="right" w:leader="dot" w:pos="9316"/>
            </w:tabs>
            <w:rPr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5137069" w:history="1">
            <w:r w:rsidRPr="00A17EAB">
              <w:rPr>
                <w:rStyle w:val="Collegamentoipertestuale"/>
                <w:noProof/>
              </w:rPr>
              <w:t>2)</w:t>
            </w:r>
            <w:r>
              <w:rPr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A17EAB">
              <w:rPr>
                <w:rStyle w:val="Collegamentoipertestuale"/>
                <w:noProof/>
              </w:rPr>
              <w:t>I processi del Corso di Studio nel Sistema di Assicurazione della Qualità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_Toc235137069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78686" w14:textId="108E7F55" w:rsidR="008A090F" w:rsidRDefault="008A090F">
          <w:r>
            <w:rPr>
              <w:b/>
              <w:bCs/>
            </w:rPr>
            <w:fldChar w:fldCharType="end"/>
          </w:r>
        </w:p>
      </w:sdtContent>
    </w:sdt>
    <w:p w14:paraId="103B5C01" w14:textId="3A64336D" w:rsidR="00635D2F" w:rsidRDefault="00635D2F" w:rsidP="00A3207C">
      <w:r>
        <w:br w:type="page"/>
      </w:r>
    </w:p>
    <w:p w14:paraId="5D966B8D" w14:textId="62400DA0" w:rsidR="005F3C79" w:rsidRPr="003A3F4B" w:rsidRDefault="005F3C79" w:rsidP="00847F47">
      <w:pPr>
        <w:pStyle w:val="Titolo1"/>
        <w:numPr>
          <w:ilvl w:val="0"/>
          <w:numId w:val="0"/>
        </w:numPr>
      </w:pPr>
      <w:bookmarkStart w:id="1" w:name="_Toc235137064"/>
      <w:r w:rsidRPr="003A3F4B">
        <w:lastRenderedPageBreak/>
        <w:t>Acronimi</w:t>
      </w:r>
      <w:bookmarkEnd w:id="1"/>
    </w:p>
    <w:tbl>
      <w:tblPr>
        <w:tblStyle w:val="Grigliatabella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7343"/>
      </w:tblGrid>
      <w:tr w:rsidR="003A3F4B" w:rsidRPr="003A3F4B" w14:paraId="4819753E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2A0CA8BD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AQ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42B22A9C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Assicurazione della Qualità</w:t>
            </w:r>
          </w:p>
        </w:tc>
      </w:tr>
      <w:tr w:rsidR="003A3F4B" w:rsidRPr="003A3F4B" w14:paraId="2C019E7E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3B3ABCF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AVA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6ED2E755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Autovalutazione, Valutazione e Accreditamento</w:t>
            </w:r>
          </w:p>
        </w:tc>
      </w:tr>
      <w:tr w:rsidR="003A3F4B" w:rsidRPr="003A3F4B" w14:paraId="4AF33BF2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52A0FEE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CAV-</w:t>
            </w: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49B1F43A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Commissione di Auto-Valutazione</w:t>
            </w:r>
          </w:p>
        </w:tc>
      </w:tr>
      <w:tr w:rsidR="003A3F4B" w:rsidRPr="003A3F4B" w14:paraId="1D7CB182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704F9BD0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CdA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39195FCB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Consiglio di Amministrazione</w:t>
            </w:r>
          </w:p>
        </w:tc>
      </w:tr>
      <w:tr w:rsidR="003A3F4B" w:rsidRPr="003A3F4B" w14:paraId="4A23D814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3B29BFF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6176254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Corso di Studio o aggregazione di Corsi di Studio</w:t>
            </w:r>
          </w:p>
        </w:tc>
      </w:tr>
      <w:tr w:rsidR="003A3F4B" w:rsidRPr="003A3F4B" w14:paraId="18F34F53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C254D82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CI-</w:t>
            </w: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1E1B50B1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Comitato di Indirizzo del Corso di Studio</w:t>
            </w:r>
          </w:p>
        </w:tc>
      </w:tr>
      <w:tr w:rsidR="003A3F4B" w:rsidRPr="003A3F4B" w14:paraId="7BA5537D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4936DF65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1F497D"/>
              </w:rPr>
            </w:pP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CoCdS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9250107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Consiglio di Corso di Studio/Classe/Interclasse</w:t>
            </w:r>
          </w:p>
        </w:tc>
      </w:tr>
      <w:tr w:rsidR="003A3F4B" w:rsidRPr="003A3F4B" w14:paraId="43EC57FB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080DC79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CoDip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3A96BD63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Consiglio di Dipartimento</w:t>
            </w:r>
          </w:p>
        </w:tc>
      </w:tr>
      <w:tr w:rsidR="003A3F4B" w:rsidRPr="003A3F4B" w14:paraId="04AE7566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CF809EE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CoFac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32A1CFD2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Consiglio di Facoltà</w:t>
            </w:r>
          </w:p>
        </w:tc>
      </w:tr>
      <w:tr w:rsidR="003A3F4B" w:rsidRPr="003A3F4B" w14:paraId="5730D2AA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33DA6FD2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CPDS-</w:t>
            </w: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Fac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E0093BE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Commissione Paritetica Docenti-Studenti di Facoltà</w:t>
            </w:r>
          </w:p>
        </w:tc>
      </w:tr>
      <w:tr w:rsidR="003A3F4B" w:rsidRPr="003A3F4B" w14:paraId="6C283808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070E9A27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CUN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63C8E34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Consiglio Universitario Nazionale</w:t>
            </w:r>
          </w:p>
        </w:tc>
      </w:tr>
      <w:tr w:rsidR="003A3F4B" w:rsidRPr="003A3F4B" w14:paraId="1643F1B2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DFA6E42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DIRDID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6B64D4C8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Direzione per la Didattica e l'Orientamento</w:t>
            </w:r>
          </w:p>
        </w:tc>
      </w:tr>
      <w:tr w:rsidR="003A3F4B" w:rsidRPr="003A3F4B" w14:paraId="0D833178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479C0903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DIRSE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48129FA4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Direzione per i Servizi agli Studenti e Servizi Generali</w:t>
            </w:r>
          </w:p>
        </w:tc>
      </w:tr>
      <w:tr w:rsidR="003A3F4B" w:rsidRPr="003A3F4B" w14:paraId="31EE289B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7D0D88BB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DIRSID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B435A5C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Direzione Sistemi, Infrastrutture, Dati</w:t>
            </w:r>
          </w:p>
        </w:tc>
      </w:tr>
      <w:tr w:rsidR="003A3F4B" w:rsidRPr="003A3F4B" w14:paraId="3EFF850F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8988A18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MD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2EF66EA5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Manager Didattico</w:t>
            </w:r>
          </w:p>
        </w:tc>
      </w:tr>
      <w:tr w:rsidR="003A3F4B" w:rsidRPr="003A3F4B" w14:paraId="54DF6FE2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6BA07779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NVA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61453CC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Nucleo di Valutazione dell’Ateneo</w:t>
            </w:r>
          </w:p>
        </w:tc>
      </w:tr>
      <w:tr w:rsidR="003A3F4B" w:rsidRPr="003A3F4B" w14:paraId="241F5374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AD4027A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Off.F</w:t>
            </w:r>
            <w:proofErr w:type="spellEnd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.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26FBFD6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Offerta Formativa</w:t>
            </w:r>
          </w:p>
        </w:tc>
      </w:tr>
      <w:tr w:rsidR="003A3F4B" w:rsidRPr="003A3F4B" w14:paraId="175D89B1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60D15365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PQA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597923C1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Presidio della Qualità di Ateneo</w:t>
            </w:r>
          </w:p>
        </w:tc>
      </w:tr>
      <w:tr w:rsidR="003A3F4B" w:rsidRPr="003A3F4B" w14:paraId="72688EE9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7A781853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RAD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6C4A1DDD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Regolamenti Didattici di Ateneo (Ordinamento didattico)</w:t>
            </w:r>
          </w:p>
        </w:tc>
      </w:tr>
      <w:tr w:rsidR="003A3F4B" w:rsidRPr="003A3F4B" w14:paraId="719BB04B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303F6294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RQ-</w:t>
            </w: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AB58AD4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Referente per la Qualità del Corso di Studio</w:t>
            </w:r>
          </w:p>
        </w:tc>
      </w:tr>
      <w:tr w:rsidR="003A3F4B" w:rsidRPr="003A3F4B" w14:paraId="1C85BB04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7CC71FCF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RRC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7E1C3E0F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Rapporto di Riesame Ciclico</w:t>
            </w:r>
          </w:p>
        </w:tc>
      </w:tr>
      <w:tr w:rsidR="003A3F4B" w:rsidRPr="003A3F4B" w14:paraId="3DCB7CF6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51643BC7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SA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0D562B65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Senato Accademico</w:t>
            </w:r>
          </w:p>
        </w:tc>
      </w:tr>
      <w:tr w:rsidR="003A3F4B" w:rsidRPr="003A3F4B" w14:paraId="6C21B286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4285B6D8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SMA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1EC44F44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Scheda di Monitoraggio Annuale</w:t>
            </w:r>
          </w:p>
        </w:tc>
      </w:tr>
      <w:tr w:rsidR="003A3F4B" w:rsidRPr="003A3F4B" w14:paraId="27AC5961" w14:textId="77777777" w:rsidTr="00F46DB6">
        <w:trPr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63CAC22D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STPQA</w:t>
            </w:r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74883028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Segreteria Tecnica del Presidio della Qualità di Ateneo</w:t>
            </w:r>
          </w:p>
        </w:tc>
      </w:tr>
      <w:tr w:rsidR="003A3F4B" w:rsidRPr="003A3F4B" w14:paraId="1899CF45" w14:textId="77777777" w:rsidTr="00F46D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tcW w:w="1063" w:type="pct"/>
            <w:tcMar>
              <w:left w:w="170" w:type="dxa"/>
              <w:right w:w="170" w:type="dxa"/>
            </w:tcMar>
            <w:vAlign w:val="center"/>
          </w:tcPr>
          <w:p w14:paraId="19EDB8FB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color w:val="1F497D"/>
              </w:rPr>
            </w:pPr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SUA-</w:t>
            </w:r>
            <w:proofErr w:type="spellStart"/>
            <w:r w:rsidRPr="003A3F4B">
              <w:rPr>
                <w:rFonts w:ascii="Calibri" w:eastAsia="Times New Roman" w:hAnsi="Calibri" w:cs="Calibri"/>
                <w:b/>
                <w:bCs/>
                <w:color w:val="1F497D"/>
              </w:rPr>
              <w:t>CdS</w:t>
            </w:r>
            <w:proofErr w:type="spellEnd"/>
          </w:p>
        </w:tc>
        <w:tc>
          <w:tcPr>
            <w:tcW w:w="3937" w:type="pct"/>
            <w:tcMar>
              <w:left w:w="170" w:type="dxa"/>
              <w:right w:w="170" w:type="dxa"/>
            </w:tcMar>
            <w:vAlign w:val="center"/>
          </w:tcPr>
          <w:p w14:paraId="4FDE2763" w14:textId="77777777" w:rsidR="003A3F4B" w:rsidRPr="003A3F4B" w:rsidRDefault="003A3F4B" w:rsidP="003A3F4B">
            <w:pPr>
              <w:spacing w:after="0" w:line="276" w:lineRule="auto"/>
              <w:rPr>
                <w:rFonts w:ascii="Calibri" w:eastAsia="Times New Roman" w:hAnsi="Calibri" w:cs="Calibri"/>
                <w:color w:val="262626"/>
              </w:rPr>
            </w:pPr>
            <w:r w:rsidRPr="003A3F4B">
              <w:rPr>
                <w:rFonts w:ascii="Calibri" w:eastAsia="Times New Roman" w:hAnsi="Calibri" w:cs="Calibri"/>
                <w:color w:val="262626"/>
              </w:rPr>
              <w:t>Scheda Unica Annuale del Corso di Studio</w:t>
            </w:r>
          </w:p>
        </w:tc>
      </w:tr>
    </w:tbl>
    <w:p w14:paraId="6BBA1CA0" w14:textId="77777777" w:rsidR="00A44C6A" w:rsidRDefault="00A44C6A" w:rsidP="00A3207C">
      <w:r>
        <w:br w:type="page"/>
      </w:r>
    </w:p>
    <w:p w14:paraId="7E06DEA6" w14:textId="19FAB845" w:rsidR="005F3C79" w:rsidRPr="003A3F4B" w:rsidRDefault="005F3C79" w:rsidP="00847F47">
      <w:pPr>
        <w:pStyle w:val="Titolo1"/>
        <w:numPr>
          <w:ilvl w:val="0"/>
          <w:numId w:val="0"/>
        </w:numPr>
      </w:pPr>
      <w:bookmarkStart w:id="2" w:name="_Toc235137065"/>
      <w:r w:rsidRPr="003A3F4B">
        <w:lastRenderedPageBreak/>
        <w:t>Premessa</w:t>
      </w:r>
      <w:bookmarkEnd w:id="2"/>
    </w:p>
    <w:p w14:paraId="6BE5E13D" w14:textId="77777777" w:rsidR="00305179" w:rsidRPr="00F53E51" w:rsidRDefault="00305179" w:rsidP="00305179">
      <w:pPr>
        <w:spacing w:after="0" w:line="276" w:lineRule="auto"/>
        <w:rPr>
          <w:rFonts w:cstheme="minorHAnsi"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>Il Consiglio di Classe/Interclasse _______________, che gestisce i Corsi di Studio in:</w:t>
      </w:r>
    </w:p>
    <w:p w14:paraId="6CFEC5A3" w14:textId="77777777" w:rsidR="00305179" w:rsidRPr="00F53E51" w:rsidRDefault="00305179" w:rsidP="007F71D2">
      <w:pPr>
        <w:pStyle w:val="Paragrafoelenco"/>
        <w:numPr>
          <w:ilvl w:val="0"/>
          <w:numId w:val="23"/>
        </w:numPr>
        <w:spacing w:after="0" w:line="276" w:lineRule="auto"/>
        <w:ind w:left="709" w:hanging="567"/>
        <w:rPr>
          <w:rFonts w:cstheme="minorHAnsi"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>______________</w:t>
      </w:r>
    </w:p>
    <w:p w14:paraId="46231BDB" w14:textId="4414E0CE" w:rsidR="007F71D2" w:rsidRPr="00F53E51" w:rsidRDefault="007F71D2" w:rsidP="007F71D2">
      <w:pPr>
        <w:pStyle w:val="Paragrafoelenco"/>
        <w:numPr>
          <w:ilvl w:val="0"/>
          <w:numId w:val="23"/>
        </w:numPr>
        <w:spacing w:after="0" w:line="276" w:lineRule="auto"/>
        <w:ind w:left="709" w:hanging="567"/>
        <w:rPr>
          <w:rFonts w:cstheme="minorHAnsi"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>______________</w:t>
      </w:r>
    </w:p>
    <w:p w14:paraId="04F0EE63" w14:textId="77777777" w:rsidR="00305179" w:rsidRPr="00F53E51" w:rsidRDefault="00305179" w:rsidP="007F71D2">
      <w:pPr>
        <w:pStyle w:val="Paragrafoelenco"/>
        <w:numPr>
          <w:ilvl w:val="0"/>
          <w:numId w:val="23"/>
        </w:numPr>
        <w:tabs>
          <w:tab w:val="left" w:pos="0"/>
        </w:tabs>
        <w:spacing w:after="0" w:line="276" w:lineRule="auto"/>
        <w:ind w:left="709" w:hanging="567"/>
        <w:rPr>
          <w:rFonts w:cstheme="minorHAnsi"/>
          <w:color w:val="222A35" w:themeColor="text2" w:themeShade="80"/>
          <w:sz w:val="24"/>
          <w:szCs w:val="24"/>
        </w:rPr>
      </w:pPr>
      <w:r w:rsidRPr="00F53E51">
        <w:rPr>
          <w:rFonts w:cstheme="minorHAnsi"/>
          <w:color w:val="222A35" w:themeColor="text2" w:themeShade="80"/>
        </w:rPr>
        <w:t xml:space="preserve">______________ </w:t>
      </w:r>
      <w:r w:rsidRPr="00F53E51">
        <w:rPr>
          <w:rFonts w:cstheme="minorHAnsi"/>
          <w:i/>
          <w:iCs/>
          <w:color w:val="222A35" w:themeColor="text2" w:themeShade="80"/>
        </w:rPr>
        <w:t>(elencare)</w:t>
      </w:r>
    </w:p>
    <w:p w14:paraId="29F5FC4C" w14:textId="51DA6DE5" w:rsidR="00305179" w:rsidRPr="00F53E51" w:rsidRDefault="007F71D2" w:rsidP="007F71D2">
      <w:pPr>
        <w:tabs>
          <w:tab w:val="left" w:pos="0"/>
        </w:tabs>
        <w:spacing w:after="0" w:line="276" w:lineRule="auto"/>
        <w:rPr>
          <w:rFonts w:cstheme="minorHAnsi"/>
        </w:rPr>
      </w:pPr>
      <w:r w:rsidRPr="00F53E51">
        <w:rPr>
          <w:rFonts w:cstheme="minorHAnsi"/>
        </w:rPr>
        <w:t>i</w:t>
      </w:r>
      <w:r w:rsidR="00305179" w:rsidRPr="00F53E51">
        <w:rPr>
          <w:rFonts w:cstheme="minorHAnsi"/>
        </w:rPr>
        <w:t>ntende perseguire una politica di programmazione e gestione delle attività coerente con gli usuali criteri per l'Assicurazione della Qualità dei processi formativi universitari, in conformità a quanto previsto dalle norme nazionali e le buone pratiche sia nazionali che internazionali, e volta a perseguire il miglioramento continuo.</w:t>
      </w:r>
    </w:p>
    <w:p w14:paraId="5CDCA927" w14:textId="77777777" w:rsidR="00305179" w:rsidRPr="00F53E51" w:rsidRDefault="00305179" w:rsidP="00305179">
      <w:pPr>
        <w:tabs>
          <w:tab w:val="left" w:pos="0"/>
        </w:tabs>
        <w:spacing w:after="0" w:line="276" w:lineRule="auto"/>
        <w:rPr>
          <w:rFonts w:cstheme="minorHAnsi"/>
          <w:sz w:val="24"/>
          <w:szCs w:val="24"/>
        </w:rPr>
      </w:pPr>
      <w:r w:rsidRPr="00F53E51">
        <w:rPr>
          <w:rFonts w:cstheme="minorHAnsi"/>
        </w:rPr>
        <w:t>Con riferimento agli specifici Corsi di Studio:</w:t>
      </w:r>
    </w:p>
    <w:p w14:paraId="18522A31" w14:textId="77777777" w:rsidR="00305179" w:rsidRPr="00F53E51" w:rsidRDefault="00305179" w:rsidP="00305179">
      <w:pPr>
        <w:tabs>
          <w:tab w:val="left" w:pos="0"/>
        </w:tabs>
        <w:spacing w:after="0" w:line="276" w:lineRule="auto"/>
        <w:rPr>
          <w:rFonts w:cstheme="minorHAnsi"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>L'obiettivo del Corso di Studio in ________ è la formazione di laureati in ________________ che siano in grado di svolgere la loro attività professionale nell'ambito della _______________________ (</w:t>
      </w:r>
      <w:r w:rsidRPr="00F53E51">
        <w:rPr>
          <w:rFonts w:cstheme="minorHAnsi"/>
          <w:i/>
          <w:iCs/>
          <w:color w:val="FF0000"/>
        </w:rPr>
        <w:t xml:space="preserve">indicare il settore di </w:t>
      </w:r>
      <w:proofErr w:type="spellStart"/>
      <w:r w:rsidRPr="00F53E51">
        <w:rPr>
          <w:rFonts w:cstheme="minorHAnsi"/>
          <w:i/>
          <w:iCs/>
          <w:color w:val="FF0000"/>
        </w:rPr>
        <w:t>macroattività</w:t>
      </w:r>
      <w:proofErr w:type="spellEnd"/>
      <w:r w:rsidRPr="00F53E51">
        <w:rPr>
          <w:rFonts w:cstheme="minorHAnsi"/>
          <w:i/>
          <w:iCs/>
          <w:color w:val="FF0000"/>
        </w:rPr>
        <w:t xml:space="preserve"> del laureato</w:t>
      </w:r>
      <w:r w:rsidRPr="00F53E51">
        <w:rPr>
          <w:rFonts w:cstheme="minorHAnsi"/>
          <w:color w:val="222A35" w:themeColor="text2" w:themeShade="80"/>
        </w:rPr>
        <w:t xml:space="preserve">), </w:t>
      </w:r>
      <w:r w:rsidRPr="00F53E51">
        <w:rPr>
          <w:rFonts w:cstheme="minorHAnsi"/>
          <w:color w:val="0000FF"/>
        </w:rPr>
        <w:t>in funzione dello specifico percorso formativo scelto</w:t>
      </w:r>
      <w:r w:rsidRPr="00F53E51">
        <w:rPr>
          <w:rFonts w:cstheme="minorHAnsi"/>
          <w:color w:val="222A35" w:themeColor="text2" w:themeShade="80"/>
        </w:rPr>
        <w:t xml:space="preserve"> (</w:t>
      </w:r>
      <w:r w:rsidRPr="00F53E51">
        <w:rPr>
          <w:rFonts w:cstheme="minorHAnsi"/>
          <w:i/>
          <w:iCs/>
          <w:color w:val="FF0000"/>
        </w:rPr>
        <w:t>ove applicabile</w:t>
      </w:r>
      <w:r w:rsidRPr="00F53E51">
        <w:rPr>
          <w:rFonts w:cstheme="minorHAnsi"/>
          <w:color w:val="222A35" w:themeColor="text2" w:themeShade="80"/>
        </w:rPr>
        <w:t>), con la consapevolezza del ruolo e la capacità di interpretare e promuovere lo sviluppo _____________________ (</w:t>
      </w:r>
      <w:r w:rsidRPr="00F53E51">
        <w:rPr>
          <w:rFonts w:cstheme="minorHAnsi"/>
          <w:i/>
          <w:iCs/>
          <w:color w:val="FF0000"/>
        </w:rPr>
        <w:t>sociale, scientifico, tecnologico, …. altro</w:t>
      </w:r>
      <w:r w:rsidRPr="00F53E51">
        <w:rPr>
          <w:rFonts w:cstheme="minorHAnsi"/>
          <w:color w:val="222A35" w:themeColor="text2" w:themeShade="80"/>
        </w:rPr>
        <w:t>) nel settore.</w:t>
      </w:r>
    </w:p>
    <w:p w14:paraId="2329584B" w14:textId="77777777" w:rsidR="00305179" w:rsidRPr="00F53E51" w:rsidRDefault="00305179" w:rsidP="00305179">
      <w:pPr>
        <w:tabs>
          <w:tab w:val="left" w:pos="0"/>
        </w:tabs>
        <w:spacing w:after="0" w:line="276" w:lineRule="auto"/>
        <w:rPr>
          <w:rFonts w:cstheme="minorHAnsi"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>L'obiettivo del Corso di Studio in ______________ (</w:t>
      </w:r>
      <w:r w:rsidRPr="00F53E51">
        <w:rPr>
          <w:rFonts w:cstheme="minorHAnsi"/>
          <w:i/>
          <w:iCs/>
          <w:color w:val="FF0000"/>
        </w:rPr>
        <w:t xml:space="preserve">ripetere adattandola la descrizione precedente per ogni singolo </w:t>
      </w:r>
      <w:proofErr w:type="spellStart"/>
      <w:r w:rsidRPr="00F53E51">
        <w:rPr>
          <w:rFonts w:cstheme="minorHAnsi"/>
          <w:i/>
          <w:iCs/>
          <w:color w:val="FF0000"/>
        </w:rPr>
        <w:t>CdS</w:t>
      </w:r>
      <w:proofErr w:type="spellEnd"/>
      <w:r w:rsidRPr="00F53E51">
        <w:rPr>
          <w:rFonts w:cstheme="minorHAnsi"/>
          <w:i/>
          <w:iCs/>
          <w:color w:val="FF0000"/>
        </w:rPr>
        <w:t xml:space="preserve"> secondo le specifiche caratteristiche del </w:t>
      </w:r>
      <w:proofErr w:type="spellStart"/>
      <w:r w:rsidRPr="00F53E51">
        <w:rPr>
          <w:rFonts w:cstheme="minorHAnsi"/>
          <w:i/>
          <w:iCs/>
          <w:color w:val="FF0000"/>
        </w:rPr>
        <w:t>CdS</w:t>
      </w:r>
      <w:proofErr w:type="spellEnd"/>
      <w:r w:rsidRPr="00F53E51">
        <w:rPr>
          <w:rFonts w:cstheme="minorHAnsi"/>
          <w:color w:val="222A35" w:themeColor="text2" w:themeShade="80"/>
        </w:rPr>
        <w:t>) è……</w:t>
      </w:r>
    </w:p>
    <w:p w14:paraId="042CFB75" w14:textId="77777777" w:rsidR="00305179" w:rsidRPr="00F53E51" w:rsidRDefault="00305179" w:rsidP="00305179">
      <w:pPr>
        <w:spacing w:after="0" w:line="276" w:lineRule="auto"/>
        <w:rPr>
          <w:rFonts w:cstheme="minorHAnsi"/>
          <w:i/>
          <w:iCs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 xml:space="preserve">Il Consiglio di _________________ </w:t>
      </w:r>
      <w:r w:rsidRPr="00F53E51">
        <w:rPr>
          <w:rFonts w:cstheme="minorHAnsi"/>
          <w:i/>
          <w:iCs/>
          <w:color w:val="222A35" w:themeColor="text2" w:themeShade="80"/>
        </w:rPr>
        <w:t>(Corso di studio, Classe, Interclasse)</w:t>
      </w:r>
      <w:r w:rsidRPr="00F53E51">
        <w:rPr>
          <w:rFonts w:cstheme="minorHAnsi"/>
          <w:color w:val="222A35" w:themeColor="text2" w:themeShade="80"/>
        </w:rPr>
        <w:t xml:space="preserve"> pone la sua attenzione sulla figura dello studente e sul suo sviluppo professionale, in coerenza con le esigenze del mondo del lavoro e del contesto socio-economico di riferimento, </w:t>
      </w:r>
      <w:r w:rsidRPr="00F53E51">
        <w:rPr>
          <w:rFonts w:cstheme="minorHAnsi"/>
          <w:color w:val="0000FF"/>
        </w:rPr>
        <w:t>costituito non solo dalla dimensione regionale ma aperto verso i processi di internazionalizzazione</w:t>
      </w:r>
      <w:r w:rsidRPr="00F53E51">
        <w:rPr>
          <w:rFonts w:cstheme="minorHAnsi"/>
          <w:color w:val="00B0F0"/>
        </w:rPr>
        <w:t xml:space="preserve"> </w:t>
      </w:r>
      <w:r w:rsidRPr="00F53E51">
        <w:rPr>
          <w:rFonts w:cstheme="minorHAnsi"/>
          <w:i/>
          <w:iCs/>
          <w:color w:val="222A35" w:themeColor="text2" w:themeShade="80"/>
        </w:rPr>
        <w:t>(</w:t>
      </w:r>
      <w:r w:rsidRPr="00F53E51">
        <w:rPr>
          <w:rFonts w:cstheme="minorHAnsi"/>
          <w:i/>
          <w:iCs/>
          <w:color w:val="FF0000"/>
        </w:rPr>
        <w:t>ove applicabile</w:t>
      </w:r>
      <w:r w:rsidRPr="00F53E51">
        <w:rPr>
          <w:rFonts w:cstheme="minorHAnsi"/>
          <w:i/>
          <w:iCs/>
          <w:color w:val="222A35" w:themeColor="text2" w:themeShade="80"/>
        </w:rPr>
        <w:t>).</w:t>
      </w:r>
    </w:p>
    <w:p w14:paraId="7E450E76" w14:textId="3D4EBC21" w:rsidR="005F3C79" w:rsidRPr="00847F47" w:rsidRDefault="00A23CE1" w:rsidP="00847F47">
      <w:pPr>
        <w:pStyle w:val="Titolo1"/>
      </w:pPr>
      <w:r w:rsidRPr="00847F47">
        <w:t xml:space="preserve"> </w:t>
      </w:r>
      <w:bookmarkStart w:id="3" w:name="_Toc235137066"/>
      <w:r w:rsidR="005F3C79" w:rsidRPr="00847F47">
        <w:t>Organi e strutture del Corso di Studio</w:t>
      </w:r>
      <w:bookmarkEnd w:id="3"/>
    </w:p>
    <w:p w14:paraId="59C1B5A7" w14:textId="77777777" w:rsidR="00305179" w:rsidRPr="00F53E51" w:rsidRDefault="00305179" w:rsidP="00305179">
      <w:pPr>
        <w:spacing w:after="0" w:line="276" w:lineRule="auto"/>
        <w:rPr>
          <w:rFonts w:cstheme="minorHAnsi"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 xml:space="preserve">Il Corso di Studio è l'entità organizzativa responsabile del coordinamento e della gestione del percorso formativo che porta all’acquisizione: </w:t>
      </w:r>
    </w:p>
    <w:p w14:paraId="77629A9C" w14:textId="77777777" w:rsidR="00305179" w:rsidRPr="00F53E51" w:rsidRDefault="00305179" w:rsidP="007F71D2">
      <w:pPr>
        <w:pStyle w:val="Paragrafoelenco"/>
        <w:numPr>
          <w:ilvl w:val="0"/>
          <w:numId w:val="23"/>
        </w:numPr>
        <w:spacing w:after="0" w:line="276" w:lineRule="auto"/>
        <w:ind w:left="709" w:hanging="567"/>
        <w:rPr>
          <w:rFonts w:cstheme="minorHAnsi"/>
          <w:color w:val="0000FF"/>
        </w:rPr>
      </w:pPr>
      <w:r w:rsidRPr="00F53E51">
        <w:rPr>
          <w:rFonts w:cstheme="minorHAnsi"/>
          <w:color w:val="0000FF"/>
        </w:rPr>
        <w:t>Laurea in _____________________________</w:t>
      </w:r>
    </w:p>
    <w:p w14:paraId="7AD2C585" w14:textId="3E5CE902" w:rsidR="007F71D2" w:rsidRPr="00F53E51" w:rsidRDefault="007F71D2" w:rsidP="007F71D2">
      <w:pPr>
        <w:pStyle w:val="Paragrafoelenco"/>
        <w:numPr>
          <w:ilvl w:val="0"/>
          <w:numId w:val="23"/>
        </w:numPr>
        <w:spacing w:after="0" w:line="276" w:lineRule="auto"/>
        <w:ind w:left="709" w:hanging="567"/>
        <w:rPr>
          <w:rFonts w:cstheme="minorHAnsi"/>
          <w:color w:val="0000FF"/>
        </w:rPr>
      </w:pPr>
      <w:r w:rsidRPr="00F53E51">
        <w:rPr>
          <w:rFonts w:cstheme="minorHAnsi"/>
          <w:color w:val="0000FF"/>
        </w:rPr>
        <w:t>Laurea Magistrale in ____________________</w:t>
      </w:r>
      <w:r w:rsidRPr="00F53E51">
        <w:rPr>
          <w:rFonts w:cstheme="minorHAnsi"/>
          <w:color w:val="00B0F0"/>
        </w:rPr>
        <w:t xml:space="preserve"> </w:t>
      </w:r>
      <w:r w:rsidRPr="00F53E51">
        <w:rPr>
          <w:rFonts w:cstheme="minorHAnsi"/>
          <w:color w:val="222A35" w:themeColor="text2" w:themeShade="80"/>
        </w:rPr>
        <w:t>(</w:t>
      </w:r>
      <w:r w:rsidRPr="00F53E51">
        <w:rPr>
          <w:rFonts w:cstheme="minorHAnsi"/>
          <w:i/>
          <w:iCs/>
          <w:color w:val="FF0000"/>
        </w:rPr>
        <w:t>elencare</w:t>
      </w:r>
      <w:r w:rsidRPr="00F53E51">
        <w:rPr>
          <w:rFonts w:cstheme="minorHAnsi"/>
          <w:color w:val="222A35" w:themeColor="text2" w:themeShade="80"/>
        </w:rPr>
        <w:t>)</w:t>
      </w:r>
    </w:p>
    <w:p w14:paraId="4C324827" w14:textId="77777777" w:rsidR="00305179" w:rsidRPr="00F53E51" w:rsidRDefault="00305179" w:rsidP="00305179">
      <w:pPr>
        <w:spacing w:after="0" w:line="276" w:lineRule="auto"/>
        <w:rPr>
          <w:rFonts w:cstheme="minorHAnsi"/>
          <w:color w:val="222A35" w:themeColor="text2" w:themeShade="80"/>
        </w:rPr>
      </w:pPr>
      <w:r w:rsidRPr="00F53E51">
        <w:rPr>
          <w:rFonts w:cstheme="minorHAnsi"/>
          <w:color w:val="222A35" w:themeColor="text2" w:themeShade="80"/>
        </w:rPr>
        <w:t>Il Corso di Studio è strutturato in organi e strutture previsti dalle norme vigenti e da ulteriori strutture funzionali all’organizzazione per processi delle attività, ciascuno con le sue funzioni, compiti e responsabilità.</w:t>
      </w:r>
    </w:p>
    <w:p w14:paraId="4006E03A" w14:textId="77777777" w:rsidR="00305179" w:rsidRPr="00F53E51" w:rsidRDefault="00305179" w:rsidP="00305179">
      <w:pPr>
        <w:spacing w:after="0" w:line="276" w:lineRule="auto"/>
        <w:rPr>
          <w:rFonts w:cstheme="minorHAnsi"/>
        </w:rPr>
      </w:pPr>
      <w:r w:rsidRPr="00F53E51">
        <w:rPr>
          <w:rFonts w:cstheme="minorHAnsi"/>
        </w:rPr>
        <w:t xml:space="preserve">Nelle tabelle seguenti sono descritte in dettaglio la composizione, le funzioni, i compiti e le responsabilità degli organi e delle strutture del </w:t>
      </w:r>
      <w:proofErr w:type="spellStart"/>
      <w:r w:rsidRPr="00F53E51">
        <w:rPr>
          <w:rFonts w:cstheme="minorHAnsi"/>
        </w:rPr>
        <w:t>CdS</w:t>
      </w:r>
      <w:proofErr w:type="spellEnd"/>
      <w:r w:rsidRPr="00F53E51">
        <w:rPr>
          <w:rFonts w:cstheme="minorHAnsi"/>
        </w:rPr>
        <w:t>.</w:t>
      </w:r>
    </w:p>
    <w:p w14:paraId="5773B89E" w14:textId="0FAD8E50" w:rsidR="005F3C79" w:rsidRPr="00574688" w:rsidRDefault="005F3C79" w:rsidP="00367DC1">
      <w:pPr>
        <w:pStyle w:val="Titolo2"/>
      </w:pPr>
      <w:bookmarkStart w:id="4" w:name="_Toc235137067"/>
      <w:r w:rsidRPr="00574688">
        <w:t xml:space="preserve">Organi e </w:t>
      </w:r>
      <w:r w:rsidRPr="00367DC1">
        <w:t>strutture</w:t>
      </w:r>
      <w:r w:rsidRPr="00574688">
        <w:t xml:space="preserve"> istituzionali</w:t>
      </w:r>
      <w:bookmarkEnd w:id="4"/>
    </w:p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737"/>
      </w:tblGrid>
      <w:tr w:rsidR="00DD251D" w:rsidRPr="006419D4" w14:paraId="04CB7E37" w14:textId="77777777" w:rsidTr="004321BD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276E9D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264363">
              <w:rPr>
                <w:rFonts w:cstheme="minorHAnsi"/>
                <w:b/>
                <w:bCs/>
                <w:color w:val="FFFFFF" w:themeColor="background1"/>
              </w:rPr>
              <w:t xml:space="preserve">Consiglio di </w:t>
            </w:r>
            <w:proofErr w:type="spellStart"/>
            <w:r>
              <w:rPr>
                <w:rFonts w:cstheme="minorHAnsi"/>
                <w:b/>
                <w:bCs/>
                <w:color w:val="FFFFFF" w:themeColor="background1"/>
              </w:rPr>
              <w:t>CdS</w:t>
            </w:r>
            <w:proofErr w:type="spellEnd"/>
            <w:r w:rsidRPr="00264363">
              <w:rPr>
                <w:rFonts w:cstheme="minorHAnsi"/>
                <w:b/>
                <w:bCs/>
                <w:color w:val="FFFFFF" w:themeColor="background1"/>
              </w:rPr>
              <w:t>/Classe/Interclasse</w:t>
            </w:r>
          </w:p>
        </w:tc>
      </w:tr>
      <w:tr w:rsidR="00DD251D" w:rsidRPr="006419D4" w14:paraId="2825686E" w14:textId="77777777" w:rsidTr="00390E0D">
        <w:trPr>
          <w:tblHeader/>
        </w:trPr>
        <w:tc>
          <w:tcPr>
            <w:tcW w:w="138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B5BD27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61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264B5A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DD251D" w:rsidRPr="006419D4" w14:paraId="13B656A1" w14:textId="77777777" w:rsidTr="004321BD">
        <w:tc>
          <w:tcPr>
            <w:tcW w:w="1384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24084C" w14:textId="77777777" w:rsidR="00DD251D" w:rsidRPr="00581453" w:rsidRDefault="00DD251D" w:rsidP="002611BD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rofessori di ruolo che </w:t>
            </w:r>
            <w:r w:rsidRPr="00581453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svolgono attività didattica nell’ambito del </w:t>
            </w:r>
            <w:proofErr w:type="spellStart"/>
            <w:r w:rsidRPr="00581453"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581453">
              <w:rPr>
                <w:rFonts w:asciiTheme="minorHAnsi" w:hAnsiTheme="minorHAnsi"/>
                <w:sz w:val="20"/>
                <w:szCs w:val="20"/>
              </w:rPr>
              <w:t>, tra cui viene eletto il Coordinatore del Consiglio;</w:t>
            </w:r>
          </w:p>
          <w:p w14:paraId="075F1844" w14:textId="77777777" w:rsidR="00DD251D" w:rsidRPr="00581453" w:rsidRDefault="00DD251D" w:rsidP="002611BD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 xml:space="preserve">ricercatori che svolgono attività didattica nell’ambito del </w:t>
            </w:r>
            <w:proofErr w:type="spellStart"/>
            <w:r w:rsidRPr="00581453"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581453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66329535" w14:textId="77777777" w:rsidR="00DD251D" w:rsidRPr="00581453" w:rsidRDefault="00DD251D" w:rsidP="002611BD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 xml:space="preserve">professori a contratto che svolgono attività didattica nell’ambito del </w:t>
            </w:r>
            <w:proofErr w:type="spellStart"/>
            <w:r w:rsidRPr="00581453"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,</w:t>
            </w:r>
            <w:r>
              <w:t xml:space="preserve"> </w:t>
            </w:r>
            <w:r w:rsidRPr="002D24C0">
              <w:rPr>
                <w:rFonts w:asciiTheme="minorHAnsi" w:hAnsiTheme="minorHAnsi"/>
                <w:sz w:val="20"/>
                <w:szCs w:val="20"/>
              </w:rPr>
              <w:t>ma senza diritto di voto nel Consiglio</w:t>
            </w:r>
          </w:p>
          <w:p w14:paraId="3D930E69" w14:textId="77777777" w:rsidR="00DD251D" w:rsidRPr="00581453" w:rsidRDefault="00DD251D" w:rsidP="002611BD">
            <w:pPr>
              <w:pStyle w:val="TableContents"/>
              <w:numPr>
                <w:ilvl w:val="0"/>
                <w:numId w:val="17"/>
              </w:numPr>
              <w:ind w:left="229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rappresentanza degli studenti pari al 15% della composizione del Consiglio.</w:t>
            </w:r>
          </w:p>
          <w:p w14:paraId="4D9CAB29" w14:textId="77777777" w:rsidR="00DD251D" w:rsidRPr="006419D4" w:rsidRDefault="00DD251D" w:rsidP="002611BD">
            <w:pPr>
              <w:pStyle w:val="Contenutotabella"/>
              <w:spacing w:after="0" w:line="240" w:lineRule="auto"/>
              <w:jc w:val="left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581453">
              <w:rPr>
                <w:i/>
                <w:iCs/>
                <w:sz w:val="20"/>
                <w:szCs w:val="20"/>
              </w:rPr>
              <w:t>(cfr. Statuto, art. 43)</w:t>
            </w:r>
          </w:p>
        </w:tc>
        <w:tc>
          <w:tcPr>
            <w:tcW w:w="3616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E5F15A5" w14:textId="77777777" w:rsidR="00DD251D" w:rsidRPr="00581453" w:rsidRDefault="00DD251D" w:rsidP="002611BD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F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ormula le richieste di docenza ai Dipartimenti, nel rispetto delle esigenze </w:t>
            </w:r>
            <w:r w:rsidRPr="00581453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didattiche del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581453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70CE14EF" w14:textId="77777777" w:rsidR="00DD251D" w:rsidRPr="00581453" w:rsidRDefault="00DD251D" w:rsidP="002611BD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stabilisce i contenuti didattici e le modalità di svolgimento dei corsi di insegnamento, coordinandoli tra loro;</w:t>
            </w:r>
          </w:p>
          <w:p w14:paraId="2D06054B" w14:textId="77777777" w:rsidR="00DD251D" w:rsidRPr="00581453" w:rsidRDefault="00DD251D" w:rsidP="002611BD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sz w:val="20"/>
                <w:szCs w:val="20"/>
              </w:rPr>
              <w:t>romuove e sostiene la qualità e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 i processi di valutazione e monitoraggio della didattica, nonché lo sviluppo di modalità didattiche innovative</w:t>
            </w:r>
            <w:r w:rsidRPr="002D24C0">
              <w:rPr>
                <w:rFonts w:asciiTheme="minorHAnsi" w:hAnsiTheme="minorHAnsi"/>
                <w:sz w:val="20"/>
                <w:szCs w:val="20"/>
              </w:rPr>
              <w:t>, anche tenendo conto delle ricadute sul territorio;</w:t>
            </w:r>
          </w:p>
          <w:p w14:paraId="5B05DA72" w14:textId="77777777" w:rsidR="00DD251D" w:rsidRPr="00581453" w:rsidRDefault="00DD251D" w:rsidP="002611BD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delibera in merito ai piani di studio individuali, alle domande di trasferimento, ai passagg</w:t>
            </w:r>
            <w:r>
              <w:rPr>
                <w:rFonts w:asciiTheme="minorHAnsi" w:hAnsiTheme="minorHAnsi"/>
                <w:sz w:val="20"/>
                <w:szCs w:val="20"/>
              </w:rPr>
              <w:t>i, alla convalida degli esami e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 alle eventuali domande degli studenti attinenti al curriculum degli studi;</w:t>
            </w:r>
          </w:p>
          <w:p w14:paraId="0A9A3D34" w14:textId="77777777" w:rsidR="00DD251D" w:rsidRPr="00581453" w:rsidRDefault="00DD251D" w:rsidP="002611BD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 xml:space="preserve">può </w:t>
            </w:r>
            <w:r>
              <w:rPr>
                <w:rFonts w:asciiTheme="minorHAnsi" w:hAnsiTheme="minorHAnsi"/>
                <w:sz w:val="20"/>
                <w:szCs w:val="20"/>
              </w:rPr>
              <w:t>proporre ai Dipartimenti e</w:t>
            </w:r>
            <w:r w:rsidRPr="00581453">
              <w:rPr>
                <w:rFonts w:asciiTheme="minorHAnsi" w:hAnsiTheme="minorHAnsi"/>
                <w:sz w:val="20"/>
                <w:szCs w:val="20"/>
              </w:rPr>
              <w:t xml:space="preserve"> alla Facoltà la disattivazione e la modifica dei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581453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5A2ABC0C" w14:textId="77777777" w:rsidR="00DD251D" w:rsidRPr="00581453" w:rsidRDefault="00DD251D" w:rsidP="002611BD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>propone la programmazione delle attività didattiche e predispone le relazioni annuali sull'attività didattica, anche al fine di fornire elementi agli organi preposti alla valutazione;</w:t>
            </w:r>
          </w:p>
          <w:p w14:paraId="347CEF21" w14:textId="77777777" w:rsidR="00DD251D" w:rsidRPr="00581453" w:rsidRDefault="00DD251D" w:rsidP="002611BD">
            <w:pPr>
              <w:pStyle w:val="TableContents"/>
              <w:numPr>
                <w:ilvl w:val="0"/>
                <w:numId w:val="18"/>
              </w:numPr>
              <w:ind w:left="276" w:hanging="142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81453">
              <w:rPr>
                <w:rFonts w:asciiTheme="minorHAnsi" w:hAnsiTheme="minorHAnsi"/>
                <w:sz w:val="20"/>
                <w:szCs w:val="20"/>
              </w:rPr>
              <w:t xml:space="preserve">definisce le politiche per le attività di tutorato e di tirocinio degli studenti iscritti al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581453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37EE8581" w14:textId="77777777" w:rsidR="00DD251D" w:rsidRPr="00791BE7" w:rsidRDefault="00DD251D" w:rsidP="002611BD">
            <w:pPr>
              <w:pStyle w:val="TableContents"/>
              <w:spacing w:before="120" w:after="120"/>
              <w:jc w:val="left"/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00581453">
              <w:rPr>
                <w:rFonts w:asciiTheme="minorHAnsi" w:hAnsiTheme="minorHAnsi"/>
                <w:i/>
                <w:iCs/>
                <w:sz w:val="20"/>
                <w:szCs w:val="20"/>
              </w:rPr>
              <w:t>(cfr. Statuto, art. 44)</w:t>
            </w:r>
          </w:p>
          <w:p w14:paraId="54846866" w14:textId="77777777" w:rsidR="00DD251D" w:rsidRPr="00791BE7" w:rsidRDefault="00DD251D" w:rsidP="002611BD">
            <w:pPr>
              <w:pStyle w:val="TableContents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 xml:space="preserve">I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791BE7">
              <w:rPr>
                <w:rFonts w:asciiTheme="minorHAnsi" w:hAnsiTheme="minorHAnsi"/>
                <w:sz w:val="20"/>
                <w:szCs w:val="20"/>
              </w:rPr>
              <w:t xml:space="preserve"> hanno la responsabilità di predisporre/aggiornare almeno la seguente documentazione:</w:t>
            </w:r>
          </w:p>
          <w:p w14:paraId="76A5F648" w14:textId="77777777" w:rsidR="00DD251D" w:rsidRPr="00791BE7" w:rsidRDefault="00DD251D" w:rsidP="002611BD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 xml:space="preserve">documento di Progettazione iniziale del </w:t>
            </w:r>
            <w:proofErr w:type="spellStart"/>
            <w:r w:rsidRPr="00791BE7">
              <w:rPr>
                <w:rFonts w:asciiTheme="minorHAnsi" w:hAnsiTheme="minorHAnsi"/>
                <w:sz w:val="20"/>
                <w:szCs w:val="20"/>
              </w:rPr>
              <w:t>C</w:t>
            </w:r>
            <w:r>
              <w:rPr>
                <w:rFonts w:asciiTheme="minorHAnsi" w:hAnsiTheme="minorHAnsi"/>
                <w:sz w:val="20"/>
                <w:szCs w:val="20"/>
              </w:rPr>
              <w:t>dS</w:t>
            </w:r>
            <w:proofErr w:type="spellEnd"/>
            <w:r w:rsidRPr="00791BE7">
              <w:rPr>
                <w:rFonts w:asciiTheme="minorHAnsi" w:hAnsiTheme="minorHAnsi"/>
                <w:sz w:val="20"/>
                <w:szCs w:val="20"/>
              </w:rPr>
              <w:t xml:space="preserve"> e prima stesura della SUA-</w:t>
            </w:r>
            <w:proofErr w:type="spellStart"/>
            <w:r w:rsidRPr="00791BE7"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791BE7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57E61134" w14:textId="77777777" w:rsidR="00DD251D" w:rsidRPr="00791BE7" w:rsidRDefault="00DD251D" w:rsidP="002611BD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SUA-</w:t>
            </w:r>
            <w:proofErr w:type="spellStart"/>
            <w:r w:rsidRPr="00791BE7">
              <w:rPr>
                <w:rFonts w:asciiTheme="minorHAnsi" w:hAnsiTheme="minorHAnsi"/>
                <w:sz w:val="20"/>
                <w:szCs w:val="20"/>
              </w:rPr>
              <w:t>CdS</w:t>
            </w:r>
            <w:proofErr w:type="spellEnd"/>
            <w:r w:rsidRPr="00791BE7">
              <w:rPr>
                <w:rFonts w:asciiTheme="minorHAnsi" w:hAnsiTheme="minorHAnsi"/>
                <w:sz w:val="20"/>
                <w:szCs w:val="20"/>
              </w:rPr>
              <w:t xml:space="preserve"> (cadenza annuale);</w:t>
            </w:r>
          </w:p>
          <w:p w14:paraId="302EEB35" w14:textId="77777777" w:rsidR="00DD251D" w:rsidRPr="00791BE7" w:rsidRDefault="00DD251D" w:rsidP="002611BD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 xml:space="preserve">documento di analisi dei risultati della compilazione dei questionari sulle </w:t>
            </w:r>
            <w:r>
              <w:rPr>
                <w:rFonts w:asciiTheme="minorHAnsi" w:hAnsiTheme="minorHAnsi"/>
                <w:sz w:val="20"/>
                <w:szCs w:val="20"/>
              </w:rPr>
              <w:t>OPIS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130218A3" w14:textId="77777777" w:rsidR="00DD251D" w:rsidRPr="00791BE7" w:rsidRDefault="00DD251D" w:rsidP="002611BD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documento di autovalutazione per l’A</w:t>
            </w: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(se selezionati per la visita istituzionale);</w:t>
            </w:r>
          </w:p>
          <w:p w14:paraId="5277EA86" w14:textId="77777777" w:rsidR="00DD251D" w:rsidRPr="00791BE7" w:rsidRDefault="00DD251D" w:rsidP="002611BD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S</w:t>
            </w:r>
            <w:r>
              <w:rPr>
                <w:rFonts w:asciiTheme="minorHAnsi" w:hAnsiTheme="minorHAnsi"/>
                <w:sz w:val="20"/>
                <w:szCs w:val="20"/>
              </w:rPr>
              <w:t>MA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(cadenza annuale);</w:t>
            </w:r>
          </w:p>
          <w:p w14:paraId="5D6CF131" w14:textId="77777777" w:rsidR="00DD251D" w:rsidRPr="00791BE7" w:rsidRDefault="00DD251D" w:rsidP="002611BD">
            <w:pPr>
              <w:pStyle w:val="TableContents"/>
              <w:numPr>
                <w:ilvl w:val="0"/>
                <w:numId w:val="19"/>
              </w:numPr>
              <w:ind w:left="227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R</w:t>
            </w:r>
            <w:r>
              <w:rPr>
                <w:rFonts w:asciiTheme="minorHAnsi" w:hAnsiTheme="minorHAnsi"/>
                <w:sz w:val="20"/>
                <w:szCs w:val="20"/>
              </w:rPr>
              <w:t>RC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, da compilare con periodicità non superiore a 5 anni e comunque in uno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dei seguenti casi:</w:t>
            </w:r>
          </w:p>
          <w:p w14:paraId="376DCED3" w14:textId="77777777" w:rsidR="00DD251D" w:rsidRPr="00791BE7" w:rsidRDefault="00DD251D" w:rsidP="002611BD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su richiesta del N</w:t>
            </w:r>
            <w:r>
              <w:rPr>
                <w:rFonts w:asciiTheme="minorHAnsi" w:hAnsiTheme="minorHAnsi"/>
                <w:sz w:val="20"/>
                <w:szCs w:val="20"/>
              </w:rPr>
              <w:t>VA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0AA44F52" w14:textId="77777777" w:rsidR="00DD251D" w:rsidRPr="00791BE7" w:rsidRDefault="00DD251D" w:rsidP="002611BD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in presenza di forti criticità;</w:t>
            </w:r>
          </w:p>
          <w:p w14:paraId="5C83A805" w14:textId="77777777" w:rsidR="00DD251D" w:rsidRPr="00791BE7" w:rsidRDefault="00DD251D" w:rsidP="002611BD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in presenza di modifiche sostanziali dell’ordinamento;</w:t>
            </w:r>
          </w:p>
          <w:p w14:paraId="41D1C09A" w14:textId="77777777" w:rsidR="00DD251D" w:rsidRPr="00791BE7" w:rsidRDefault="00DD251D" w:rsidP="002611BD">
            <w:pPr>
              <w:pStyle w:val="TableContents"/>
              <w:numPr>
                <w:ilvl w:val="0"/>
                <w:numId w:val="20"/>
              </w:numPr>
              <w:ind w:left="511" w:hanging="227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791BE7">
              <w:rPr>
                <w:rFonts w:asciiTheme="minorHAnsi" w:hAnsiTheme="minorHAnsi"/>
                <w:sz w:val="20"/>
                <w:szCs w:val="20"/>
              </w:rPr>
              <w:t>in occasione dell’A</w:t>
            </w: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791BE7">
              <w:rPr>
                <w:rFonts w:asciiTheme="minorHAnsi" w:hAnsiTheme="minorHAnsi"/>
                <w:sz w:val="20"/>
                <w:szCs w:val="20"/>
              </w:rPr>
              <w:t xml:space="preserve"> (se più vecchio di 2 anni o non aggiornato alla realtà del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91BE7">
              <w:rPr>
                <w:rFonts w:asciiTheme="minorHAnsi" w:hAnsiTheme="minorHAnsi"/>
                <w:sz w:val="20"/>
                <w:szCs w:val="20"/>
              </w:rPr>
              <w:t>C</w:t>
            </w:r>
            <w:r>
              <w:rPr>
                <w:rFonts w:asciiTheme="minorHAnsi" w:hAnsiTheme="minorHAnsi"/>
                <w:sz w:val="20"/>
                <w:szCs w:val="20"/>
              </w:rPr>
              <w:t>dS</w:t>
            </w:r>
            <w:proofErr w:type="spellEnd"/>
            <w:r w:rsidRPr="00791BE7">
              <w:rPr>
                <w:rFonts w:asciiTheme="minorHAnsi" w:hAnsiTheme="minorHAnsi"/>
                <w:sz w:val="20"/>
                <w:szCs w:val="20"/>
              </w:rPr>
              <w:t>).</w:t>
            </w:r>
          </w:p>
          <w:p w14:paraId="26D6A64B" w14:textId="77777777" w:rsidR="00DD251D" w:rsidRPr="006419D4" w:rsidRDefault="00DD251D" w:rsidP="002611BD">
            <w:pPr>
              <w:pStyle w:val="Contenutotabella"/>
              <w:spacing w:after="0" w:line="240" w:lineRule="auto"/>
              <w:ind w:left="31"/>
              <w:jc w:val="left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BA56A1">
              <w:rPr>
                <w:i/>
                <w:iCs/>
                <w:sz w:val="20"/>
                <w:szCs w:val="20"/>
              </w:rPr>
              <w:t>(cfr. AVA 3, Linee Guida per il Sistema di AQ negli Atenei, approvate con Delibera del Consiglio Direttivo n. 189 dell’8 agosto 2024)</w:t>
            </w:r>
          </w:p>
        </w:tc>
      </w:tr>
    </w:tbl>
    <w:p w14:paraId="011769E1" w14:textId="77777777" w:rsidR="004321BD" w:rsidRDefault="004321BD" w:rsidP="00A3207C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737"/>
      </w:tblGrid>
      <w:tr w:rsidR="00DD251D" w:rsidRPr="006419D4" w14:paraId="144FEDE6" w14:textId="77777777" w:rsidTr="004321BD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EFF5440" w14:textId="77777777" w:rsidR="00DD251D" w:rsidRPr="00F37122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 xml:space="preserve">Coordinatore di </w:t>
            </w:r>
            <w:proofErr w:type="spellStart"/>
            <w:r w:rsidRPr="00F37122">
              <w:rPr>
                <w:rFonts w:cstheme="minorHAnsi"/>
                <w:b/>
                <w:bCs/>
                <w:color w:val="FFFFFF" w:themeColor="background1"/>
              </w:rPr>
              <w:t>CdS</w:t>
            </w:r>
            <w:proofErr w:type="spellEnd"/>
            <w:r w:rsidRPr="00F37122">
              <w:rPr>
                <w:rFonts w:cstheme="minorHAnsi"/>
                <w:b/>
                <w:bCs/>
                <w:color w:val="FFFFFF" w:themeColor="background1"/>
              </w:rPr>
              <w:t>/Classe/Interclasse</w:t>
            </w:r>
          </w:p>
        </w:tc>
      </w:tr>
      <w:tr w:rsidR="00DD251D" w:rsidRPr="006419D4" w14:paraId="0C8DE996" w14:textId="77777777" w:rsidTr="00390E0D">
        <w:tc>
          <w:tcPr>
            <w:tcW w:w="138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665171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61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4F416E" w14:textId="77777777" w:rsidR="00DD251D" w:rsidRPr="00C67C7F" w:rsidRDefault="00DD251D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DD251D" w:rsidRPr="006419D4" w14:paraId="187EFB45" w14:textId="77777777" w:rsidTr="004321BD">
        <w:tc>
          <w:tcPr>
            <w:tcW w:w="1384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46E40D" w14:textId="77777777" w:rsidR="00DD251D" w:rsidRPr="006419D4" w:rsidRDefault="00DD251D" w:rsidP="002611BD">
            <w:pPr>
              <w:pStyle w:val="Contenutotabella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Professore che svolge attività didattica nel </w:t>
            </w:r>
            <w:proofErr w:type="spellStart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, eletto dal </w:t>
            </w:r>
            <w:proofErr w:type="spellStart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29A7A848" w14:textId="77777777" w:rsidR="00DD251D" w:rsidRPr="006419D4" w:rsidRDefault="00DD251D" w:rsidP="002611BD">
            <w:pPr>
              <w:pStyle w:val="Contenutotabella"/>
              <w:tabs>
                <w:tab w:val="left" w:pos="0"/>
              </w:tabs>
              <w:spacing w:after="0" w:line="240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(cfr. Statuto art. 45)</w:t>
            </w:r>
          </w:p>
        </w:tc>
        <w:tc>
          <w:tcPr>
            <w:tcW w:w="361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EF98AB" w14:textId="77777777" w:rsidR="00DD251D" w:rsidRPr="00B91114" w:rsidRDefault="00DD251D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Convoca e presiede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il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e ne </w:t>
            </w: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predispone l'ordine del giorno;</w:t>
            </w:r>
          </w:p>
          <w:p w14:paraId="45C088AD" w14:textId="77777777" w:rsidR="00DD251D" w:rsidRPr="00B91114" w:rsidRDefault="00DD251D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 xml:space="preserve">organizza i lavori del </w:t>
            </w:r>
            <w:proofErr w:type="spellStart"/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 xml:space="preserve"> e cura l'esecuzione delle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relative </w:t>
            </w:r>
            <w:r w:rsidRPr="00B91114">
              <w:rPr>
                <w:rFonts w:cstheme="minorHAnsi"/>
                <w:color w:val="000000" w:themeColor="text1"/>
                <w:sz w:val="20"/>
                <w:szCs w:val="20"/>
              </w:rPr>
              <w:t>deliberazioni.</w:t>
            </w:r>
          </w:p>
          <w:p w14:paraId="0648234D" w14:textId="77777777" w:rsidR="00DD251D" w:rsidRPr="006419D4" w:rsidRDefault="00DD251D" w:rsidP="002611BD">
            <w:pPr>
              <w:pStyle w:val="Contenutotabella"/>
              <w:spacing w:after="0" w:line="240" w:lineRule="auto"/>
              <w:ind w:left="227" w:hanging="227"/>
              <w:jc w:val="left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cfr. Statuto art. 45)</w:t>
            </w:r>
          </w:p>
        </w:tc>
      </w:tr>
    </w:tbl>
    <w:p w14:paraId="1FD00638" w14:textId="4CEBDF13" w:rsidR="00DD251D" w:rsidRPr="006419D4" w:rsidRDefault="00DD251D" w:rsidP="00F53E51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3458"/>
        <w:gridCol w:w="5858"/>
      </w:tblGrid>
      <w:tr w:rsidR="00DD251D" w:rsidRPr="006419D4" w14:paraId="1F60B42A" w14:textId="77777777" w:rsidTr="004321BD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8B5C4D" w14:textId="77777777" w:rsidR="00DD251D" w:rsidRPr="00F37122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 xml:space="preserve">Referente per la Qualità del </w:t>
            </w:r>
            <w:proofErr w:type="spellStart"/>
            <w:r>
              <w:rPr>
                <w:rFonts w:cstheme="minorHAnsi"/>
                <w:b/>
                <w:bCs/>
                <w:color w:val="FFFFFF" w:themeColor="background1"/>
              </w:rPr>
              <w:t>CdS</w:t>
            </w:r>
            <w:proofErr w:type="spellEnd"/>
          </w:p>
        </w:tc>
      </w:tr>
      <w:tr w:rsidR="00DD251D" w:rsidRPr="006419D4" w14:paraId="5CDC2FD7" w14:textId="77777777" w:rsidTr="00390E0D">
        <w:trPr>
          <w:tblHeader/>
        </w:trPr>
        <w:tc>
          <w:tcPr>
            <w:tcW w:w="185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EC7FF4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14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F5A589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B360FC" w:rsidRPr="006419D4" w14:paraId="472B34AF" w14:textId="77777777" w:rsidTr="004321BD">
        <w:tc>
          <w:tcPr>
            <w:tcW w:w="1856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24385B" w14:textId="459A455A" w:rsidR="00B360FC" w:rsidRPr="00B61948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Docente nominato dal </w:t>
            </w:r>
            <w:proofErr w:type="spellStart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 tra il personale docente che lo compone. È parte della Struttura Decentrata del PQA (cfr. Regolamento PQA art. 10)</w:t>
            </w:r>
          </w:p>
        </w:tc>
        <w:tc>
          <w:tcPr>
            <w:tcW w:w="3144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995AAF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Sovraintende e verifica l’implementazione delle procedure per l’AQ nel </w:t>
            </w:r>
            <w:proofErr w:type="spellStart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, in conformità alle indicazioni del PQA;</w:t>
            </w:r>
          </w:p>
          <w:p w14:paraId="7638D73E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sovraintende e verifica </w:t>
            </w: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il regolare aggiornamento dei documenti relativi al sistema di AQ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7DA66666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sovraintende e verifica il regolare svolgimento delle attività di riesame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73B34113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sovraintende e supporta le attività di monitoraggio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3ED47701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propone al </w:t>
            </w:r>
            <w:proofErr w:type="spellStart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 le azioni correttive per il miglioramento continuo;</w:t>
            </w:r>
          </w:p>
          <w:p w14:paraId="77E63A00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verifica l'efficacia delle azioni correttive attivate dal </w:t>
            </w:r>
            <w:proofErr w:type="spellStart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564C0DA1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 xml:space="preserve">propone all'attenzione del Consiglio del PQA azioni correttive </w:t>
            </w: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relative alle procedure per l’AQ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3EB3CE9A" w14:textId="77777777" w:rsidR="00B360FC" w:rsidRPr="0005132A" w:rsidRDefault="00B360FC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informa la struttura centrale del PQA sul regolare svolgimento e sulle eventuali anomalie nelle attività di AQ del </w:t>
            </w:r>
            <w:proofErr w:type="spellStart"/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CdS</w:t>
            </w:r>
            <w:proofErr w:type="spellEnd"/>
            <w:r w:rsidRPr="0005132A">
              <w:rPr>
                <w:rStyle w:val="normaltextrun"/>
                <w:rFonts w:ascii="Calibri" w:hAnsi="Calibri" w:cs="Calibri"/>
                <w:sz w:val="20"/>
                <w:szCs w:val="20"/>
              </w:rPr>
              <w:t>.</w:t>
            </w:r>
          </w:p>
          <w:p w14:paraId="18F9EDF9" w14:textId="0371AB67" w:rsidR="00B360FC" w:rsidRPr="00B61948" w:rsidRDefault="00B360FC" w:rsidP="002611BD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(</w:t>
            </w:r>
            <w:r w:rsidRPr="0005132A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cfr. Regolamento PQA art. 11</w:t>
            </w:r>
            <w:r w:rsidRPr="0005132A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781FEC89" w14:textId="77777777" w:rsidR="004321BD" w:rsidRDefault="004321BD" w:rsidP="00A3207C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3458"/>
        <w:gridCol w:w="5858"/>
      </w:tblGrid>
      <w:tr w:rsidR="00DD251D" w:rsidRPr="006419D4" w14:paraId="0B1BD48C" w14:textId="77777777" w:rsidTr="004321BD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8CD6DD" w14:textId="0BB57604" w:rsidR="00DD251D" w:rsidRPr="00F37122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di Auto</w:t>
            </w:r>
            <w:r w:rsidR="00A3207C">
              <w:rPr>
                <w:rFonts w:cstheme="minorHAnsi"/>
                <w:b/>
                <w:bCs/>
                <w:color w:val="FFFFFF" w:themeColor="background1"/>
              </w:rPr>
              <w:t>v</w:t>
            </w:r>
            <w:r w:rsidRPr="00F37122">
              <w:rPr>
                <w:rFonts w:cstheme="minorHAnsi"/>
                <w:b/>
                <w:bCs/>
                <w:color w:val="FFFFFF" w:themeColor="background1"/>
              </w:rPr>
              <w:t>alutazione</w:t>
            </w:r>
          </w:p>
        </w:tc>
      </w:tr>
      <w:tr w:rsidR="00DD251D" w:rsidRPr="006419D4" w14:paraId="0B67FC8D" w14:textId="77777777" w:rsidTr="00390E0D">
        <w:tc>
          <w:tcPr>
            <w:tcW w:w="1856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B5C6CA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144" w:type="pct"/>
            <w:shd w:val="clear" w:color="auto" w:fill="FBE4D5" w:themeFill="accent2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981B9B" w14:textId="77777777" w:rsidR="00DD251D" w:rsidRPr="00C67C7F" w:rsidRDefault="00DD251D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DD251D" w:rsidRPr="006419D4" w14:paraId="55503279" w14:textId="77777777" w:rsidTr="004321BD">
        <w:trPr>
          <w:trHeight w:val="2074"/>
        </w:trPr>
        <w:tc>
          <w:tcPr>
            <w:tcW w:w="1856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C4EBEA" w14:textId="77777777" w:rsidR="00E846F9" w:rsidRPr="002A3A3E" w:rsidRDefault="00E846F9" w:rsidP="002611BD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A3A3E">
              <w:rPr>
                <w:rFonts w:cstheme="minorHAnsi"/>
                <w:color w:val="000000" w:themeColor="text1"/>
                <w:sz w:val="20"/>
                <w:szCs w:val="20"/>
              </w:rPr>
              <w:t>Componenti indispensabili</w:t>
            </w:r>
          </w:p>
          <w:p w14:paraId="2E9B5C6E" w14:textId="77777777" w:rsidR="00E846F9" w:rsidRPr="00A11827" w:rsidRDefault="00E846F9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 xml:space="preserve">Coordinatore </w:t>
            </w:r>
            <w:proofErr w:type="spellStart"/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</w:p>
          <w:p w14:paraId="1935BB6F" w14:textId="77777777" w:rsidR="00E846F9" w:rsidRPr="00A11827" w:rsidRDefault="00E846F9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RQ-</w:t>
            </w:r>
            <w:proofErr w:type="spellStart"/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</w:p>
          <w:p w14:paraId="3D645223" w14:textId="77777777" w:rsidR="00E846F9" w:rsidRPr="00A11827" w:rsidRDefault="00E846F9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 xml:space="preserve">Docente/i del </w:t>
            </w:r>
            <w:proofErr w:type="spellStart"/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 xml:space="preserve"> esperto/i in autovalutazione</w:t>
            </w:r>
          </w:p>
          <w:p w14:paraId="4CAFE720" w14:textId="77777777" w:rsidR="00E846F9" w:rsidRPr="00A11827" w:rsidRDefault="00E846F9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Manager Didattico/i</w:t>
            </w:r>
          </w:p>
          <w:p w14:paraId="1742FCDD" w14:textId="1F34B804" w:rsidR="00DD251D" w:rsidRPr="004321BD" w:rsidRDefault="00E846F9" w:rsidP="002611BD">
            <w:pPr>
              <w:pStyle w:val="Contenutotabella"/>
              <w:numPr>
                <w:ilvl w:val="0"/>
                <w:numId w:val="3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11827">
              <w:rPr>
                <w:rFonts w:cstheme="minorHAnsi"/>
                <w:color w:val="000000" w:themeColor="text1"/>
                <w:sz w:val="20"/>
                <w:szCs w:val="20"/>
              </w:rPr>
              <w:t>Rappresentante/i degli studenti</w:t>
            </w:r>
          </w:p>
        </w:tc>
        <w:tc>
          <w:tcPr>
            <w:tcW w:w="3144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EB7343" w14:textId="77777777" w:rsidR="00DD251D" w:rsidRPr="002A3A3E" w:rsidRDefault="00DD251D" w:rsidP="002611BD">
            <w:pPr>
              <w:pStyle w:val="Contenutotabella"/>
              <w:spacing w:after="0" w:line="276" w:lineRule="auto"/>
              <w:jc w:val="left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r w:rsidRPr="002A3A3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Svolge le funzioni del Gruppo di Riesame previsto dalle procedure interne e dagli strumenti di lavoro coerenti con i requisiti AVA 3, pubblicati nella sezione </w:t>
            </w:r>
            <w:hyperlink r:id="rId11" w:history="1">
              <w:r w:rsidRPr="002A3A3E">
                <w:rPr>
                  <w:rStyle w:val="Collegamentoipertestuale"/>
                  <w:rFonts w:eastAsia="Times New Roman" w:cstheme="minorHAnsi"/>
                  <w:sz w:val="20"/>
                  <w:szCs w:val="20"/>
                </w:rPr>
                <w:t>Procedure valutative</w:t>
              </w:r>
            </w:hyperlink>
            <w:r w:rsidRPr="002A3A3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 xml:space="preserve">. In particolare, nel Glossario ANVUR si stabilisce che: “il Rapporto di riesame ciclico […] è redatto da un gruppo ristretto, denominato Gruppo di Riesame (che deve comprendere una rappresentanza studentesca) e approvato dal </w:t>
            </w:r>
            <w:proofErr w:type="spellStart"/>
            <w:r w:rsidRPr="002A3A3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2A3A3E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”.</w:t>
            </w:r>
          </w:p>
          <w:p w14:paraId="6E47D8AC" w14:textId="44842C6C" w:rsidR="00DD251D" w:rsidRPr="004321BD" w:rsidRDefault="00DD251D" w:rsidP="002611BD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i/>
                <w:color w:val="000000" w:themeColor="text1"/>
                <w:sz w:val="20"/>
                <w:szCs w:val="20"/>
              </w:rPr>
            </w:pPr>
            <w:r w:rsidRPr="002A3A3E">
              <w:rPr>
                <w:rFonts w:cstheme="minorHAnsi"/>
                <w:i/>
                <w:color w:val="000000" w:themeColor="text1"/>
                <w:sz w:val="20"/>
                <w:szCs w:val="20"/>
              </w:rPr>
              <w:t>(cfr. Glossario dei termini e dei concetti chiave utilizzati nei processi di AQ in AVA3)</w:t>
            </w:r>
          </w:p>
        </w:tc>
      </w:tr>
    </w:tbl>
    <w:p w14:paraId="4387829B" w14:textId="6D2A5999" w:rsidR="005F3C79" w:rsidRDefault="00DD251D" w:rsidP="00A3207C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0E20AD96" w14:textId="12BD0973" w:rsidR="00FE5A1B" w:rsidRDefault="005F3C79" w:rsidP="004321BD">
      <w:pPr>
        <w:pStyle w:val="Titolo2"/>
      </w:pPr>
      <w:bookmarkStart w:id="5" w:name="_Toc235137068"/>
      <w:r w:rsidRPr="00574688">
        <w:lastRenderedPageBreak/>
        <w:t xml:space="preserve">Organi e strutture </w:t>
      </w:r>
      <w:r>
        <w:t>specifici</w:t>
      </w:r>
      <w:bookmarkEnd w:id="5"/>
    </w:p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3458"/>
        <w:gridCol w:w="5858"/>
      </w:tblGrid>
      <w:tr w:rsidR="00FE5A1B" w:rsidRPr="006419D4" w14:paraId="78CBF7FD" w14:textId="77777777" w:rsidTr="00C036C7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AFFEBB" w14:textId="3B8F6E65" w:rsidR="00FE5A1B" w:rsidRPr="00F37122" w:rsidRDefault="00FE5A1B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Comitato di Indirizzo</w:t>
            </w:r>
          </w:p>
        </w:tc>
      </w:tr>
      <w:tr w:rsidR="00FE5A1B" w:rsidRPr="006419D4" w14:paraId="3ABE1C73" w14:textId="77777777" w:rsidTr="00390E0D">
        <w:tc>
          <w:tcPr>
            <w:tcW w:w="1856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F59D9F" w14:textId="77777777" w:rsidR="00FE5A1B" w:rsidRPr="00C67C7F" w:rsidRDefault="00FE5A1B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Composizione</w:t>
            </w:r>
          </w:p>
        </w:tc>
        <w:tc>
          <w:tcPr>
            <w:tcW w:w="3144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ACA837" w14:textId="77777777" w:rsidR="00FE5A1B" w:rsidRPr="00C67C7F" w:rsidRDefault="00FE5A1B" w:rsidP="00FE5A1B">
            <w:pPr>
              <w:pStyle w:val="Contenutotabella"/>
              <w:spacing w:after="0" w:line="240" w:lineRule="auto"/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color w:val="000000" w:themeColor="text1"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6BC2B8AE" w14:textId="77777777" w:rsidTr="00C036C7">
        <w:tc>
          <w:tcPr>
            <w:tcW w:w="185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5632C8" w14:textId="77777777" w:rsidR="00FE5A1B" w:rsidRDefault="00FE5A1B" w:rsidP="002611BD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Coordinatore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47E6F5AD" w14:textId="77777777" w:rsidR="00FE5A1B" w:rsidRPr="006419D4" w:rsidRDefault="00FE5A1B" w:rsidP="002611BD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n° __ docenti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026BD195" w14:textId="77777777" w:rsidR="00FE5A1B" w:rsidRPr="006419D4" w:rsidRDefault="00FE5A1B" w:rsidP="002611BD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rappresentanti di Enti o Organizzazioni Istituzionali;</w:t>
            </w:r>
          </w:p>
          <w:p w14:paraId="7D53EB89" w14:textId="77777777" w:rsidR="00FE5A1B" w:rsidRDefault="00FE5A1B" w:rsidP="002611BD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rappresentanti del mondo del lavoro;</w:t>
            </w:r>
          </w:p>
          <w:p w14:paraId="177FDFA2" w14:textId="77777777" w:rsidR="00FE5A1B" w:rsidRPr="006419D4" w:rsidRDefault="00FE5A1B" w:rsidP="002611BD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 rappresentanti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di Enti di promozione culturale;</w:t>
            </w:r>
          </w:p>
          <w:p w14:paraId="1FB313CF" w14:textId="77777777" w:rsidR="00FE5A1B" w:rsidRPr="006419D4" w:rsidRDefault="00FE5A1B" w:rsidP="002611BD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docenti Coordinato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ri di Corso di LM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/Dottorato/Specializzazione “a valle”;</w:t>
            </w:r>
          </w:p>
          <w:p w14:paraId="340BAA64" w14:textId="77777777" w:rsidR="00FE5A1B" w:rsidRPr="006419D4" w:rsidRDefault="00FE5A1B" w:rsidP="002611BD">
            <w:pPr>
              <w:pStyle w:val="Contenutotabella"/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 rappresentante/i degli studenti.</w:t>
            </w:r>
          </w:p>
          <w:p w14:paraId="7E5E4EF9" w14:textId="088AE63F" w:rsidR="00FE5A1B" w:rsidRPr="00C036C7" w:rsidRDefault="00FE5A1B" w:rsidP="002611BD">
            <w:pPr>
              <w:pStyle w:val="Contenutotabella"/>
              <w:tabs>
                <w:tab w:val="left" w:pos="0"/>
              </w:tabs>
              <w:spacing w:after="0" w:line="240" w:lineRule="auto"/>
              <w:ind w:left="227"/>
              <w:jc w:val="left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(cfr. delibera del </w:t>
            </w:r>
            <w:proofErr w:type="spellStart"/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________)</w:t>
            </w:r>
          </w:p>
        </w:tc>
        <w:tc>
          <w:tcPr>
            <w:tcW w:w="3144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0893B5" w14:textId="77777777" w:rsidR="00FE5A1B" w:rsidRPr="006419D4" w:rsidRDefault="00FE5A1B" w:rsidP="002611BD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Fornisce indicazioni sugli orientamenti del mondo del lavoro e delle attività produttive in generale;</w:t>
            </w:r>
          </w:p>
          <w:p w14:paraId="7B1733EF" w14:textId="77777777" w:rsidR="00FE5A1B" w:rsidRPr="006419D4" w:rsidRDefault="00FE5A1B" w:rsidP="002611BD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pareri e raccomandazioni riguardo le esigenze culturali e produttive del mondo del lavoro;</w:t>
            </w:r>
          </w:p>
          <w:p w14:paraId="443045F9" w14:textId="77777777" w:rsidR="00FE5A1B" w:rsidRPr="006419D4" w:rsidRDefault="00FE5A1B" w:rsidP="002611BD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pareri e raccomandazioni sui fabbisogni formativi ed i conseguenti curriculum degli studenti;</w:t>
            </w:r>
          </w:p>
          <w:p w14:paraId="0AF92C77" w14:textId="77777777" w:rsidR="00FE5A1B" w:rsidRPr="006419D4" w:rsidRDefault="00FE5A1B" w:rsidP="002611BD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pareri e raccomandazioni sulla adeguatezza del profilo di laureato definito dal percorso formativo;</w:t>
            </w:r>
          </w:p>
          <w:p w14:paraId="142B7DE4" w14:textId="77777777" w:rsidR="00FE5A1B" w:rsidRPr="006419D4" w:rsidRDefault="00FE5A1B" w:rsidP="002611BD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proposte di de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finizione e progettazione dell’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offerta formativa e dei relativi obiettivi di apprendimento;</w:t>
            </w:r>
          </w:p>
          <w:p w14:paraId="63895131" w14:textId="77777777" w:rsidR="00FE5A1B" w:rsidRPr="00D079C1" w:rsidRDefault="00FE5A1B" w:rsidP="002611BD">
            <w:pPr>
              <w:pStyle w:val="Contenutotabella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D079C1">
              <w:rPr>
                <w:rFonts w:cstheme="minorHAnsi"/>
                <w:color w:val="000000" w:themeColor="text1"/>
                <w:sz w:val="20"/>
                <w:szCs w:val="20"/>
              </w:rPr>
              <w:t>romuove</w:t>
            </w:r>
            <w:proofErr w:type="spellEnd"/>
            <w:r w:rsidRPr="00D079C1">
              <w:rPr>
                <w:rFonts w:cstheme="minorHAnsi"/>
                <w:color w:val="000000" w:themeColor="text1"/>
                <w:sz w:val="20"/>
                <w:szCs w:val="20"/>
              </w:rPr>
              <w:t xml:space="preserve"> i contatti per i tirocini/stage degli studenti nelle aziende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25FCBBF0" w14:textId="77777777" w:rsidR="00FE5A1B" w:rsidRPr="006419D4" w:rsidRDefault="00FE5A1B" w:rsidP="002611BD">
            <w:pPr>
              <w:pStyle w:val="Contenutotabella"/>
              <w:tabs>
                <w:tab w:val="left" w:pos="0"/>
              </w:tabs>
              <w:spacing w:after="0" w:line="240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(cfr. PQA, </w:t>
            </w:r>
            <w:r w:rsidRPr="00D079C1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Guida Ope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rativa PQA Parti Interessate </w:t>
            </w:r>
            <w:r w:rsidRPr="006419D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2833EAE4" w14:textId="77777777" w:rsidR="00FE5A1B" w:rsidRPr="006419D4" w:rsidRDefault="00FE5A1B" w:rsidP="00C036C7"/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6D8EBFDD" w14:textId="77777777" w:rsidTr="00C036C7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C6F415" w14:textId="34D0945E" w:rsidR="00FE5A1B" w:rsidRPr="00F37122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Didattica</w:t>
            </w:r>
          </w:p>
        </w:tc>
      </w:tr>
      <w:tr w:rsidR="00FE5A1B" w:rsidRPr="006419D4" w14:paraId="041E9D73" w14:textId="77777777" w:rsidTr="00390E0D">
        <w:trPr>
          <w:tblHeader/>
        </w:trPr>
        <w:tc>
          <w:tcPr>
            <w:tcW w:w="1291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637367" w14:textId="77777777" w:rsidR="00FE5A1B" w:rsidRPr="00C67C7F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4F0279" w14:textId="77777777" w:rsidR="00FE5A1B" w:rsidRPr="00C67C7F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C67C7F">
              <w:rPr>
                <w:rFonts w:cstheme="minorHAnsi"/>
                <w:b/>
                <w:bCs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623C51EA" w14:textId="77777777" w:rsidTr="00C036C7">
        <w:tc>
          <w:tcPr>
            <w:tcW w:w="1291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8AEED0" w14:textId="77777777" w:rsidR="00FE5A1B" w:rsidRPr="006419D4" w:rsidRDefault="00FE5A1B" w:rsidP="002611BD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Coordinatore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</w:p>
          <w:p w14:paraId="5DF87794" w14:textId="77777777" w:rsidR="00FE5A1B" w:rsidRPr="006419D4" w:rsidRDefault="00FE5A1B" w:rsidP="002611BD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dei S.S.D caratterizzanti;</w:t>
            </w:r>
          </w:p>
          <w:p w14:paraId="201056B0" w14:textId="77777777" w:rsidR="00FE5A1B" w:rsidRPr="006419D4" w:rsidRDefault="00FE5A1B" w:rsidP="002611BD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dei S.S.D. affini;</w:t>
            </w:r>
          </w:p>
          <w:p w14:paraId="2DDA6353" w14:textId="77777777" w:rsidR="00FE5A1B" w:rsidRPr="006419D4" w:rsidRDefault="00FE5A1B" w:rsidP="002611BD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dei S.S.D. di base;</w:t>
            </w:r>
          </w:p>
          <w:p w14:paraId="2E212246" w14:textId="77777777" w:rsidR="00FE5A1B" w:rsidRPr="006419D4" w:rsidRDefault="00FE5A1B" w:rsidP="002611BD">
            <w:pPr>
              <w:pStyle w:val="Contenutotabella"/>
              <w:numPr>
                <w:ilvl w:val="0"/>
                <w:numId w:val="8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n° ___ rappresentanti degli studenti.</w:t>
            </w: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2C96F8" w14:textId="77777777" w:rsidR="00FE5A1B" w:rsidRPr="006419D4" w:rsidRDefault="00FE5A1B" w:rsidP="002611BD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Formula proposte per l'adeguamento dell'offerta formativa coerenti con la normativa vigente;</w:t>
            </w:r>
          </w:p>
          <w:p w14:paraId="71A88321" w14:textId="77777777" w:rsidR="00FE5A1B" w:rsidRPr="006419D4" w:rsidRDefault="00FE5A1B" w:rsidP="002611BD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propone e valuta i contenuti didattici e le modalità di svolgimento degli insegnamenti, coordinandoli tra loro;</w:t>
            </w:r>
          </w:p>
          <w:p w14:paraId="68BB7D6D" w14:textId="77777777" w:rsidR="00FE5A1B" w:rsidRPr="006419D4" w:rsidRDefault="00FE5A1B" w:rsidP="002611BD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valuta le proposte e le richieste di modifica dell'ordinamento didattico e del percorso formativo;</w:t>
            </w:r>
          </w:p>
          <w:p w14:paraId="7BC7A2EC" w14:textId="77777777" w:rsidR="00FE5A1B" w:rsidRPr="006419D4" w:rsidRDefault="00FE5A1B" w:rsidP="002611BD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valuta gli effetti delle variazioni normative sul percorso formativo;</w:t>
            </w:r>
          </w:p>
          <w:p w14:paraId="34C24041" w14:textId="77777777" w:rsidR="00FE5A1B" w:rsidRPr="006419D4" w:rsidRDefault="00FE5A1B" w:rsidP="002611BD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valuta e formula obiettivi formativi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congruenti con le esigenze di formazione individuate dal CI;</w:t>
            </w:r>
          </w:p>
          <w:p w14:paraId="1B27D5A8" w14:textId="77777777" w:rsidR="00FE5A1B" w:rsidRPr="006419D4" w:rsidRDefault="00FE5A1B" w:rsidP="002611BD">
            <w:pPr>
              <w:pStyle w:val="Contenutotabella"/>
              <w:numPr>
                <w:ilvl w:val="0"/>
                <w:numId w:val="7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promuove le attività di orientamento verso gli studenti delle scuole superiori.</w:t>
            </w:r>
          </w:p>
        </w:tc>
      </w:tr>
    </w:tbl>
    <w:p w14:paraId="33BB8C00" w14:textId="77777777" w:rsidR="00FE5A1B" w:rsidRDefault="00FE5A1B" w:rsidP="00FE5A1B">
      <w:pPr>
        <w:spacing w:after="0" w:line="276" w:lineRule="auto"/>
        <w:rPr>
          <w:rFonts w:cstheme="minorHAnsi"/>
        </w:rPr>
      </w:pPr>
    </w:p>
    <w:tbl>
      <w:tblPr>
        <w:tblpPr w:leftFromText="141" w:rightFromText="141" w:vertAnchor="text" w:horzAnchor="margin" w:tblpY="96"/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5EB955A4" w14:textId="77777777" w:rsidTr="00C036C7">
        <w:tc>
          <w:tcPr>
            <w:tcW w:w="5000" w:type="pct"/>
            <w:gridSpan w:val="2"/>
            <w:tcBorders>
              <w:bottom w:val="dotted" w:sz="4" w:space="0" w:color="8496B0" w:themeColor="text2" w:themeTint="99"/>
            </w:tcBorders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F6AF8C" w14:textId="33DC0471" w:rsidR="00FE5A1B" w:rsidRPr="00F37122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Pratiche Studenti</w:t>
            </w:r>
          </w:p>
        </w:tc>
      </w:tr>
      <w:tr w:rsidR="00FE5A1B" w:rsidRPr="006419D4" w14:paraId="4A81993B" w14:textId="77777777" w:rsidTr="00390E0D">
        <w:tc>
          <w:tcPr>
            <w:tcW w:w="1291" w:type="pct"/>
            <w:tcBorders>
              <w:bottom w:val="dotted" w:sz="4" w:space="0" w:color="8496B0" w:themeColor="text2" w:themeTint="99"/>
            </w:tcBorders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174EDF" w14:textId="77777777" w:rsidR="00FE5A1B" w:rsidRPr="00390E0D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390E0D">
              <w:rPr>
                <w:rFonts w:cstheme="minorHAnsi"/>
                <w:b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396FC5" w14:textId="77777777" w:rsidR="00FE5A1B" w:rsidRPr="00390E0D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390E0D">
              <w:rPr>
                <w:rFonts w:cstheme="minorHAnsi"/>
                <w:b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5C5E1BC2" w14:textId="77777777" w:rsidTr="00C036C7">
        <w:tc>
          <w:tcPr>
            <w:tcW w:w="1291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E03CE8" w14:textId="77777777" w:rsidR="00FE5A1B" w:rsidRPr="006419D4" w:rsidRDefault="00FE5A1B" w:rsidP="002611BD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N° ___ docenti nominati dal </w:t>
            </w:r>
            <w:proofErr w:type="spellStart"/>
            <w:r w:rsidRPr="006419D4"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>.</w:t>
            </w:r>
          </w:p>
          <w:p w14:paraId="7D8D6D44" w14:textId="77777777" w:rsidR="00FE5A1B" w:rsidRPr="006419D4" w:rsidRDefault="00FE5A1B" w:rsidP="002611BD">
            <w:pPr>
              <w:pStyle w:val="Contenutotabella"/>
              <w:spacing w:after="0" w:line="276" w:lineRule="auto"/>
              <w:jc w:val="left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A5B381" w14:textId="77777777" w:rsidR="00FE5A1B" w:rsidRPr="006419D4" w:rsidRDefault="00FE5A1B" w:rsidP="002611BD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Istruisce le pratiche relative alle carriere degli studenti per la relativa delibera del </w:t>
            </w:r>
            <w:proofErr w:type="spellStart"/>
            <w:r w:rsidRPr="006419D4"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>;</w:t>
            </w:r>
          </w:p>
          <w:p w14:paraId="30E4219F" w14:textId="77777777" w:rsidR="00FE5A1B" w:rsidRPr="006419D4" w:rsidRDefault="00FE5A1B" w:rsidP="002611BD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esamina le domande di passaggio al </w:t>
            </w:r>
            <w:proofErr w:type="spellStart"/>
            <w:r w:rsidRPr="006419D4"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>;</w:t>
            </w:r>
          </w:p>
          <w:p w14:paraId="3AEAAEB9" w14:textId="77777777" w:rsidR="00FE5A1B" w:rsidRPr="006419D4" w:rsidRDefault="00FE5A1B" w:rsidP="002611BD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esamina le domande di approvazione di piano di studi personale degli studenti;</w:t>
            </w:r>
          </w:p>
          <w:p w14:paraId="583DC081" w14:textId="77777777" w:rsidR="00FE5A1B" w:rsidRPr="006419D4" w:rsidRDefault="00FE5A1B" w:rsidP="002611BD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esamina le domande di approvazione delle attività didattiche a scelta;</w:t>
            </w:r>
          </w:p>
          <w:p w14:paraId="540EF1C6" w14:textId="77777777" w:rsidR="00FE5A1B" w:rsidRPr="006419D4" w:rsidRDefault="00FE5A1B" w:rsidP="002611BD">
            <w:pPr>
              <w:pStyle w:val="Contenutotabella"/>
              <w:numPr>
                <w:ilvl w:val="0"/>
                <w:numId w:val="9"/>
              </w:numPr>
              <w:tabs>
                <w:tab w:val="left" w:pos="0"/>
              </w:tabs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esamina le domande di riconoscimento di crediti formativi per attività svolte al di fuori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215BD1B9" w14:textId="77777777" w:rsidR="00FE5A1B" w:rsidRDefault="00FE5A1B" w:rsidP="00C036C7"/>
    <w:p w14:paraId="5A895D6E" w14:textId="77777777" w:rsidR="00FE5A1B" w:rsidRDefault="00FE5A1B" w:rsidP="00C036C7">
      <w:r w:rsidRPr="006419D4">
        <w:t>Qualora ritenuto opportuno e adeguato, alcune commissioni possono essere istituite a livello di Dipartimento, o di Facoltà per sfruttare le sinergie tra Corsi di Studio della medesima area culturale; di seguito due esempi.</w:t>
      </w:r>
    </w:p>
    <w:p w14:paraId="3133D8D0" w14:textId="1C79F5F1" w:rsidR="00FE5A1B" w:rsidRPr="006419D4" w:rsidRDefault="00FE5A1B" w:rsidP="00C036C7">
      <w:pPr>
        <w:rPr>
          <w:b/>
          <w:bCs/>
        </w:rPr>
      </w:pPr>
    </w:p>
    <w:tbl>
      <w:tblPr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0E560006" w14:textId="77777777" w:rsidTr="00C036C7">
        <w:trPr>
          <w:tblHeader/>
        </w:trPr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115E28" w14:textId="77777777" w:rsidR="00FE5A1B" w:rsidRPr="00F37122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Cs/>
                <w:i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Internazionalizzazione</w:t>
            </w:r>
          </w:p>
        </w:tc>
      </w:tr>
      <w:tr w:rsidR="00FE5A1B" w:rsidRPr="006419D4" w14:paraId="31714FEB" w14:textId="77777777" w:rsidTr="00390E0D">
        <w:trPr>
          <w:tblHeader/>
        </w:trPr>
        <w:tc>
          <w:tcPr>
            <w:tcW w:w="1291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4B9157" w14:textId="77777777" w:rsidR="00FE5A1B" w:rsidRPr="00390E0D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390E0D">
              <w:rPr>
                <w:rFonts w:cstheme="minorHAnsi"/>
                <w:b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13820F" w14:textId="77777777" w:rsidR="00FE5A1B" w:rsidRPr="00390E0D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390E0D">
              <w:rPr>
                <w:rFonts w:cstheme="minorHAnsi"/>
                <w:b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5745A763" w14:textId="77777777" w:rsidTr="00C036C7">
        <w:tc>
          <w:tcPr>
            <w:tcW w:w="1291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0992EB" w14:textId="6A49E89D" w:rsidR="00FE5A1B" w:rsidRPr="006419D4" w:rsidRDefault="00FE5A1B" w:rsidP="002611BD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N° _ docenti rappresentativi dei </w:t>
            </w:r>
            <w:proofErr w:type="spellStart"/>
            <w:r>
              <w:rPr>
                <w:rFonts w:cstheme="minorHAnsi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sz w:val="20"/>
                <w:szCs w:val="20"/>
              </w:rPr>
              <w:t xml:space="preserve"> facenti riferimento al Dipartimento/Facoltà di _________, tra cui viene individuato un Referente.</w:t>
            </w:r>
          </w:p>
        </w:tc>
        <w:tc>
          <w:tcPr>
            <w:tcW w:w="3709" w:type="pct"/>
            <w:tcBorders>
              <w:bottom w:val="dotted" w:sz="4" w:space="0" w:color="8496B0" w:themeColor="text2" w:themeTint="99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563881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   Propone criteri per l'attribuzione di borse di studio per lo svolgimento di attività curriculari presso Università ed aziende estere;</w:t>
            </w:r>
          </w:p>
          <w:p w14:paraId="08C2A5BA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   propone l'insieme delle attività che ciascuno studente richiedente la borsa di studio può svolgere all'estero;</w:t>
            </w:r>
          </w:p>
          <w:p w14:paraId="2E5C8386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sz w:val="20"/>
                <w:szCs w:val="20"/>
              </w:rPr>
              <w:t xml:space="preserve">  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propone il riconoscimento dei crediti formativi per attività curriculari svolte all'estero;</w:t>
            </w:r>
          </w:p>
          <w:p w14:paraId="2E2E72F0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seleziona gli studenti vincitori di borse di studio per lo svolgimento di attività curriculari all'estero;</w:t>
            </w:r>
          </w:p>
          <w:p w14:paraId="46FC3110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verifica che gli accordi di interscambio con Università straniere siano coerenti con gli obiettivi formativi del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;</w:t>
            </w:r>
          </w:p>
          <w:p w14:paraId="53F2FE6A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mantiene l'archivio storico delle attività curriculari che gli studenti svolgono all'estero;</w:t>
            </w:r>
          </w:p>
          <w:p w14:paraId="2C170CEA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svolge attività di tutorato verso gli studenti e supervisiona le loro attività curriculari all'estero;</w:t>
            </w:r>
          </w:p>
          <w:p w14:paraId="0B572FC6" w14:textId="77777777" w:rsidR="00FE5A1B" w:rsidRPr="006419D4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svolge attività di tutorato verso gli studenti stranieri che svolgono attività formative organizzate dai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facenti riferimento al Dipartimento/Facoltà;</w:t>
            </w:r>
          </w:p>
          <w:p w14:paraId="2AD06C56" w14:textId="77777777" w:rsidR="00FE5A1B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propone iniziative per l'internazionalizzazione dei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facenti riferimento al Dipartimento/Facoltà;</w:t>
            </w:r>
          </w:p>
          <w:p w14:paraId="18D8FBEE" w14:textId="77777777" w:rsidR="00FE5A1B" w:rsidRPr="00CF7080" w:rsidRDefault="00FE5A1B" w:rsidP="002611BD">
            <w:pPr>
              <w:pStyle w:val="Contenutotabella"/>
              <w:numPr>
                <w:ilvl w:val="0"/>
                <w:numId w:val="16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 </w:t>
            </w:r>
            <w:r w:rsidRPr="00CF7080">
              <w:rPr>
                <w:rFonts w:cstheme="minorHAnsi"/>
                <w:color w:val="000000" w:themeColor="text1"/>
                <w:sz w:val="20"/>
                <w:szCs w:val="20"/>
              </w:rPr>
              <w:t xml:space="preserve">mantiene i contatti e coordina le iniziative con la Direzione per i servizi agli studenti e servizi generali - Settore Mobilità studentesca </w:t>
            </w:r>
            <w:r w:rsidRPr="00CF7080">
              <w:rPr>
                <w:rFonts w:cstheme="minorHAnsi"/>
                <w:sz w:val="20"/>
                <w:szCs w:val="20"/>
              </w:rPr>
              <w:t>e attività relative ai programmi di scambio (ISMOKA).</w:t>
            </w:r>
          </w:p>
        </w:tc>
      </w:tr>
    </w:tbl>
    <w:p w14:paraId="1AA568B8" w14:textId="77777777" w:rsidR="00FE5A1B" w:rsidRDefault="00FE5A1B" w:rsidP="00FE5A1B">
      <w:pPr>
        <w:spacing w:after="0" w:line="276" w:lineRule="auto"/>
        <w:rPr>
          <w:rFonts w:cstheme="minorHAnsi"/>
        </w:rPr>
      </w:pPr>
    </w:p>
    <w:tbl>
      <w:tblPr>
        <w:tblpPr w:leftFromText="141" w:rightFromText="141" w:vertAnchor="text" w:horzAnchor="margin" w:tblpY="147"/>
        <w:tblW w:w="5000" w:type="pct"/>
        <w:tblBorders>
          <w:top w:val="dotted" w:sz="4" w:space="0" w:color="8496B0" w:themeColor="text2" w:themeTint="99"/>
          <w:left w:val="dotted" w:sz="4" w:space="0" w:color="8496B0" w:themeColor="text2" w:themeTint="99"/>
          <w:bottom w:val="dotted" w:sz="4" w:space="0" w:color="8496B0" w:themeColor="text2" w:themeTint="99"/>
          <w:right w:val="dotted" w:sz="4" w:space="0" w:color="8496B0" w:themeColor="text2" w:themeTint="99"/>
          <w:insideH w:val="dotted" w:sz="4" w:space="0" w:color="8496B0" w:themeColor="text2" w:themeTint="99"/>
          <w:insideV w:val="dotted" w:sz="4" w:space="0" w:color="8496B0" w:themeColor="text2" w:themeTint="99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911"/>
      </w:tblGrid>
      <w:tr w:rsidR="00FE5A1B" w:rsidRPr="006419D4" w14:paraId="1599E7E5" w14:textId="77777777" w:rsidTr="00C036C7">
        <w:tc>
          <w:tcPr>
            <w:tcW w:w="5000" w:type="pct"/>
            <w:gridSpan w:val="2"/>
            <w:shd w:val="clear" w:color="auto" w:fill="44546A" w:themeFill="text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AF13DD" w14:textId="77777777" w:rsidR="00FE5A1B" w:rsidRPr="00C67C7F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Cs/>
                <w:i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Commissione Relazioni con il Mondo del Lavoro</w:t>
            </w:r>
          </w:p>
        </w:tc>
      </w:tr>
      <w:tr w:rsidR="00FE5A1B" w:rsidRPr="006419D4" w14:paraId="61C03EF2" w14:textId="77777777" w:rsidTr="00390E0D">
        <w:tc>
          <w:tcPr>
            <w:tcW w:w="1291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61F12A" w14:textId="77777777" w:rsidR="00FE5A1B" w:rsidRPr="00390E0D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390E0D">
              <w:rPr>
                <w:rFonts w:cstheme="minorHAnsi"/>
                <w:b/>
                <w:i/>
                <w:sz w:val="20"/>
                <w:szCs w:val="20"/>
              </w:rPr>
              <w:t>Composizione</w:t>
            </w:r>
          </w:p>
        </w:tc>
        <w:tc>
          <w:tcPr>
            <w:tcW w:w="3709" w:type="pct"/>
            <w:shd w:val="clear" w:color="auto" w:fill="E2EFD9" w:themeFill="accent6" w:themeFillTint="3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6DC234" w14:textId="77777777" w:rsidR="00FE5A1B" w:rsidRPr="00390E0D" w:rsidRDefault="00FE5A1B" w:rsidP="00FE5A1B">
            <w:pPr>
              <w:pStyle w:val="Contenutotabella"/>
              <w:spacing w:after="0" w:line="276" w:lineRule="auto"/>
              <w:rPr>
                <w:rFonts w:cstheme="minorHAnsi"/>
                <w:b/>
                <w:i/>
                <w:sz w:val="20"/>
                <w:szCs w:val="20"/>
              </w:rPr>
            </w:pPr>
            <w:r w:rsidRPr="00390E0D">
              <w:rPr>
                <w:rFonts w:cstheme="minorHAnsi"/>
                <w:b/>
                <w:i/>
                <w:sz w:val="20"/>
                <w:szCs w:val="20"/>
              </w:rPr>
              <w:t>Funzioni, compiti e responsabilità</w:t>
            </w:r>
          </w:p>
        </w:tc>
      </w:tr>
      <w:tr w:rsidR="00FE5A1B" w:rsidRPr="006419D4" w14:paraId="39677891" w14:textId="77777777" w:rsidTr="00C036C7">
        <w:tc>
          <w:tcPr>
            <w:tcW w:w="1291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3BC5FF" w14:textId="77777777" w:rsidR="00FE5A1B" w:rsidRPr="006419D4" w:rsidRDefault="00FE5A1B" w:rsidP="002611BD">
            <w:pPr>
              <w:pStyle w:val="Contenutotabella"/>
              <w:tabs>
                <w:tab w:val="left" w:pos="0"/>
              </w:tabs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N° ___ docenti rappresentativi di diverse aree disciplinari del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Dipartimento/Facoltà di __________________</w:t>
            </w:r>
          </w:p>
        </w:tc>
        <w:tc>
          <w:tcPr>
            <w:tcW w:w="3709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2799AF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  Promuove accordi programmatici di cooperazione con aziende ed enti per lo svolgimento di tirocini curriculari;</w:t>
            </w:r>
          </w:p>
          <w:p w14:paraId="793FA470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 xml:space="preserve">  mantiene l'archivio storico delle attività curriculari che gli studenti svolgono presso aziende ed enti;</w:t>
            </w:r>
          </w:p>
          <w:p w14:paraId="19946309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svolge attività di tutorato verso gli studenti e supervisiona le loro attività curriculari presso aziende ed enti;</w:t>
            </w:r>
          </w:p>
          <w:p w14:paraId="6CA81DF8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propone e mette in atto le procedure per la gestione delle attività curriculari degli studenti presso aziende ed enti;</w:t>
            </w:r>
          </w:p>
          <w:p w14:paraId="08929ACC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promuove ed organizza il monitoraggio degli esiti delle attività di tirocinio;</w:t>
            </w:r>
          </w:p>
          <w:p w14:paraId="7B494691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mantiene l'archivio storico dei laureati;</w:t>
            </w:r>
          </w:p>
          <w:p w14:paraId="45252D4D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promuove e predispone la organizzazione e le modalità di monitoraggio dello stato professionale dei laureati;</w:t>
            </w:r>
          </w:p>
          <w:p w14:paraId="3E47A9EE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promuove ed organizza incontri tra aziende e laureandi/laureati;</w:t>
            </w:r>
          </w:p>
          <w:p w14:paraId="5E4EE9D3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ind w:left="227" w:hanging="227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studia e propone le modalità organizzative volte alla promozione dei laureati presso le aziende;</w:t>
            </w:r>
          </w:p>
          <w:p w14:paraId="146D1FBE" w14:textId="77777777" w:rsidR="00FE5A1B" w:rsidRPr="006419D4" w:rsidRDefault="00FE5A1B" w:rsidP="002611BD">
            <w:pPr>
              <w:pStyle w:val="Contenutotabella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 xml:space="preserve">   mantiene i contatti e coordina le iniziative con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il </w:t>
            </w:r>
            <w:r>
              <w:t xml:space="preserve"> </w:t>
            </w:r>
            <w:r w:rsidRPr="00CD7B0B">
              <w:rPr>
                <w:rFonts w:cstheme="minorHAnsi"/>
                <w:color w:val="000000" w:themeColor="text1"/>
                <w:sz w:val="20"/>
                <w:szCs w:val="20"/>
              </w:rPr>
              <w:t xml:space="preserve">settore Accompagnamento al lavoro </w:t>
            </w:r>
            <w:r w:rsidRPr="006419D4">
              <w:rPr>
                <w:rFonts w:cstheme="minorHAnsi"/>
                <w:color w:val="000000" w:themeColor="text1"/>
                <w:sz w:val="20"/>
                <w:szCs w:val="20"/>
              </w:rPr>
              <w:t>dell'Ateneo.</w:t>
            </w:r>
          </w:p>
        </w:tc>
      </w:tr>
    </w:tbl>
    <w:p w14:paraId="51892386" w14:textId="77777777" w:rsidR="00FE5A1B" w:rsidRDefault="00FE5A1B" w:rsidP="00C036C7"/>
    <w:p w14:paraId="4827754A" w14:textId="77777777" w:rsidR="00FE5A1B" w:rsidRPr="006419D4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 xml:space="preserve">Per l'espletamento delle proprie funzioni il </w:t>
      </w:r>
      <w:proofErr w:type="spellStart"/>
      <w:r>
        <w:rPr>
          <w:rFonts w:cstheme="minorHAnsi"/>
        </w:rPr>
        <w:t>CdS</w:t>
      </w:r>
      <w:proofErr w:type="spellEnd"/>
      <w:r w:rsidRPr="006419D4">
        <w:rPr>
          <w:rFonts w:cstheme="minorHAnsi"/>
        </w:rPr>
        <w:t xml:space="preserve"> è in relazione con altri attori dell'Ateneo:</w:t>
      </w:r>
    </w:p>
    <w:p w14:paraId="2CCB849B" w14:textId="77777777" w:rsidR="00FE5A1B" w:rsidRPr="00F03D08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F03D08">
        <w:rPr>
          <w:rFonts w:cstheme="minorHAnsi"/>
        </w:rPr>
        <w:t xml:space="preserve">Il Dipartimento di </w:t>
      </w:r>
      <w:r w:rsidRPr="005660E5">
        <w:rPr>
          <w:rFonts w:cstheme="minorHAnsi"/>
          <w:color w:val="0000FF"/>
        </w:rPr>
        <w:t>_________________</w:t>
      </w:r>
      <w:r>
        <w:rPr>
          <w:rFonts w:cstheme="minorHAnsi"/>
          <w:color w:val="0000FF"/>
        </w:rPr>
        <w:t xml:space="preserve"> </w:t>
      </w:r>
      <w:r w:rsidRPr="00F76820">
        <w:rPr>
          <w:rFonts w:cstheme="minorHAnsi"/>
          <w:color w:val="FF0000"/>
        </w:rPr>
        <w:t>(</w:t>
      </w:r>
      <w:r>
        <w:rPr>
          <w:rFonts w:cstheme="minorHAnsi"/>
          <w:color w:val="FF0000"/>
        </w:rPr>
        <w:t>inserire il Dipartimento di riferimento</w:t>
      </w:r>
      <w:r w:rsidRPr="00F76820">
        <w:rPr>
          <w:rFonts w:cstheme="minorHAnsi"/>
          <w:color w:val="FF0000"/>
        </w:rPr>
        <w:t>)</w:t>
      </w:r>
    </w:p>
    <w:p w14:paraId="16AAF74B" w14:textId="77777777" w:rsidR="00FE5A1B" w:rsidRPr="00F03D08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F03D08">
        <w:rPr>
          <w:rFonts w:cstheme="minorHAnsi"/>
        </w:rPr>
        <w:t xml:space="preserve">Il Dipartimento di </w:t>
      </w:r>
      <w:r w:rsidRPr="005660E5">
        <w:rPr>
          <w:rFonts w:cstheme="minorHAnsi"/>
          <w:color w:val="0000FF"/>
        </w:rPr>
        <w:t>__________________</w:t>
      </w:r>
      <w:r>
        <w:rPr>
          <w:rFonts w:cstheme="minorHAnsi"/>
          <w:color w:val="0000FF"/>
        </w:rPr>
        <w:t xml:space="preserve"> </w:t>
      </w:r>
      <w:r w:rsidRPr="00F76820">
        <w:rPr>
          <w:rFonts w:cstheme="minorHAnsi"/>
          <w:color w:val="FF0000"/>
        </w:rPr>
        <w:t>(</w:t>
      </w:r>
      <w:r>
        <w:rPr>
          <w:rFonts w:cstheme="minorHAnsi"/>
          <w:color w:val="FF0000"/>
        </w:rPr>
        <w:t>inserire gli ulteriori Dipartimenti</w:t>
      </w:r>
      <w:r w:rsidRPr="00F76820">
        <w:rPr>
          <w:rFonts w:cstheme="minorHAnsi"/>
          <w:color w:val="FF0000"/>
        </w:rPr>
        <w:t>)</w:t>
      </w:r>
    </w:p>
    <w:p w14:paraId="37DDA893" w14:textId="77777777" w:rsidR="00FE5A1B" w:rsidRPr="00F03D08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F03D08">
        <w:rPr>
          <w:rFonts w:cstheme="minorHAnsi"/>
        </w:rPr>
        <w:t xml:space="preserve">La Facoltà di </w:t>
      </w:r>
      <w:r w:rsidRPr="005660E5">
        <w:rPr>
          <w:rFonts w:cstheme="minorHAnsi"/>
          <w:color w:val="0000FF"/>
        </w:rPr>
        <w:t>______________________</w:t>
      </w:r>
    </w:p>
    <w:p w14:paraId="4D98EF4F" w14:textId="77777777" w:rsidR="00FE5A1B" w:rsidRPr="006419D4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La Commissione Paritetica Docenti-Studenti della Facoltà</w:t>
      </w:r>
    </w:p>
    <w:p w14:paraId="7F2196B7" w14:textId="77777777" w:rsidR="00FE5A1B" w:rsidRPr="006419D4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Il Presidio della Qualità dell'Ateneo</w:t>
      </w:r>
    </w:p>
    <w:p w14:paraId="469FF5B2" w14:textId="77777777" w:rsidR="00FE5A1B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Il Nucleo di Valutazione dell'Ateneo</w:t>
      </w:r>
    </w:p>
    <w:p w14:paraId="01A19A64" w14:textId="77777777" w:rsidR="00FE5A1B" w:rsidRPr="0040700E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40700E">
        <w:rPr>
          <w:rFonts w:cstheme="minorHAnsi"/>
        </w:rPr>
        <w:t>La Direzione Sistemi, Infrastrutture, Dati</w:t>
      </w:r>
    </w:p>
    <w:p w14:paraId="2FAC90F2" w14:textId="77777777" w:rsidR="00FE5A1B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6419D4">
        <w:rPr>
          <w:rFonts w:cstheme="minorHAnsi"/>
        </w:rPr>
        <w:t>La Direzione pe</w:t>
      </w:r>
      <w:r>
        <w:rPr>
          <w:rFonts w:cstheme="minorHAnsi"/>
        </w:rPr>
        <w:t>r la Didattica e l'Orientamento</w:t>
      </w:r>
    </w:p>
    <w:p w14:paraId="0A416A9C" w14:textId="77777777" w:rsidR="00FE5A1B" w:rsidRPr="00E617A5" w:rsidRDefault="00FE5A1B" w:rsidP="00C036C7">
      <w:pPr>
        <w:pStyle w:val="Paragrafoelenco"/>
        <w:numPr>
          <w:ilvl w:val="0"/>
          <w:numId w:val="21"/>
        </w:numPr>
        <w:spacing w:after="0" w:line="276" w:lineRule="auto"/>
        <w:ind w:left="851" w:hanging="567"/>
        <w:rPr>
          <w:rFonts w:cstheme="minorHAnsi"/>
        </w:rPr>
      </w:pPr>
      <w:r w:rsidRPr="00E617A5">
        <w:rPr>
          <w:rFonts w:cstheme="minorHAnsi"/>
        </w:rPr>
        <w:t xml:space="preserve">La </w:t>
      </w:r>
      <w:r>
        <w:rPr>
          <w:rFonts w:cstheme="minorHAnsi"/>
        </w:rPr>
        <w:t>Direzione Comunicazione, Servizi agli Studenti e Servizi G</w:t>
      </w:r>
      <w:r w:rsidRPr="00E617A5">
        <w:rPr>
          <w:rFonts w:cstheme="minorHAnsi"/>
        </w:rPr>
        <w:t>enerali</w:t>
      </w:r>
    </w:p>
    <w:p w14:paraId="43661326" w14:textId="437C803E" w:rsidR="00FE5A1B" w:rsidRDefault="00FE5A1B" w:rsidP="00BC34E7"/>
    <w:p w14:paraId="3DF97E12" w14:textId="77777777" w:rsidR="00FE5A1B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 xml:space="preserve">Nella </w:t>
      </w:r>
      <w:r w:rsidRPr="00332FE2">
        <w:rPr>
          <w:b/>
          <w:bCs/>
        </w:rPr>
        <w:t>Figura 1</w:t>
      </w:r>
      <w:r w:rsidRPr="006419D4">
        <w:rPr>
          <w:rFonts w:cstheme="minorHAnsi"/>
        </w:rPr>
        <w:t xml:space="preserve"> è riportato lo schema delle relazioni funzionali e gerarchiche tra i vari organi e strutture del </w:t>
      </w:r>
      <w:proofErr w:type="spellStart"/>
      <w:r>
        <w:rPr>
          <w:rFonts w:cstheme="minorHAnsi"/>
        </w:rPr>
        <w:t>CdS</w:t>
      </w:r>
      <w:proofErr w:type="spellEnd"/>
      <w:r w:rsidRPr="006419D4">
        <w:rPr>
          <w:rFonts w:cstheme="minorHAnsi"/>
        </w:rPr>
        <w:t>, nonché quelle con i principali organi e strutture del sistema di AQ dell'Ateneo. Le strutture che svolgono funzioni di valutazione periferica sono evidenziate con sfondo di tonalità del rosso. Per semplicità di rappresentazione non è riportato il NVA, organo di valut</w:t>
      </w:r>
      <w:r>
        <w:rPr>
          <w:rFonts w:cstheme="minorHAnsi"/>
        </w:rPr>
        <w:t>azione indipendente dell'Ateneo, e</w:t>
      </w:r>
      <w:r w:rsidRPr="00030FEE">
        <w:rPr>
          <w:rFonts w:cstheme="minorHAnsi"/>
        </w:rPr>
        <w:t xml:space="preserve"> n</w:t>
      </w:r>
      <w:r>
        <w:rPr>
          <w:rFonts w:cstheme="minorHAnsi"/>
        </w:rPr>
        <w:t xml:space="preserve">on sono indicate </w:t>
      </w:r>
      <w:r w:rsidRPr="00030FEE">
        <w:rPr>
          <w:rFonts w:cstheme="minorHAnsi"/>
        </w:rPr>
        <w:t>le interazioni tra i fornitori dei servizi di contesto (Direzioni e loro articolazioni) e gli attor</w:t>
      </w:r>
      <w:r>
        <w:rPr>
          <w:rFonts w:cstheme="minorHAnsi"/>
        </w:rPr>
        <w:t>i direttamente coinvolti nel si</w:t>
      </w:r>
      <w:r w:rsidRPr="00030FEE">
        <w:rPr>
          <w:rFonts w:cstheme="minorHAnsi"/>
        </w:rPr>
        <w:t>stema di AQ.</w:t>
      </w:r>
    </w:p>
    <w:p w14:paraId="276651DB" w14:textId="77777777" w:rsidR="00FE5A1B" w:rsidRPr="006419D4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>Le frecce azzurre indicano il flusso di informazione, quelle rosse il flusso di direttive, linee guida e istruzioni, mentre quelle verdi indicano tutte le azioni di supporto e formazione riguardanti il sistema di AQ.</w:t>
      </w:r>
    </w:p>
    <w:p w14:paraId="1B5F05D1" w14:textId="77777777" w:rsidR="00FE5A1B" w:rsidRDefault="00FE5A1B" w:rsidP="00FE5A1B">
      <w:pPr>
        <w:spacing w:after="0" w:line="276" w:lineRule="auto"/>
        <w:rPr>
          <w:rFonts w:cstheme="minorHAnsi"/>
        </w:rPr>
      </w:pPr>
      <w:r w:rsidRPr="006419D4">
        <w:rPr>
          <w:rFonts w:cstheme="minorHAnsi"/>
        </w:rPr>
        <w:t>Le frecce bidirezionali rappresentano lo scambio di informazioni reciproco tra i vari attori, essenziale per un’efficace implementazione di un sistema di AQ, mentre le frecce monodirezionali rappresentano un’interazione in cui un attore fornisce informazioni, direttive, istruzioni e/o supporto ad un altro attore.</w:t>
      </w:r>
    </w:p>
    <w:p w14:paraId="59F96C11" w14:textId="77777777" w:rsidR="00BC34E7" w:rsidRPr="006419D4" w:rsidRDefault="00BC34E7" w:rsidP="00BC34E7"/>
    <w:p w14:paraId="0214DDB8" w14:textId="77777777" w:rsidR="00390E0D" w:rsidRPr="006419D4" w:rsidRDefault="00390E0D" w:rsidP="00390E0D">
      <w:pPr>
        <w:spacing w:after="0" w:line="276" w:lineRule="auto"/>
        <w:jc w:val="left"/>
        <w:rPr>
          <w:rFonts w:eastAsia="Times New Roman" w:cstheme="minorHAnsi"/>
          <w:color w:val="000000"/>
          <w:sz w:val="20"/>
          <w:szCs w:val="20"/>
        </w:rPr>
      </w:pPr>
      <w:r w:rsidRPr="00332FE2">
        <w:rPr>
          <w:rFonts w:eastAsia="Times New Roman" w:cstheme="minorHAnsi"/>
          <w:b/>
          <w:bCs/>
          <w:color w:val="000000"/>
          <w:sz w:val="20"/>
          <w:szCs w:val="20"/>
        </w:rPr>
        <w:t>Figura 1:</w:t>
      </w:r>
      <w:r w:rsidRPr="006419D4">
        <w:rPr>
          <w:rFonts w:eastAsia="Times New Roman" w:cstheme="minorHAnsi"/>
          <w:color w:val="000000"/>
          <w:sz w:val="20"/>
          <w:szCs w:val="20"/>
        </w:rPr>
        <w:t xml:space="preserve"> Organizzazione del </w:t>
      </w:r>
      <w:proofErr w:type="spellStart"/>
      <w:r>
        <w:rPr>
          <w:rFonts w:eastAsia="Times New Roman" w:cstheme="minorHAnsi"/>
          <w:color w:val="000000"/>
          <w:sz w:val="20"/>
          <w:szCs w:val="20"/>
        </w:rPr>
        <w:t>CdS</w:t>
      </w:r>
      <w:proofErr w:type="spellEnd"/>
      <w:r w:rsidRPr="006419D4">
        <w:rPr>
          <w:rFonts w:eastAsia="Times New Roman" w:cstheme="minorHAnsi"/>
          <w:color w:val="000000"/>
          <w:sz w:val="20"/>
          <w:szCs w:val="20"/>
        </w:rPr>
        <w:t xml:space="preserve"> e sue relazioni con i principali attor</w:t>
      </w:r>
      <w:r>
        <w:rPr>
          <w:rFonts w:eastAsia="Times New Roman" w:cstheme="minorHAnsi"/>
          <w:color w:val="000000"/>
          <w:sz w:val="20"/>
          <w:szCs w:val="20"/>
        </w:rPr>
        <w:t>i</w:t>
      </w:r>
    </w:p>
    <w:p w14:paraId="66656E13" w14:textId="77777777" w:rsidR="00FE5A1B" w:rsidRPr="006419D4" w:rsidRDefault="00FE5A1B" w:rsidP="00FE5A1B">
      <w:pPr>
        <w:spacing w:after="0" w:line="276" w:lineRule="auto"/>
        <w:jc w:val="center"/>
        <w:rPr>
          <w:rFonts w:eastAsia="Times New Roman" w:cstheme="minorHAnsi"/>
          <w:color w:val="000000"/>
        </w:rPr>
      </w:pPr>
      <w:r>
        <w:rPr>
          <w:rFonts w:eastAsia="Times New Roman" w:cstheme="minorHAnsi"/>
          <w:noProof/>
          <w:color w:val="000000"/>
        </w:rPr>
        <w:lastRenderedPageBreak/>
        <w:drawing>
          <wp:inline distT="0" distB="0" distL="0" distR="0" wp14:anchorId="6293A2A3" wp14:editId="54D323E6">
            <wp:extent cx="6120130" cy="433006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D140D" w14:textId="56D5E788" w:rsidR="005F3C79" w:rsidRDefault="005F3C79" w:rsidP="00BC34E7"/>
    <w:p w14:paraId="1F472BB0" w14:textId="77777777" w:rsidR="005F3C79" w:rsidRPr="00F03D08" w:rsidRDefault="005F3C79" w:rsidP="005F3C79">
      <w:pPr>
        <w:spacing w:after="0" w:line="276" w:lineRule="auto"/>
        <w:rPr>
          <w:rFonts w:cstheme="minorHAnsi"/>
        </w:rPr>
      </w:pPr>
      <w:r w:rsidRPr="00F03D08">
        <w:rPr>
          <w:rFonts w:cstheme="minorHAnsi"/>
        </w:rPr>
        <w:t xml:space="preserve">Le funzioni, i compiti e le responsabilità dei principali attori sono definiti nel documento </w:t>
      </w:r>
      <w:hyperlink r:id="rId13" w:history="1">
        <w:r>
          <w:rPr>
            <w:rStyle w:val="Collegamentoipertestuale"/>
            <w:rFonts w:cstheme="minorHAnsi"/>
          </w:rPr>
          <w:t>Organizzazione e Gestione della Qualità a livello di Ateneo</w:t>
        </w:r>
      </w:hyperlink>
      <w:r w:rsidRPr="00BB0287">
        <w:rPr>
          <w:rFonts w:cstheme="minorHAnsi"/>
        </w:rPr>
        <w:t>.</w:t>
      </w:r>
    </w:p>
    <w:p w14:paraId="0863C72C" w14:textId="77777777" w:rsidR="005F3C79" w:rsidRDefault="005F3C79" w:rsidP="00BC34E7">
      <w:r>
        <w:br w:type="page"/>
      </w:r>
    </w:p>
    <w:p w14:paraId="76DC9A5A" w14:textId="594F3364" w:rsidR="005F3C79" w:rsidRPr="003D4645" w:rsidRDefault="000F45EE" w:rsidP="00BC34E7">
      <w:pPr>
        <w:pStyle w:val="Titolo1"/>
      </w:pPr>
      <w:r>
        <w:lastRenderedPageBreak/>
        <w:t xml:space="preserve"> </w:t>
      </w:r>
      <w:bookmarkStart w:id="6" w:name="_Toc235137069"/>
      <w:r w:rsidR="005F3C79" w:rsidRPr="003D4645">
        <w:t>I processi del Corso di Studio nel Sistema di Assicurazione della Qualità</w:t>
      </w:r>
      <w:bookmarkEnd w:id="6"/>
    </w:p>
    <w:p w14:paraId="7A734FFC" w14:textId="77777777" w:rsidR="005F3C79" w:rsidRDefault="005F3C79" w:rsidP="005F3C79">
      <w:pPr>
        <w:spacing w:after="0" w:line="276" w:lineRule="auto"/>
        <w:rPr>
          <w:rFonts w:cstheme="minorHAnsi"/>
        </w:rPr>
      </w:pPr>
      <w:bookmarkStart w:id="7" w:name="_Hlk103868301"/>
      <w:r>
        <w:rPr>
          <w:rFonts w:cstheme="minorHAnsi"/>
        </w:rPr>
        <w:t>Al fine</w:t>
      </w:r>
      <w:r w:rsidRPr="006419D4">
        <w:rPr>
          <w:rFonts w:cstheme="minorHAnsi"/>
        </w:rPr>
        <w:t xml:space="preserve"> di perseguire obiettivi di </w:t>
      </w:r>
      <w:r>
        <w:rPr>
          <w:rFonts w:cstheme="minorHAnsi"/>
        </w:rPr>
        <w:t>AQ</w:t>
      </w:r>
      <w:r w:rsidRPr="006419D4">
        <w:rPr>
          <w:rFonts w:cstheme="minorHAnsi"/>
        </w:rPr>
        <w:t xml:space="preserve">, le attività del </w:t>
      </w:r>
      <w:proofErr w:type="spellStart"/>
      <w:r w:rsidR="002808EB">
        <w:rPr>
          <w:rFonts w:cstheme="minorHAnsi"/>
        </w:rPr>
        <w:t>CdS</w:t>
      </w:r>
      <w:proofErr w:type="spellEnd"/>
      <w:r w:rsidRPr="006419D4">
        <w:rPr>
          <w:rFonts w:cstheme="minorHAnsi"/>
        </w:rPr>
        <w:t xml:space="preserve"> sono definite tramite l'individuazione dei processi fondamentali per l'espletamento dei suoi compiti nell'ottica del miglioramento continuo. Di seguito è riportata una loro descrizione sintetica</w:t>
      </w:r>
      <w:r>
        <w:rPr>
          <w:rFonts w:cstheme="minorHAnsi"/>
        </w:rPr>
        <w:t xml:space="preserve"> in forma tabellare</w:t>
      </w:r>
      <w:r w:rsidRPr="006419D4">
        <w:rPr>
          <w:rFonts w:cstheme="minorHAnsi"/>
        </w:rPr>
        <w:t>.</w:t>
      </w:r>
    </w:p>
    <w:p w14:paraId="4727A394" w14:textId="58196571" w:rsidR="00EC4CD1" w:rsidRDefault="00EC4CD1" w:rsidP="001F12FA"/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40"/>
        <w:gridCol w:w="2316"/>
        <w:gridCol w:w="2340"/>
        <w:gridCol w:w="2320"/>
      </w:tblGrid>
      <w:tr w:rsidR="00FE5A1B" w:rsidRPr="008E10C0" w14:paraId="09F202A5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1CDDF44E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6B1454">
              <w:rPr>
                <w:rFonts w:cstheme="minorHAnsi"/>
                <w:b/>
                <w:bCs/>
                <w:color w:val="FFFFFF" w:themeColor="background1"/>
              </w:rPr>
              <w:t>Aggiornamento dei fabbisogni formativi</w:t>
            </w:r>
          </w:p>
        </w:tc>
      </w:tr>
      <w:tr w:rsidR="00FE5A1B" w:rsidRPr="008E10C0" w14:paraId="6BFCC7F7" w14:textId="77777777" w:rsidTr="001F12FA">
        <w:trPr>
          <w:trHeight w:val="454"/>
        </w:trPr>
        <w:tc>
          <w:tcPr>
            <w:tcW w:w="1256" w:type="pct"/>
            <w:shd w:val="clear" w:color="auto" w:fill="FFF2CC" w:themeFill="accent4" w:themeFillTint="33"/>
            <w:vAlign w:val="center"/>
          </w:tcPr>
          <w:p w14:paraId="245C3129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43" w:type="pct"/>
            <w:shd w:val="clear" w:color="auto" w:fill="FFF2CC" w:themeFill="accent4" w:themeFillTint="33"/>
            <w:vAlign w:val="center"/>
          </w:tcPr>
          <w:p w14:paraId="7FD6B4BA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56" w:type="pct"/>
            <w:shd w:val="clear" w:color="auto" w:fill="FFF2CC" w:themeFill="accent4" w:themeFillTint="33"/>
            <w:vAlign w:val="center"/>
          </w:tcPr>
          <w:p w14:paraId="6AE044AB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45" w:type="pct"/>
            <w:shd w:val="clear" w:color="auto" w:fill="FFF2CC" w:themeFill="accent4" w:themeFillTint="33"/>
            <w:vAlign w:val="center"/>
          </w:tcPr>
          <w:p w14:paraId="38B75320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1837B95C" w14:textId="77777777" w:rsidTr="001F12FA">
        <w:tc>
          <w:tcPr>
            <w:tcW w:w="125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904AA9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243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8D2004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  <w:p w14:paraId="46122580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CI</w:t>
            </w:r>
            <w:r>
              <w:rPr>
                <w:rFonts w:cstheme="minorHAnsi"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4135767E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CAV-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3B0F9531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</w:tc>
        <w:tc>
          <w:tcPr>
            <w:tcW w:w="1256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DB5556" w14:textId="77777777" w:rsidR="00FE5A1B" w:rsidRPr="00983D0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Report di monitoraggio</w:t>
            </w:r>
            <w:r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7C65AA97" w14:textId="77777777" w:rsidR="00FE5A1B" w:rsidRPr="008E10C0" w:rsidRDefault="00FE5A1B" w:rsidP="002611BD">
            <w:pPr>
              <w:pStyle w:val="Paragrafoelenco"/>
              <w:spacing w:after="0" w:line="276" w:lineRule="auto"/>
              <w:ind w:left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theme="minorHAnsi"/>
                <w:iCs/>
                <w:sz w:val="20"/>
                <w:szCs w:val="20"/>
              </w:rPr>
              <w:t>(</w:t>
            </w:r>
            <w:r w:rsidRPr="00983D0B">
              <w:rPr>
                <w:rFonts w:cstheme="minorHAnsi"/>
                <w:iCs/>
                <w:sz w:val="20"/>
                <w:szCs w:val="20"/>
              </w:rPr>
              <w:t>opinioni degli studenti tirocinanti e delle aziende/enti ospitanti</w:t>
            </w:r>
            <w:r>
              <w:rPr>
                <w:rFonts w:cstheme="minorHAnsi"/>
                <w:iCs/>
                <w:sz w:val="20"/>
                <w:szCs w:val="20"/>
              </w:rPr>
              <w:t>; segnalazioni studenti)</w:t>
            </w:r>
          </w:p>
        </w:tc>
        <w:tc>
          <w:tcPr>
            <w:tcW w:w="1245" w:type="pct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4E67B4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Verbali CI</w:t>
            </w:r>
            <w:r>
              <w:rPr>
                <w:rFonts w:cstheme="minorHAnsi"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51ED402D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cstheme="minorHAnsi"/>
                <w:iCs/>
                <w:sz w:val="20"/>
                <w:szCs w:val="20"/>
              </w:rPr>
              <w:t>Resoconti</w:t>
            </w:r>
            <w:r w:rsidRPr="008E10C0">
              <w:rPr>
                <w:rFonts w:cstheme="minorHAnsi"/>
                <w:iCs/>
                <w:sz w:val="20"/>
                <w:szCs w:val="20"/>
              </w:rPr>
              <w:t xml:space="preserve"> CAV-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15C3EBBF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</w:tr>
      <w:tr w:rsidR="00FE5A1B" w:rsidRPr="008E10C0" w14:paraId="78B20D3E" w14:textId="77777777" w:rsidTr="001F12FA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2CCEB007" w14:textId="77777777" w:rsidR="00FE5A1B" w:rsidRPr="006B1454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10C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</w:t>
            </w:r>
            <w:proofErr w:type="spellStart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per assicurare un’approfondita analisi delle esigenze, delle potenzialità di sviluppo e di aggiornamento dei profili formativi e di acquisizione di competenze trasversali, convoca sistematicamente il CI, di norma annualmente, e utilizza gli eventuali studi di settore disponibili. Il CI riflette, approfondisce e fornisce elementi in merito alla validità del percorso formativo rispetto alle esigenze di formazione, presta particolare attenzione alle potenzialità occupazionali dei laureati o al proseguimento degli studi nei cicli successivi e formula proposte specifiche. </w:t>
            </w:r>
          </w:p>
          <w:p w14:paraId="1043B977" w14:textId="77777777" w:rsidR="00FE5A1B" w:rsidRPr="00E6434E" w:rsidRDefault="00FE5A1B" w:rsidP="001F12F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CAV-</w:t>
            </w:r>
            <w:proofErr w:type="spellStart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almeno annualmente, elabora i dati relativi alle opinioni degli studenti tirocinanti e delle aziende/enti ospitanti, utili ad evidenziare specifiche esigenze formative, e le pone all'attenzione del </w:t>
            </w:r>
            <w:proofErr w:type="spellStart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  <w:p w14:paraId="112EB132" w14:textId="77777777" w:rsidR="00FE5A1B" w:rsidRPr="00E6434E" w:rsidRDefault="00FE5A1B" w:rsidP="001F12FA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</w:t>
            </w:r>
            <w:proofErr w:type="spellStart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periodicamente, analizza le eventuali segnalazioni degli studenti con riferimento ai fabbisogni formativi, formulate durante la rilevazione delle opinioni degli studenti sulla didattica o riportate dai rappresentati degli studenti, e le porta all'attenzione del </w:t>
            </w:r>
            <w:proofErr w:type="spellStart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  <w:p w14:paraId="47509006" w14:textId="77777777" w:rsidR="00FE5A1B" w:rsidRPr="00637AB1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643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Gli esiti delle attività descritte vengono verbalizzati.</w:t>
            </w:r>
          </w:p>
        </w:tc>
      </w:tr>
    </w:tbl>
    <w:p w14:paraId="528FC5A1" w14:textId="77777777" w:rsidR="00FE5A1B" w:rsidRDefault="00FE5A1B" w:rsidP="00FE5A1B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8"/>
        <w:gridCol w:w="2346"/>
        <w:gridCol w:w="2327"/>
        <w:gridCol w:w="2305"/>
      </w:tblGrid>
      <w:tr w:rsidR="00FE5A1B" w:rsidRPr="008E10C0" w14:paraId="68DF9133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09D9810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Definizione degli obiettivi formativi</w:t>
            </w:r>
          </w:p>
        </w:tc>
      </w:tr>
      <w:tr w:rsidR="00FE5A1B" w:rsidRPr="008E10C0" w14:paraId="3AD57DB5" w14:textId="77777777" w:rsidTr="001F12FA">
        <w:trPr>
          <w:trHeight w:val="454"/>
        </w:trPr>
        <w:tc>
          <w:tcPr>
            <w:tcW w:w="1255" w:type="pct"/>
            <w:shd w:val="clear" w:color="auto" w:fill="FFF2CC" w:themeFill="accent4" w:themeFillTint="33"/>
            <w:vAlign w:val="center"/>
          </w:tcPr>
          <w:p w14:paraId="63D2473D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9" w:type="pct"/>
            <w:shd w:val="clear" w:color="auto" w:fill="FFF2CC" w:themeFill="accent4" w:themeFillTint="33"/>
            <w:vAlign w:val="center"/>
          </w:tcPr>
          <w:p w14:paraId="1503D6B7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49" w:type="pct"/>
            <w:shd w:val="clear" w:color="auto" w:fill="FFF2CC" w:themeFill="accent4" w:themeFillTint="33"/>
            <w:vAlign w:val="center"/>
          </w:tcPr>
          <w:p w14:paraId="4F50DF01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6C880FDD" w14:textId="77777777" w:rsidR="00FE5A1B" w:rsidRPr="00C67C7F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C67C7F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4B43D166" w14:textId="77777777" w:rsidTr="001F12FA">
        <w:tc>
          <w:tcPr>
            <w:tcW w:w="1255" w:type="pct"/>
          </w:tcPr>
          <w:p w14:paraId="2B445C4D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9" w:type="pct"/>
          </w:tcPr>
          <w:p w14:paraId="7895BDC0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239D6F67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MD</w:t>
            </w:r>
          </w:p>
          <w:p w14:paraId="69C7979C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RQ-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291029AB" w14:textId="77777777" w:rsidR="00FE5A1B" w:rsidRPr="002E4A5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E4A5B">
              <w:rPr>
                <w:rFonts w:cstheme="minorHAnsi"/>
                <w:iCs/>
                <w:sz w:val="20"/>
                <w:szCs w:val="20"/>
              </w:rPr>
              <w:t>PQA</w:t>
            </w:r>
          </w:p>
          <w:p w14:paraId="6C1B5178" w14:textId="77777777" w:rsidR="00FE5A1B" w:rsidRPr="002E4A5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DIRDID</w:t>
            </w:r>
          </w:p>
          <w:p w14:paraId="6F116C51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Facoltà di _____</w:t>
            </w:r>
          </w:p>
          <w:p w14:paraId="0A7545DB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Dipartimento di ______</w:t>
            </w:r>
          </w:p>
          <w:p w14:paraId="5005A1B9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</w:tc>
        <w:tc>
          <w:tcPr>
            <w:tcW w:w="1249" w:type="pct"/>
          </w:tcPr>
          <w:p w14:paraId="031A14C5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1A9B85E3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Relazioni CPDS-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5B6C1169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Verbali CI</w:t>
            </w:r>
            <w:r>
              <w:rPr>
                <w:rFonts w:cstheme="minorHAnsi"/>
                <w:iCs/>
                <w:sz w:val="20"/>
                <w:szCs w:val="20"/>
              </w:rPr>
              <w:t>-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5BE4BF9C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Resoconti</w:t>
            </w:r>
            <w:r w:rsidRPr="008E10C0">
              <w:rPr>
                <w:rFonts w:cstheme="minorHAnsi"/>
                <w:iCs/>
                <w:sz w:val="20"/>
                <w:szCs w:val="20"/>
              </w:rPr>
              <w:t xml:space="preserve"> CAV-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7197B509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38" w:type="pct"/>
          </w:tcPr>
          <w:p w14:paraId="640913A7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SUA-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  <w:r w:rsidRPr="008E10C0">
              <w:rPr>
                <w:rFonts w:cstheme="minorHAnsi"/>
                <w:iCs/>
                <w:sz w:val="20"/>
                <w:szCs w:val="20"/>
              </w:rPr>
              <w:t xml:space="preserve"> (RAD)</w:t>
            </w:r>
          </w:p>
        </w:tc>
      </w:tr>
      <w:tr w:rsidR="00FE5A1B" w:rsidRPr="008E10C0" w14:paraId="42B5A015" w14:textId="77777777" w:rsidTr="001F12FA">
        <w:tc>
          <w:tcPr>
            <w:tcW w:w="5000" w:type="pct"/>
            <w:gridSpan w:val="4"/>
          </w:tcPr>
          <w:p w14:paraId="03C506D5" w14:textId="77777777" w:rsidR="00FE5A1B" w:rsidRDefault="00FE5A1B" w:rsidP="001F12FA">
            <w:pPr>
              <w:spacing w:after="0" w:line="276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8E10C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</w:p>
          <w:p w14:paraId="38A3C583" w14:textId="77777777" w:rsidR="00FE5A1B" w:rsidRDefault="00FE5A1B" w:rsidP="001F12FA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acquisisce annualmente il parere del CI, la Relazione della CPDS e le raccomandazioni della CAV-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 Dopo aver esaminato tali fonti documentali, insieme al RRC, stabilisce obiettivi formativi coerenti con le esigenze di formazione e propone, per le azioni di competenza, ai Dipartimenti e alla Facoltà interessati la modifica o la conferma dell'ordinamento didattico del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7DDD0BE7" w14:textId="77777777" w:rsidR="00FE5A1B" w:rsidRPr="006C6FC2" w:rsidRDefault="00FE5A1B" w:rsidP="001F12FA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Nel caso di proposta di modifica di ordinamento, il Coordinatore di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coadiuvato dal RQ-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 dal MD, predispone la SUA-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 la parte RAD e la pone all'attenzione del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 l'approvazione e/o ratifica. Il PQA e la DIRDID supportano il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 modifica di ordinamento per la revisione rispettivamente della parte qualità e della parte amministrazione della SUA-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 Il MD, il PQA e la DIRDID, in caso di rilievi del CUN, supportano il Coordinatore di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nella fase di adeguamento, che sarà portato all’attenzione del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 l'approvazione e/o ratifica, nonché al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CoDip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e al </w:t>
            </w:r>
            <w:proofErr w:type="spellStart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CoFac</w:t>
            </w:r>
            <w:proofErr w:type="spellEnd"/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per le azioni di competenza.</w:t>
            </w:r>
          </w:p>
          <w:p w14:paraId="241E8A8A" w14:textId="77777777" w:rsidR="00FE5A1B" w:rsidRPr="00385779" w:rsidRDefault="00FE5A1B" w:rsidP="001F12FA">
            <w:pPr>
              <w:spacing w:after="0" w:line="27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6C6FC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Nel caso di nuove istituzioni, l’attività di proposta al Dipartimento è effettuata da un Comitato promotore, nominato dal Dipartimento o dai Dipartimenti interessati.</w:t>
            </w:r>
          </w:p>
        </w:tc>
      </w:tr>
    </w:tbl>
    <w:p w14:paraId="2165BAB3" w14:textId="77777777" w:rsidR="00FE5A1B" w:rsidRDefault="00FE5A1B" w:rsidP="001F12FA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3"/>
        <w:gridCol w:w="2340"/>
        <w:gridCol w:w="2320"/>
        <w:gridCol w:w="2323"/>
      </w:tblGrid>
      <w:tr w:rsidR="00FE5A1B" w:rsidRPr="008E10C0" w14:paraId="0D54DD2D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3E0ACDF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Progettazione ed erogazione del percorso formativo</w:t>
            </w:r>
          </w:p>
        </w:tc>
      </w:tr>
      <w:tr w:rsidR="00FE5A1B" w:rsidRPr="008E10C0" w14:paraId="4E3E38D4" w14:textId="77777777" w:rsidTr="001F12FA">
        <w:trPr>
          <w:trHeight w:val="454"/>
        </w:trPr>
        <w:tc>
          <w:tcPr>
            <w:tcW w:w="1252" w:type="pct"/>
            <w:shd w:val="clear" w:color="auto" w:fill="FFF2CC" w:themeFill="accent4" w:themeFillTint="33"/>
            <w:vAlign w:val="center"/>
          </w:tcPr>
          <w:p w14:paraId="0BB5CC0F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6" w:type="pct"/>
            <w:shd w:val="clear" w:color="auto" w:fill="FFF2CC" w:themeFill="accent4" w:themeFillTint="33"/>
            <w:vAlign w:val="center"/>
          </w:tcPr>
          <w:p w14:paraId="58622494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45" w:type="pct"/>
            <w:shd w:val="clear" w:color="auto" w:fill="FFF2CC" w:themeFill="accent4" w:themeFillTint="33"/>
            <w:vAlign w:val="center"/>
          </w:tcPr>
          <w:p w14:paraId="48222665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47" w:type="pct"/>
            <w:shd w:val="clear" w:color="auto" w:fill="FFF2CC" w:themeFill="accent4" w:themeFillTint="33"/>
            <w:vAlign w:val="center"/>
          </w:tcPr>
          <w:p w14:paraId="6127C85B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29CF8EDE" w14:textId="77777777" w:rsidTr="001F12FA">
        <w:tc>
          <w:tcPr>
            <w:tcW w:w="1252" w:type="pct"/>
          </w:tcPr>
          <w:p w14:paraId="4416FAD3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6" w:type="pct"/>
          </w:tcPr>
          <w:p w14:paraId="40A15A60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0914FA08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CAV-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04C8C0A1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MD</w:t>
            </w:r>
          </w:p>
          <w:p w14:paraId="24928B0D" w14:textId="77777777" w:rsidR="00FE5A1B" w:rsidRPr="004D3986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4D3986">
              <w:rPr>
                <w:rFonts w:cstheme="minorHAnsi"/>
                <w:color w:val="0000FF"/>
                <w:sz w:val="20"/>
                <w:szCs w:val="20"/>
              </w:rPr>
              <w:t>Facoltà di _____</w:t>
            </w:r>
          </w:p>
          <w:p w14:paraId="24ED2BCB" w14:textId="77777777" w:rsidR="00FE5A1B" w:rsidRPr="004D3986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4D3986">
              <w:rPr>
                <w:rFonts w:cstheme="minorHAnsi"/>
                <w:color w:val="0000FF"/>
                <w:sz w:val="20"/>
                <w:szCs w:val="20"/>
              </w:rPr>
              <w:t>Dipartimento di ______</w:t>
            </w:r>
          </w:p>
          <w:p w14:paraId="39B5DBD2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</w:tc>
        <w:tc>
          <w:tcPr>
            <w:tcW w:w="1245" w:type="pct"/>
          </w:tcPr>
          <w:p w14:paraId="10BECF4C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03235F72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7F113ACD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Relazioni CPDS-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5309D8FD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Relazione NVA</w:t>
            </w:r>
          </w:p>
          <w:p w14:paraId="3BD63EE6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SUA-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  <w:r w:rsidRPr="008E10C0">
              <w:rPr>
                <w:rFonts w:cstheme="minorHAnsi"/>
                <w:iCs/>
                <w:sz w:val="20"/>
                <w:szCs w:val="20"/>
              </w:rPr>
              <w:t xml:space="preserve"> (RAD)</w:t>
            </w:r>
          </w:p>
        </w:tc>
        <w:tc>
          <w:tcPr>
            <w:tcW w:w="1247" w:type="pct"/>
          </w:tcPr>
          <w:p w14:paraId="2537C0FE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SUA-</w:t>
            </w: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66F39608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>Attività didattiche</w:t>
            </w:r>
          </w:p>
        </w:tc>
      </w:tr>
      <w:tr w:rsidR="00FE5A1B" w:rsidRPr="008E10C0" w14:paraId="59E69F96" w14:textId="77777777" w:rsidTr="001F12FA">
        <w:tc>
          <w:tcPr>
            <w:tcW w:w="5000" w:type="pct"/>
            <w:gridSpan w:val="4"/>
          </w:tcPr>
          <w:p w14:paraId="1AA8ABF3" w14:textId="77777777" w:rsidR="00FE5A1B" w:rsidRPr="008E10C0" w:rsidRDefault="00FE5A1B" w:rsidP="001F12FA">
            <w:pPr>
              <w:pStyle w:val="Paragrafoelenco"/>
              <w:spacing w:after="0" w:line="276" w:lineRule="auto"/>
              <w:ind w:left="22"/>
              <w:rPr>
                <w:rFonts w:cstheme="minorHAnsi"/>
                <w:sz w:val="20"/>
                <w:szCs w:val="20"/>
              </w:rPr>
            </w:pPr>
            <w:r w:rsidRPr="008E10C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8E10C0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Il Coordinatore d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 xml:space="preserve"> convoca periodicamente, secondo il calendario concordato e comunque in caso di necessità, il </w:t>
            </w:r>
            <w:proofErr w:type="spellStart"/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con all’</w:t>
            </w:r>
            <w:r w:rsidRPr="008E10C0">
              <w:rPr>
                <w:rFonts w:cstheme="minorHAnsi"/>
                <w:color w:val="000000" w:themeColor="text1"/>
                <w:sz w:val="20"/>
                <w:szCs w:val="20"/>
              </w:rPr>
              <w:t>ordine del giorno la discussione dello specifico problema.</w:t>
            </w:r>
          </w:p>
          <w:p w14:paraId="53D93FD3" w14:textId="77777777" w:rsidR="00FE5A1B" w:rsidRPr="00522A9B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 xml:space="preserve">l </w:t>
            </w:r>
            <w:proofErr w:type="spellStart"/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 xml:space="preserve">, sulla base degli obiettivi formativi individuati e del relativo ordinamento didattico, definisce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annualmente </w:t>
            </w:r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 xml:space="preserve">il percorso formativo del </w:t>
            </w:r>
            <w:proofErr w:type="spellStart"/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 xml:space="preserve">, nonché i contenuti e le modalità di svolgimento delle attività didattiche, coordinandole affinché gli esiti formativi siano conformi agli obiettivi, e li trasmette ai Dipartimenti interessati e alla Facoltà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di </w:t>
            </w:r>
            <w:r w:rsidRPr="00A74459">
              <w:rPr>
                <w:rFonts w:cstheme="minorHAnsi"/>
                <w:color w:val="0000FF"/>
                <w:sz w:val="20"/>
                <w:szCs w:val="20"/>
              </w:rPr>
              <w:t>_____________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F73A9">
              <w:rPr>
                <w:rFonts w:cstheme="minorHAnsi"/>
                <w:color w:val="000000" w:themeColor="text1"/>
                <w:sz w:val="20"/>
                <w:szCs w:val="20"/>
              </w:rPr>
              <w:t>per le azioni di competenza.</w:t>
            </w:r>
            <w:r w:rsidRPr="00522A9B">
              <w:rPr>
                <w:rFonts w:cstheme="minorHAnsi"/>
                <w:color w:val="000000" w:themeColor="text1"/>
                <w:sz w:val="20"/>
                <w:szCs w:val="20"/>
              </w:rPr>
              <w:t xml:space="preserve"> Inoltre, si </w:t>
            </w:r>
            <w:r w:rsidRPr="00F215A9">
              <w:rPr>
                <w:rFonts w:cstheme="minorHAnsi"/>
                <w:color w:val="000000" w:themeColor="text1"/>
                <w:sz w:val="20"/>
                <w:szCs w:val="20"/>
              </w:rPr>
              <w:t xml:space="preserve">provvede alla definizione del Regolamento didattico del </w:t>
            </w:r>
            <w:proofErr w:type="spellStart"/>
            <w:r w:rsidRPr="00F215A9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F215A9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 w:rsidRPr="00522A9B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5072647B" w14:textId="77777777" w:rsidR="00FE5A1B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2544">
              <w:rPr>
                <w:rFonts w:cstheme="minorHAnsi"/>
                <w:color w:val="0000FF"/>
                <w:sz w:val="20"/>
                <w:szCs w:val="20"/>
              </w:rPr>
              <w:t xml:space="preserve">Sulla base delle esigenze di docenza individuate, il Coordinatore di </w:t>
            </w:r>
            <w:proofErr w:type="spellStart"/>
            <w:r>
              <w:rPr>
                <w:rFonts w:cstheme="minorHAnsi"/>
                <w:color w:val="0000FF"/>
                <w:sz w:val="20"/>
                <w:szCs w:val="20"/>
              </w:rPr>
              <w:t>CdS</w:t>
            </w:r>
            <w:proofErr w:type="spellEnd"/>
            <w:r w:rsidRPr="007E2544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FF"/>
                <w:sz w:val="20"/>
                <w:szCs w:val="20"/>
              </w:rPr>
              <w:t>formula</w:t>
            </w:r>
            <w:r w:rsidRPr="007E2544">
              <w:rPr>
                <w:rFonts w:cstheme="minorHAnsi"/>
                <w:color w:val="0000FF"/>
                <w:sz w:val="20"/>
                <w:szCs w:val="20"/>
              </w:rPr>
              <w:t xml:space="preserve"> ai Dipartimenti interessati, e per conoscenza anche alla Facoltà, le richieste di docenza.</w:t>
            </w:r>
            <w:r w:rsidRPr="007E2544">
              <w:rPr>
                <w:rFonts w:cstheme="minorHAnsi"/>
                <w:color w:val="000000" w:themeColor="text1"/>
                <w:sz w:val="20"/>
                <w:szCs w:val="20"/>
              </w:rPr>
              <w:t xml:space="preserve"> I Dipartimenti interessati, in coordinamento con la Facoltà, mettono a disposizione le risorse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di docenza </w:t>
            </w:r>
            <w:r w:rsidRPr="007E2544">
              <w:rPr>
                <w:rFonts w:cstheme="minorHAnsi"/>
                <w:color w:val="000000" w:themeColor="text1"/>
                <w:sz w:val="20"/>
                <w:szCs w:val="20"/>
              </w:rPr>
              <w:t xml:space="preserve">necessarie per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l’attribuzione delle coperture degli insegnamenti</w:t>
            </w:r>
            <w:r w:rsidRPr="007E2544"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4F85B2ED" w14:textId="77777777" w:rsidR="00FE5A1B" w:rsidRPr="00BB3413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2A9B">
              <w:rPr>
                <w:rFonts w:cstheme="minorHAnsi"/>
                <w:color w:val="000000" w:themeColor="text1"/>
                <w:sz w:val="20"/>
                <w:szCs w:val="20"/>
              </w:rPr>
              <w:t xml:space="preserve">I </w:t>
            </w:r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docenti compilano le schede insegnamento, in modo coerente con le indicazioni contenute nella Guida operativa specifica e provvedono a completare l’attività il prima possibile, a seguito della pubblicazione del Manifesto generale degli studi.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Qualora il docente di un insegnamento non sia stato ancora individuato, il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provvede a definire i prerequisiti, gli obiettivi formativi e, sinteticamente, gli argomenti dell’insegnamento; il Coordinatore di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provvede quindi alla compilazione della relativa scheda. </w:t>
            </w:r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Ciò al fine di consentire alle parti interessate, in particolare agli studenti potenziali e a quelli già iscritti, di avere tutte le informazioni di dettaglio sulle singole attività del percorso formativo e sulle modalità di verifica previste per l’acquisizione dei relativi CFU. </w:t>
            </w:r>
          </w:p>
          <w:p w14:paraId="572E0BAF" w14:textId="77777777" w:rsidR="00FE5A1B" w:rsidRPr="00C153A7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Viene quindi pianificato lo svolgimento del percorso formativo. In particolare, il </w:t>
            </w:r>
            <w:proofErr w:type="spellStart"/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BB3413">
              <w:rPr>
                <w:rFonts w:cstheme="minorHAnsi"/>
                <w:color w:val="000000" w:themeColor="text1"/>
                <w:sz w:val="20"/>
                <w:szCs w:val="20"/>
              </w:rPr>
              <w:t xml:space="preserve"> individua periodicamente le esigenze di tutorato didattico, anche tenuto conto delle risorse eco</w:t>
            </w:r>
            <w:r w:rsidRPr="00C153A7">
              <w:rPr>
                <w:rFonts w:cstheme="minorHAnsi"/>
                <w:color w:val="000000" w:themeColor="text1"/>
                <w:sz w:val="20"/>
                <w:szCs w:val="20"/>
              </w:rPr>
              <w:t>nomiche (ad esempio i fondi ex art. 5 L. 537/93), e le comunica alla Facoltà, che attiva le relative procedure amministrative.</w:t>
            </w:r>
          </w:p>
          <w:p w14:paraId="1C830D65" w14:textId="77777777" w:rsidR="00FE5A1B" w:rsidRDefault="00FE5A1B" w:rsidP="001F12FA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Coordinatori di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concordano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, annualmente,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a livello di Facoltà il calendario delle attività didattiche dei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della Facoltà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nel</w:t>
            </w:r>
            <w:r w:rsidRPr="00677887">
              <w:rPr>
                <w:rFonts w:cstheme="minorHAnsi"/>
                <w:color w:val="000000" w:themeColor="text1"/>
                <w:sz w:val="20"/>
                <w:szCs w:val="20"/>
              </w:rPr>
              <w:t xml:space="preserve"> rispetto del calendario accademico.</w:t>
            </w:r>
          </w:p>
          <w:p w14:paraId="6AA5A6D8" w14:textId="77777777" w:rsidR="00FE5A1B" w:rsidRPr="00142734" w:rsidRDefault="00FE5A1B" w:rsidP="001F12F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Il Coordinatore di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 predispone,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ogni anno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anche 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l’orario delle lezioni,</w:t>
            </w:r>
            <w:r>
              <w:t xml:space="preserve"> 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concordandolo con i docenti e con la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struttura </w:t>
            </w:r>
            <w:r w:rsidRPr="00142734">
              <w:rPr>
                <w:rFonts w:cstheme="minorHAnsi"/>
                <w:color w:val="FF0000"/>
                <w:sz w:val="20"/>
                <w:szCs w:val="20"/>
              </w:rPr>
              <w:t>(Presidenza di Facoltà)</w:t>
            </w:r>
            <w:r w:rsidRPr="0062634D"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che mette a disposizione gli spazi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6FFE8D6C" w14:textId="77777777" w:rsidR="00FE5A1B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Il </w:t>
            </w:r>
            <w:proofErr w:type="spellStart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 approva annualmente la SUA-</w:t>
            </w:r>
            <w:proofErr w:type="spellStart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, che viene redatta dal Coordinatore di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 con la collaborazione del RQ-</w:t>
            </w:r>
            <w:proofErr w:type="spellStart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 xml:space="preserve"> e del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MD</w:t>
            </w:r>
            <w:r w:rsidRPr="00142734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13846A17" w14:textId="5B004E56" w:rsidR="00FE5A1B" w:rsidRPr="00595F17" w:rsidRDefault="00821D16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 xml:space="preserve">Per i </w:t>
            </w:r>
            <w:proofErr w:type="spellStart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 xml:space="preserve"> di nuova istituzione, le attività in capo al </w:t>
            </w:r>
            <w:proofErr w:type="spellStart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 xml:space="preserve"> (ad esempio, relative alla SUA-</w:t>
            </w:r>
            <w:proofErr w:type="spellStart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 xml:space="preserve">, al Regolamento didattico, all’orario delle lezioni), sono svolte dal Comitato Promotore fino all’insediamento del </w:t>
            </w:r>
            <w:proofErr w:type="spellStart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821D16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0917488" w14:textId="77777777" w:rsidR="00FE5A1B" w:rsidRDefault="00FE5A1B" w:rsidP="001F12FA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19"/>
        <w:gridCol w:w="2327"/>
        <w:gridCol w:w="2363"/>
        <w:gridCol w:w="2307"/>
      </w:tblGrid>
      <w:tr w:rsidR="00FE5A1B" w:rsidRPr="008E10C0" w14:paraId="69C13B42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5416B60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Monitoraggio</w:t>
            </w:r>
          </w:p>
        </w:tc>
      </w:tr>
      <w:tr w:rsidR="00FE5A1B" w:rsidRPr="008E10C0" w14:paraId="730B0908" w14:textId="77777777" w:rsidTr="001F12FA">
        <w:trPr>
          <w:trHeight w:val="454"/>
        </w:trPr>
        <w:tc>
          <w:tcPr>
            <w:tcW w:w="1245" w:type="pct"/>
            <w:shd w:val="clear" w:color="auto" w:fill="FFF2CC" w:themeFill="accent4" w:themeFillTint="33"/>
            <w:vAlign w:val="center"/>
          </w:tcPr>
          <w:p w14:paraId="350B36B5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49" w:type="pct"/>
            <w:shd w:val="clear" w:color="auto" w:fill="FFF2CC" w:themeFill="accent4" w:themeFillTint="33"/>
            <w:vAlign w:val="center"/>
          </w:tcPr>
          <w:p w14:paraId="0A3E8E88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68" w:type="pct"/>
            <w:shd w:val="clear" w:color="auto" w:fill="FFF2CC" w:themeFill="accent4" w:themeFillTint="33"/>
            <w:vAlign w:val="center"/>
          </w:tcPr>
          <w:p w14:paraId="1CEEA38B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0A04BE73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3CF79CB6" w14:textId="77777777" w:rsidTr="001F12FA">
        <w:tc>
          <w:tcPr>
            <w:tcW w:w="1245" w:type="pct"/>
          </w:tcPr>
          <w:p w14:paraId="09666E26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CAV-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249" w:type="pct"/>
          </w:tcPr>
          <w:p w14:paraId="399C4D32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3C4A4324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MD</w:t>
            </w:r>
            <w:r w:rsidRPr="008E10C0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07FE9CF7" w14:textId="77777777" w:rsidR="00FE5A1B" w:rsidRPr="005634C7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  <w:r w:rsidRPr="005634C7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4DD85DE3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iCs/>
                <w:sz w:val="20"/>
                <w:szCs w:val="20"/>
              </w:rPr>
              <w:t>PQA</w:t>
            </w:r>
          </w:p>
          <w:p w14:paraId="0096A31D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STPQA</w:t>
            </w:r>
          </w:p>
          <w:p w14:paraId="2DFC3440" w14:textId="77777777" w:rsidR="00FE5A1B" w:rsidRPr="00A8117C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A8117C">
              <w:rPr>
                <w:rFonts w:cstheme="minorHAnsi"/>
                <w:iCs/>
                <w:sz w:val="20"/>
                <w:szCs w:val="20"/>
              </w:rPr>
              <w:t>D</w:t>
            </w:r>
            <w:r>
              <w:rPr>
                <w:rFonts w:cstheme="minorHAnsi"/>
                <w:iCs/>
                <w:sz w:val="20"/>
                <w:szCs w:val="20"/>
              </w:rPr>
              <w:t>IR</w:t>
            </w:r>
            <w:r w:rsidRPr="00A8117C">
              <w:rPr>
                <w:rFonts w:cstheme="minorHAnsi"/>
                <w:iCs/>
                <w:sz w:val="20"/>
                <w:szCs w:val="20"/>
              </w:rPr>
              <w:t>SID</w:t>
            </w:r>
          </w:p>
          <w:p w14:paraId="3F6D553E" w14:textId="77777777" w:rsidR="00FE5A1B" w:rsidRPr="0048348E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color w:val="0000FF"/>
                <w:sz w:val="20"/>
                <w:szCs w:val="20"/>
              </w:rPr>
              <w:t>altro.......</w:t>
            </w:r>
          </w:p>
          <w:p w14:paraId="606BF045" w14:textId="77777777" w:rsidR="00FE5A1B" w:rsidRDefault="00FE5A1B" w:rsidP="002611BD">
            <w:pPr>
              <w:spacing w:after="0" w:line="276" w:lineRule="auto"/>
              <w:jc w:val="left"/>
              <w:rPr>
                <w:rFonts w:cstheme="minorHAnsi"/>
                <w:iCs/>
                <w:sz w:val="20"/>
                <w:szCs w:val="20"/>
              </w:rPr>
            </w:pPr>
          </w:p>
          <w:p w14:paraId="27ED66D4" w14:textId="77777777" w:rsidR="00FE5A1B" w:rsidRPr="0048348E" w:rsidRDefault="00FE5A1B" w:rsidP="002611BD">
            <w:pPr>
              <w:spacing w:after="0" w:line="276" w:lineRule="auto"/>
              <w:jc w:val="left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268" w:type="pct"/>
          </w:tcPr>
          <w:p w14:paraId="598E8BBC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Osservazioni</w:t>
            </w:r>
            <w:r w:rsidRPr="009A1338">
              <w:rPr>
                <w:rFonts w:cstheme="minorHAnsi"/>
                <w:iCs/>
                <w:sz w:val="20"/>
                <w:szCs w:val="20"/>
              </w:rPr>
              <w:t xml:space="preserve"> degli studenti</w:t>
            </w:r>
          </w:p>
          <w:p w14:paraId="4C939864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Q</w:t>
            </w:r>
            <w:r w:rsidRPr="009A1338">
              <w:rPr>
                <w:rFonts w:cstheme="minorHAnsi"/>
                <w:iCs/>
                <w:sz w:val="20"/>
                <w:szCs w:val="20"/>
              </w:rPr>
              <w:t>uestionari degli studenti</w:t>
            </w:r>
          </w:p>
          <w:p w14:paraId="554A2026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Indicatori ANVUR</w:t>
            </w:r>
          </w:p>
          <w:p w14:paraId="17C03A42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D</w:t>
            </w:r>
            <w:r w:rsidRPr="009A1338">
              <w:rPr>
                <w:rFonts w:cstheme="minorHAnsi"/>
                <w:iCs/>
                <w:sz w:val="20"/>
                <w:szCs w:val="20"/>
              </w:rPr>
              <w:t>ati carriere studenti</w:t>
            </w:r>
          </w:p>
          <w:p w14:paraId="4487B165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9A1338">
              <w:rPr>
                <w:rFonts w:cstheme="minorHAnsi"/>
                <w:iCs/>
                <w:sz w:val="20"/>
                <w:szCs w:val="20"/>
              </w:rPr>
              <w:t>Rilevazioni AlmaLaurea</w:t>
            </w:r>
          </w:p>
          <w:p w14:paraId="24AD4B1B" w14:textId="77777777" w:rsidR="00FE5A1B" w:rsidRPr="00480382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O</w:t>
            </w:r>
            <w:r w:rsidRPr="009A1338">
              <w:rPr>
                <w:rFonts w:cstheme="minorHAnsi"/>
                <w:iCs/>
                <w:sz w:val="20"/>
                <w:szCs w:val="20"/>
              </w:rPr>
              <w:t>pinioni laureandi</w:t>
            </w:r>
            <w:r>
              <w:rPr>
                <w:rFonts w:cstheme="minorHAnsi"/>
                <w:iCs/>
                <w:sz w:val="20"/>
                <w:szCs w:val="20"/>
              </w:rPr>
              <w:t>/</w:t>
            </w:r>
            <w:r w:rsidRPr="009A1338">
              <w:rPr>
                <w:rFonts w:cstheme="minorHAnsi"/>
                <w:iCs/>
                <w:sz w:val="20"/>
                <w:szCs w:val="20"/>
              </w:rPr>
              <w:t>laureati, tirocinanti, imprese ed enti</w:t>
            </w:r>
            <w:r w:rsidRPr="00480382">
              <w:rPr>
                <w:rFonts w:cstheme="minorHAnsi"/>
                <w:iCs/>
                <w:sz w:val="20"/>
                <w:szCs w:val="20"/>
              </w:rPr>
              <w:t>.</w:t>
            </w:r>
          </w:p>
          <w:p w14:paraId="2727155D" w14:textId="77777777" w:rsidR="00FE5A1B" w:rsidRPr="00480382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bookmarkStart w:id="8" w:name="_Hlk6220548"/>
            <w:r w:rsidRPr="00480382">
              <w:rPr>
                <w:rFonts w:cstheme="minorHAnsi"/>
                <w:iCs/>
                <w:sz w:val="20"/>
                <w:szCs w:val="20"/>
              </w:rPr>
              <w:t>Relazione annuale CPDS-</w:t>
            </w:r>
            <w:proofErr w:type="spellStart"/>
            <w:r w:rsidRPr="00480382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216B605C" w14:textId="77777777" w:rsidR="00FE5A1B" w:rsidRPr="00480382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480382">
              <w:rPr>
                <w:rFonts w:cstheme="minorHAnsi"/>
                <w:iCs/>
                <w:sz w:val="20"/>
                <w:szCs w:val="20"/>
              </w:rPr>
              <w:t>Relazione annuale NVA</w:t>
            </w:r>
          </w:p>
          <w:p w14:paraId="2F5C7F84" w14:textId="77777777" w:rsidR="00FE5A1B" w:rsidRPr="0048348E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480382">
              <w:rPr>
                <w:rFonts w:cstheme="minorHAnsi"/>
                <w:iCs/>
                <w:sz w:val="20"/>
                <w:szCs w:val="20"/>
              </w:rPr>
              <w:t xml:space="preserve">Report del PQA incontro di supporto del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  <w:r w:rsidRPr="00480382">
              <w:rPr>
                <w:rFonts w:cstheme="minorHAnsi"/>
                <w:iCs/>
                <w:sz w:val="20"/>
                <w:szCs w:val="20"/>
              </w:rPr>
              <w:t>.</w:t>
            </w:r>
            <w:bookmarkEnd w:id="8"/>
          </w:p>
        </w:tc>
        <w:tc>
          <w:tcPr>
            <w:tcW w:w="1238" w:type="pct"/>
          </w:tcPr>
          <w:p w14:paraId="0A94B97B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Resoconti</w:t>
            </w:r>
            <w:r w:rsidRPr="009A1338">
              <w:rPr>
                <w:rFonts w:cstheme="minorHAnsi"/>
                <w:iCs/>
                <w:sz w:val="20"/>
                <w:szCs w:val="20"/>
              </w:rPr>
              <w:t xml:space="preserve"> CAV-</w:t>
            </w:r>
            <w:proofErr w:type="spellStart"/>
            <w:r w:rsidRPr="009A1338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069C64F3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V</w:t>
            </w:r>
            <w:r w:rsidRPr="009A1338">
              <w:rPr>
                <w:rFonts w:cstheme="minorHAnsi"/>
                <w:iCs/>
                <w:sz w:val="20"/>
                <w:szCs w:val="20"/>
              </w:rPr>
              <w:t xml:space="preserve">erbali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  <w:p w14:paraId="38D979C5" w14:textId="77777777" w:rsidR="00FE5A1B" w:rsidRPr="009A1338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9A1338">
              <w:rPr>
                <w:rFonts w:cstheme="minorHAnsi"/>
                <w:iCs/>
                <w:sz w:val="20"/>
                <w:szCs w:val="20"/>
              </w:rPr>
              <w:t>Report</w:t>
            </w:r>
          </w:p>
          <w:p w14:paraId="0A215CF3" w14:textId="77777777" w:rsidR="00FE5A1B" w:rsidRPr="009A1338" w:rsidRDefault="00FE5A1B" w:rsidP="002611BD">
            <w:pPr>
              <w:spacing w:after="0" w:line="276" w:lineRule="auto"/>
              <w:jc w:val="left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FE5A1B" w:rsidRPr="008E10C0" w14:paraId="08116F6D" w14:textId="77777777" w:rsidTr="001F12FA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0243C212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2A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Il processo comprende tutta una serie di attività di elaborazione di dati da parte della CAV-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ma anche di acquisizione di report automatizzati già disponibili.</w:t>
            </w:r>
          </w:p>
          <w:p w14:paraId="7C78D8BE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periodicamente riceve e trasmette alla CAV-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: </w:t>
            </w:r>
          </w:p>
          <w:p w14:paraId="431FF7AC" w14:textId="77777777" w:rsidR="00FE5A1B" w:rsidRPr="007827CE" w:rsidRDefault="00FE5A1B" w:rsidP="001F12FA">
            <w:pPr>
              <w:numPr>
                <w:ilvl w:val="0"/>
                <w:numId w:val="12"/>
              </w:numPr>
              <w:spacing w:after="0" w:line="240" w:lineRule="auto"/>
              <w:ind w:left="227" w:hanging="227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nell’area riservata di U-GOV, i report analitici e le tabelle di riepilogo, predisposti dal PQA con l’ausilio della DIRSID, con riferimento alla qualità percepita della didattica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 alle prove d’esame superate</w:t>
            </w: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nonché i suggerimenti degli studenti indirizzati in modo specifico al Coordinatore di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 ai singoli docenti; </w:t>
            </w:r>
          </w:p>
          <w:p w14:paraId="3C6D5BA0" w14:textId="77777777" w:rsidR="00FE5A1B" w:rsidRPr="007827CE" w:rsidRDefault="00FE5A1B" w:rsidP="001F12FA">
            <w:pPr>
              <w:numPr>
                <w:ilvl w:val="0"/>
                <w:numId w:val="12"/>
              </w:numPr>
              <w:spacing w:after="0" w:line="240" w:lineRule="auto"/>
              <w:ind w:left="227" w:hanging="227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 portale ANVUR delle SUA-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gli indicatori ANVUR per il monitoraggio annuale dei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;</w:t>
            </w:r>
          </w:p>
          <w:p w14:paraId="4A60D04E" w14:textId="77777777" w:rsidR="00FE5A1B" w:rsidRPr="007827CE" w:rsidRDefault="00FE5A1B" w:rsidP="001F12FA">
            <w:pPr>
              <w:numPr>
                <w:ilvl w:val="0"/>
                <w:numId w:val="12"/>
              </w:numPr>
              <w:spacing w:after="0" w:line="240" w:lineRule="auto"/>
              <w:ind w:left="227" w:hanging="227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nell’area riservata del datawarehouse di Ateneo, i report carriere degli studenti.</w:t>
            </w:r>
          </w:p>
          <w:p w14:paraId="7F242F9A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in presenza di insegnamenti con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opinioni</w:t>
            </w: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critiche, raccoglie ulteriori elementi di analisi, per capire le ragioni e suggerire azioni di miglioramento (che saranno riportate nel RRC). </w:t>
            </w:r>
          </w:p>
          <w:p w14:paraId="2A431D09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CAV-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annualmente acquisisce, con la collaborazione del MD, i dati relativi all'accesso al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</w:t>
            </w:r>
          </w:p>
          <w:p w14:paraId="6BBD9FEF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La CAV-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 xml:space="preserve">, attraverso il Coordinatore di 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, acquisisce le relazioni annuali redatte dalla CPDS-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Fac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 xml:space="preserve"> e dal NVA.</w:t>
            </w:r>
          </w:p>
          <w:p w14:paraId="64AD8078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 xml:space="preserve">Il Coordinatore di 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, a seguito dell’incontro di supporto del PQA o dell’audit congiunto NVA-PQA, riceve dalla Segreteria Tecnica del PQA o dall’Ufficio di Valutazione il report sullo stato del sistema di AQ, e lo trasmette alla CAV-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</w:p>
          <w:p w14:paraId="6F26641E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La CAV-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, con il supporto del MD</w:t>
            </w:r>
            <w:r>
              <w:rPr>
                <w:rFonts w:cstheme="minorHAnsi"/>
                <w:sz w:val="20"/>
                <w:szCs w:val="20"/>
              </w:rPr>
              <w:t xml:space="preserve"> e della Commissione </w:t>
            </w:r>
            <w:r w:rsidRPr="005561F5">
              <w:rPr>
                <w:rFonts w:cstheme="minorHAnsi"/>
                <w:color w:val="0000FF"/>
                <w:sz w:val="20"/>
                <w:szCs w:val="20"/>
              </w:rPr>
              <w:t>____________</w:t>
            </w:r>
            <w:r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(inserire la denominazione della Commissione specifica, se è stata istituita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a tal fine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)</w:t>
            </w: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, provvede a raccogliere le informazioni relativamente alle esperienze di tirocinio, alle esperienze di mobilità internazionale, al profilo dei laureati e agli esiti occupazionali dei laureati</w:t>
            </w:r>
          </w:p>
          <w:p w14:paraId="2EDBBBA6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tieni informati il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 la CAV-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con riferimento alle attività e all’</w:t>
            </w:r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 xml:space="preserve">organizzazione del </w:t>
            </w:r>
            <w:proofErr w:type="spellStart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  <w:p w14:paraId="3EBAA6BF" w14:textId="77777777" w:rsidR="00FE5A1B" w:rsidRPr="007827CE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CAV-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sistematicamente, analizza ed elabora le informazioni raccolte e porta all’attenzione del </w:t>
            </w:r>
            <w:proofErr w:type="spellStart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7827C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 risultati del monitoraggio.</w:t>
            </w:r>
          </w:p>
          <w:p w14:paraId="199BC641" w14:textId="77777777" w:rsidR="00FE5A1B" w:rsidRPr="00C403C2" w:rsidRDefault="00FE5A1B" w:rsidP="001F12FA">
            <w:pPr>
              <w:spacing w:after="0" w:line="276" w:lineRule="auto"/>
            </w:pPr>
            <w:r w:rsidRPr="0048348E">
              <w:rPr>
                <w:rFonts w:ascii="Calibri" w:eastAsia="Calibri" w:hAnsi="Calibri" w:cs="Calibri"/>
                <w:sz w:val="20"/>
                <w:szCs w:val="20"/>
              </w:rPr>
              <w:t>La CAV-</w:t>
            </w:r>
            <w:proofErr w:type="spellStart"/>
            <w:r w:rsidRPr="0048348E">
              <w:rPr>
                <w:rFonts w:ascii="Calibri" w:eastAsia="Calibri" w:hAnsi="Calibri" w:cs="Calibri"/>
                <w:sz w:val="20"/>
                <w:szCs w:val="20"/>
              </w:rPr>
              <w:t>CdS</w:t>
            </w:r>
            <w:proofErr w:type="spellEnd"/>
            <w:r w:rsidRPr="0048348E">
              <w:rPr>
                <w:rFonts w:ascii="Calibri" w:eastAsia="Calibri" w:hAnsi="Calibri" w:cs="Calibri"/>
                <w:sz w:val="20"/>
                <w:szCs w:val="20"/>
              </w:rPr>
              <w:t xml:space="preserve"> effettua, in modo sistematico, il monitoraggio delle azioni correttive intraprese e il RQ-</w:t>
            </w:r>
            <w:proofErr w:type="spellStart"/>
            <w:r w:rsidRPr="0048348E">
              <w:rPr>
                <w:rFonts w:ascii="Calibri" w:eastAsia="Calibri" w:hAnsi="Calibri" w:cs="Calibri"/>
                <w:sz w:val="20"/>
                <w:szCs w:val="20"/>
              </w:rPr>
              <w:t>CdS</w:t>
            </w:r>
            <w:proofErr w:type="spellEnd"/>
            <w:r w:rsidRPr="0048348E">
              <w:rPr>
                <w:rFonts w:ascii="Calibri" w:eastAsia="Calibri" w:hAnsi="Calibri" w:cs="Calibri"/>
                <w:sz w:val="20"/>
                <w:szCs w:val="20"/>
              </w:rPr>
              <w:t xml:space="preserve"> tiene aggiornato, con riferimento a tale attività, il </w:t>
            </w:r>
            <w:proofErr w:type="spellStart"/>
            <w:r w:rsidRPr="0048348E">
              <w:rPr>
                <w:rFonts w:ascii="Calibri" w:eastAsia="Calibri" w:hAnsi="Calibri" w:cs="Calibri"/>
                <w:sz w:val="20"/>
                <w:szCs w:val="20"/>
              </w:rPr>
              <w:t>CoCdS</w:t>
            </w:r>
            <w:proofErr w:type="spellEnd"/>
            <w:r w:rsidRPr="0048348E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F164F1">
              <w:t xml:space="preserve"> </w:t>
            </w:r>
          </w:p>
        </w:tc>
      </w:tr>
    </w:tbl>
    <w:p w14:paraId="1FEC6AD6" w14:textId="77777777" w:rsidR="00FE5A1B" w:rsidRDefault="00FE5A1B" w:rsidP="001F12FA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20"/>
        <w:gridCol w:w="2353"/>
        <w:gridCol w:w="2342"/>
        <w:gridCol w:w="2301"/>
      </w:tblGrid>
      <w:tr w:rsidR="00FE5A1B" w:rsidRPr="008E10C0" w14:paraId="53BF5B40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4BCB5D19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lastRenderedPageBreak/>
              <w:t>Gestione delle pratiche degli studenti</w:t>
            </w:r>
          </w:p>
        </w:tc>
      </w:tr>
      <w:tr w:rsidR="00FE5A1B" w:rsidRPr="008E10C0" w14:paraId="404DA9D1" w14:textId="77777777" w:rsidTr="001F12FA">
        <w:trPr>
          <w:trHeight w:val="454"/>
        </w:trPr>
        <w:tc>
          <w:tcPr>
            <w:tcW w:w="1245" w:type="pct"/>
            <w:shd w:val="clear" w:color="auto" w:fill="FFF2CC" w:themeFill="accent4" w:themeFillTint="33"/>
            <w:vAlign w:val="center"/>
          </w:tcPr>
          <w:p w14:paraId="6F1C97EA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63" w:type="pct"/>
            <w:shd w:val="clear" w:color="auto" w:fill="FFF2CC" w:themeFill="accent4" w:themeFillTint="33"/>
            <w:vAlign w:val="center"/>
          </w:tcPr>
          <w:p w14:paraId="36FCDAE7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57" w:type="pct"/>
            <w:shd w:val="clear" w:color="auto" w:fill="FFF2CC" w:themeFill="accent4" w:themeFillTint="33"/>
            <w:vAlign w:val="center"/>
          </w:tcPr>
          <w:p w14:paraId="1D66A32A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4" w:type="pct"/>
            <w:shd w:val="clear" w:color="auto" w:fill="FFF2CC" w:themeFill="accent4" w:themeFillTint="33"/>
            <w:vAlign w:val="center"/>
          </w:tcPr>
          <w:p w14:paraId="058E5488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8E10C0" w14:paraId="09FF66ED" w14:textId="77777777" w:rsidTr="001F12FA">
        <w:tc>
          <w:tcPr>
            <w:tcW w:w="1245" w:type="pct"/>
          </w:tcPr>
          <w:p w14:paraId="7E788A8B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63" w:type="pct"/>
          </w:tcPr>
          <w:p w14:paraId="7167EB9B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B577B8">
              <w:rPr>
                <w:rFonts w:cstheme="minorHAnsi"/>
                <w:color w:val="0000FF"/>
                <w:sz w:val="20"/>
                <w:szCs w:val="20"/>
              </w:rPr>
              <w:t>Commissione…….</w:t>
            </w:r>
          </w:p>
          <w:p w14:paraId="3AC695EA" w14:textId="77777777" w:rsidR="00FE5A1B" w:rsidRPr="00CC7767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color w:val="0000FF"/>
                <w:sz w:val="20"/>
                <w:szCs w:val="20"/>
              </w:rPr>
            </w:pPr>
            <w:r w:rsidRPr="00CC7767">
              <w:rPr>
                <w:rFonts w:cstheme="minorHAnsi"/>
                <w:color w:val="0000FF"/>
                <w:sz w:val="20"/>
                <w:szCs w:val="20"/>
              </w:rPr>
              <w:t xml:space="preserve">Coordinatore </w:t>
            </w:r>
            <w:proofErr w:type="spellStart"/>
            <w:r w:rsidRPr="00CC7767">
              <w:rPr>
                <w:rFonts w:cstheme="minorHAnsi"/>
                <w:color w:val="0000FF"/>
                <w:sz w:val="20"/>
                <w:szCs w:val="20"/>
              </w:rPr>
              <w:t>CdS</w:t>
            </w:r>
            <w:proofErr w:type="spellEnd"/>
          </w:p>
          <w:p w14:paraId="6F720E8B" w14:textId="77777777" w:rsidR="00FE5A1B" w:rsidRPr="0030164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301640">
              <w:rPr>
                <w:rFonts w:cstheme="minorHAnsi"/>
                <w:iCs/>
                <w:sz w:val="20"/>
                <w:szCs w:val="20"/>
              </w:rPr>
              <w:t>Segreteria Studenti</w:t>
            </w:r>
          </w:p>
        </w:tc>
        <w:tc>
          <w:tcPr>
            <w:tcW w:w="1257" w:type="pct"/>
          </w:tcPr>
          <w:p w14:paraId="05A4D0DA" w14:textId="77777777" w:rsidR="00FE5A1B" w:rsidRPr="0030164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301640">
              <w:rPr>
                <w:rFonts w:cstheme="minorHAnsi"/>
                <w:iCs/>
                <w:sz w:val="20"/>
                <w:szCs w:val="20"/>
              </w:rPr>
              <w:t xml:space="preserve">Pratiche relative alle carriere degli studenti (ad esempio: trasferimento al </w:t>
            </w:r>
            <w:proofErr w:type="spellStart"/>
            <w:r w:rsidRPr="0030164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  <w:r w:rsidRPr="00301640">
              <w:rPr>
                <w:rFonts w:cstheme="minorHAnsi"/>
                <w:iCs/>
                <w:sz w:val="20"/>
                <w:szCs w:val="20"/>
              </w:rPr>
              <w:t xml:space="preserve">, scelta del piano di studio individuale, crediti liberi, riconoscimento crediti). </w:t>
            </w:r>
          </w:p>
          <w:p w14:paraId="1EECF378" w14:textId="77777777" w:rsidR="00FE5A1B" w:rsidRPr="0030164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7767">
              <w:rPr>
                <w:rFonts w:cstheme="minorHAnsi"/>
                <w:color w:val="0000FF"/>
                <w:sz w:val="20"/>
                <w:szCs w:val="20"/>
              </w:rPr>
              <w:t>Istanze informali di studenti per una valutazione preliminare di situazioni specifiche dal punto di vista della carriera.</w:t>
            </w:r>
          </w:p>
        </w:tc>
        <w:tc>
          <w:tcPr>
            <w:tcW w:w="1234" w:type="pct"/>
          </w:tcPr>
          <w:p w14:paraId="034505E2" w14:textId="77777777" w:rsidR="00FE5A1B" w:rsidRPr="0030164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301640">
              <w:rPr>
                <w:rFonts w:cstheme="minorHAnsi"/>
                <w:iCs/>
                <w:sz w:val="20"/>
                <w:szCs w:val="20"/>
              </w:rPr>
              <w:t xml:space="preserve">Verbali Consiglio </w:t>
            </w:r>
            <w:proofErr w:type="spellStart"/>
            <w:r w:rsidRPr="0030164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</w:tc>
      </w:tr>
      <w:tr w:rsidR="00FE5A1B" w:rsidRPr="008E10C0" w14:paraId="553FEF5D" w14:textId="77777777" w:rsidTr="001F12FA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261C51F1" w14:textId="77777777" w:rsidR="00FE5A1B" w:rsidRDefault="00FE5A1B" w:rsidP="001F12FA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82A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t xml:space="preserve">: </w:t>
            </w:r>
            <w:r w:rsidRPr="00B82A0E">
              <w:rPr>
                <w:rFonts w:cstheme="minorHAnsi"/>
                <w:i/>
                <w:iCs/>
                <w:sz w:val="20"/>
                <w:szCs w:val="20"/>
              </w:rPr>
              <w:br/>
            </w:r>
            <w:r w:rsidRPr="00F164F1">
              <w:rPr>
                <w:rFonts w:cstheme="minorHAnsi"/>
                <w:color w:val="000000" w:themeColor="text1"/>
                <w:sz w:val="20"/>
                <w:szCs w:val="20"/>
              </w:rPr>
              <w:t>Il processo comprende tutta una serie di attività di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gestione delle pratiche e delle istanze degli studenti </w:t>
            </w:r>
            <w:r w:rsidRPr="00683CB2">
              <w:rPr>
                <w:rFonts w:cstheme="minorHAnsi"/>
                <w:color w:val="0000FF"/>
                <w:sz w:val="20"/>
                <w:szCs w:val="20"/>
              </w:rPr>
              <w:t>da parte della Commissione ……</w:t>
            </w:r>
            <w:r>
              <w:rPr>
                <w:rFonts w:cstheme="minorHAnsi"/>
                <w:color w:val="44546A" w:themeColor="text2"/>
                <w:sz w:val="20"/>
                <w:szCs w:val="20"/>
              </w:rPr>
              <w:t xml:space="preserve"> 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(inserire la denominazione della Commissione specifica, se è stata istituita</w:t>
            </w:r>
            <w:r>
              <w:rPr>
                <w:rFonts w:cstheme="minorHAnsi"/>
                <w:color w:val="FF0000"/>
                <w:sz w:val="20"/>
                <w:szCs w:val="20"/>
              </w:rPr>
              <w:t xml:space="preserve"> a tal fine</w:t>
            </w:r>
            <w:r w:rsidRPr="008C5673">
              <w:rPr>
                <w:rFonts w:cstheme="minorHAnsi"/>
                <w:color w:val="FF0000"/>
                <w:sz w:val="20"/>
                <w:szCs w:val="20"/>
              </w:rPr>
              <w:t>)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ai fini della delibera in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27804BBB" w14:textId="77777777" w:rsidR="00FE5A1B" w:rsidRDefault="00FE5A1B" w:rsidP="001F12F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 xml:space="preserve">In particolare, la </w:t>
            </w:r>
            <w:r w:rsidRPr="00394315">
              <w:rPr>
                <w:rFonts w:cstheme="minorHAnsi"/>
                <w:color w:val="0000FF"/>
                <w:sz w:val="20"/>
                <w:szCs w:val="20"/>
              </w:rPr>
              <w:t>Commissione …….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53F50">
              <w:rPr>
                <w:rFonts w:cstheme="minorHAnsi"/>
                <w:sz w:val="20"/>
                <w:szCs w:val="20"/>
              </w:rPr>
              <w:t xml:space="preserve">esamina le pratiche relative alla carriera di questi ultimi, ad esempio: </w:t>
            </w:r>
          </w:p>
          <w:p w14:paraId="7FE61092" w14:textId="77777777" w:rsidR="00FE5A1B" w:rsidRPr="00A53F50" w:rsidRDefault="00FE5A1B" w:rsidP="001F12FA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 xml:space="preserve">domande di passaggio al </w:t>
            </w:r>
            <w:proofErr w:type="spellStart"/>
            <w:r w:rsidRPr="00A53F50">
              <w:rPr>
                <w:rFonts w:cstheme="minorHAnsi"/>
                <w:sz w:val="20"/>
                <w:szCs w:val="20"/>
              </w:rPr>
              <w:t>CdS</w:t>
            </w:r>
            <w:proofErr w:type="spellEnd"/>
            <w:r w:rsidRPr="00A53F50">
              <w:rPr>
                <w:rFonts w:cstheme="minorHAnsi"/>
                <w:sz w:val="20"/>
                <w:szCs w:val="20"/>
              </w:rPr>
              <w:t>;</w:t>
            </w:r>
          </w:p>
          <w:p w14:paraId="3816AC1C" w14:textId="77777777" w:rsidR="00FE5A1B" w:rsidRPr="00A53F50" w:rsidRDefault="00FE5A1B" w:rsidP="001F12FA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>domande di approvazione di piano di studio individuale;</w:t>
            </w:r>
          </w:p>
          <w:p w14:paraId="58D5822A" w14:textId="77777777" w:rsidR="00FE5A1B" w:rsidRPr="00A53F50" w:rsidRDefault="00FE5A1B" w:rsidP="001F12FA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>domande di approvazione delle attività formative a libera scelta;</w:t>
            </w:r>
          </w:p>
          <w:p w14:paraId="11EF76DA" w14:textId="77777777" w:rsidR="00FE5A1B" w:rsidRDefault="00FE5A1B" w:rsidP="001F12FA">
            <w:pPr>
              <w:pStyle w:val="Paragrafoelenco"/>
              <w:numPr>
                <w:ilvl w:val="0"/>
                <w:numId w:val="22"/>
              </w:numPr>
              <w:spacing w:after="0" w:line="276" w:lineRule="auto"/>
              <w:ind w:left="284" w:hanging="284"/>
              <w:rPr>
                <w:rFonts w:cstheme="minorHAnsi"/>
                <w:sz w:val="20"/>
                <w:szCs w:val="20"/>
              </w:rPr>
            </w:pPr>
            <w:r w:rsidRPr="00A53F50">
              <w:rPr>
                <w:rFonts w:cstheme="minorHAnsi"/>
                <w:sz w:val="20"/>
                <w:szCs w:val="20"/>
              </w:rPr>
              <w:t xml:space="preserve">domande di riconoscimento di crediti formativi per attività svolte al di fuori del </w:t>
            </w:r>
            <w:proofErr w:type="spellStart"/>
            <w:r w:rsidRPr="00A53F50">
              <w:rPr>
                <w:rFonts w:cstheme="minorHAnsi"/>
                <w:sz w:val="20"/>
                <w:szCs w:val="20"/>
              </w:rPr>
              <w:t>CdS</w:t>
            </w:r>
            <w:proofErr w:type="spellEnd"/>
            <w:r w:rsidRPr="00A53F50">
              <w:rPr>
                <w:rFonts w:cstheme="minorHAnsi"/>
                <w:sz w:val="20"/>
                <w:szCs w:val="20"/>
              </w:rPr>
              <w:t>.</w:t>
            </w:r>
          </w:p>
          <w:p w14:paraId="2AAF4AC2" w14:textId="77777777" w:rsidR="00FE5A1B" w:rsidRPr="00CC7767" w:rsidRDefault="00FE5A1B" w:rsidP="001F12FA">
            <w:pPr>
              <w:spacing w:after="0" w:line="276" w:lineRule="auto"/>
              <w:rPr>
                <w:rFonts w:cstheme="minorHAnsi"/>
                <w:color w:val="0000FF"/>
                <w:sz w:val="20"/>
                <w:szCs w:val="20"/>
              </w:rPr>
            </w:pPr>
            <w:r w:rsidRPr="00CC7767">
              <w:rPr>
                <w:rFonts w:cstheme="minorHAnsi"/>
                <w:color w:val="0000FF"/>
                <w:sz w:val="20"/>
                <w:szCs w:val="20"/>
              </w:rPr>
              <w:t xml:space="preserve">Gli studenti possono fare pervenire al </w:t>
            </w:r>
            <w:r w:rsidRPr="006B401E">
              <w:rPr>
                <w:rFonts w:cstheme="minorHAnsi"/>
                <w:color w:val="0000FF"/>
                <w:sz w:val="20"/>
                <w:szCs w:val="20"/>
              </w:rPr>
              <w:t xml:space="preserve">Coordinatore del </w:t>
            </w:r>
            <w:proofErr w:type="spellStart"/>
            <w:r w:rsidRPr="006B401E">
              <w:rPr>
                <w:rFonts w:cstheme="minorHAnsi"/>
                <w:color w:val="0000FF"/>
                <w:sz w:val="20"/>
                <w:szCs w:val="20"/>
              </w:rPr>
              <w:t>CdS</w:t>
            </w:r>
            <w:proofErr w:type="spellEnd"/>
            <w:r w:rsidRPr="00CC7767">
              <w:rPr>
                <w:rFonts w:cstheme="minorHAnsi"/>
                <w:color w:val="0000FF"/>
                <w:sz w:val="20"/>
                <w:szCs w:val="20"/>
              </w:rPr>
              <w:t xml:space="preserve"> anche istanze informali per una valutazione preliminare di situazioni specifiche dal punto di vista della carriera</w:t>
            </w:r>
            <w:r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DD0471">
              <w:rPr>
                <w:rFonts w:cstheme="minorHAnsi"/>
                <w:color w:val="FF0000"/>
                <w:sz w:val="20"/>
                <w:szCs w:val="20"/>
              </w:rPr>
              <w:t xml:space="preserve">(da aggiornare in funzione della situazione specifica del </w:t>
            </w:r>
            <w:proofErr w:type="spellStart"/>
            <w:r w:rsidRPr="00DD0471">
              <w:rPr>
                <w:rFonts w:cstheme="minorHAnsi"/>
                <w:color w:val="FF0000"/>
                <w:sz w:val="20"/>
                <w:szCs w:val="20"/>
              </w:rPr>
              <w:t>CdS</w:t>
            </w:r>
            <w:proofErr w:type="spellEnd"/>
            <w:r w:rsidRPr="00DD0471">
              <w:rPr>
                <w:rFonts w:cstheme="minorHAnsi"/>
                <w:color w:val="FF0000"/>
                <w:sz w:val="20"/>
                <w:szCs w:val="20"/>
              </w:rPr>
              <w:t>)</w:t>
            </w:r>
            <w:r w:rsidRPr="00CC7767">
              <w:rPr>
                <w:rFonts w:cstheme="minorHAnsi"/>
                <w:color w:val="0000FF"/>
                <w:sz w:val="20"/>
                <w:szCs w:val="20"/>
              </w:rPr>
              <w:t>.</w:t>
            </w:r>
          </w:p>
          <w:p w14:paraId="21D3CBD8" w14:textId="77777777" w:rsidR="00FE5A1B" w:rsidRPr="00DD0471" w:rsidRDefault="00FE5A1B" w:rsidP="001F12FA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Il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CoCdS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F7C23">
              <w:rPr>
                <w:rFonts w:cstheme="minorHAnsi"/>
                <w:sz w:val="20"/>
                <w:szCs w:val="20"/>
              </w:rPr>
              <w:t xml:space="preserve">delibera </w:t>
            </w:r>
            <w:r>
              <w:rPr>
                <w:rFonts w:cstheme="minorHAnsi"/>
                <w:sz w:val="20"/>
                <w:szCs w:val="20"/>
              </w:rPr>
              <w:t>sulle pratiche</w:t>
            </w:r>
            <w:r w:rsidRPr="00EF7C23">
              <w:rPr>
                <w:rFonts w:cstheme="minorHAnsi"/>
                <w:sz w:val="20"/>
                <w:szCs w:val="20"/>
              </w:rPr>
              <w:t xml:space="preserve"> attinenti alla carriera universitaria de</w:t>
            </w:r>
            <w:r>
              <w:rPr>
                <w:rFonts w:cstheme="minorHAnsi"/>
                <w:sz w:val="20"/>
                <w:szCs w:val="20"/>
              </w:rPr>
              <w:t>gli</w:t>
            </w:r>
            <w:r w:rsidRPr="00EF7C23">
              <w:rPr>
                <w:rFonts w:cstheme="minorHAnsi"/>
                <w:sz w:val="20"/>
                <w:szCs w:val="20"/>
              </w:rPr>
              <w:t xml:space="preserve"> studenti</w:t>
            </w:r>
            <w:r>
              <w:rPr>
                <w:rFonts w:cstheme="minorHAnsi"/>
                <w:sz w:val="20"/>
                <w:szCs w:val="20"/>
              </w:rPr>
              <w:t>, che saranno poi gestite dalla sezione della Segreteria studenti competente (aggiornamento carriera studente nel sistema informativo Esse3, comunicazione dell’esito delle pratiche agli studenti richiedenti).</w:t>
            </w:r>
          </w:p>
        </w:tc>
      </w:tr>
    </w:tbl>
    <w:p w14:paraId="10CEB115" w14:textId="77777777" w:rsidR="00FE5A1B" w:rsidRDefault="00FE5A1B" w:rsidP="001F12FA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4"/>
        <w:gridCol w:w="2340"/>
        <w:gridCol w:w="2333"/>
        <w:gridCol w:w="2309"/>
      </w:tblGrid>
      <w:tr w:rsidR="00FE5A1B" w:rsidRPr="005634C7" w14:paraId="262692A7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646C347D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Riesame</w:t>
            </w:r>
          </w:p>
        </w:tc>
      </w:tr>
      <w:tr w:rsidR="00FE5A1B" w:rsidRPr="005634C7" w14:paraId="78F2AE7B" w14:textId="77777777" w:rsidTr="001F12FA">
        <w:trPr>
          <w:trHeight w:val="454"/>
        </w:trPr>
        <w:tc>
          <w:tcPr>
            <w:tcW w:w="1253" w:type="pct"/>
            <w:shd w:val="clear" w:color="auto" w:fill="FFF2CC" w:themeFill="accent4" w:themeFillTint="33"/>
            <w:vAlign w:val="center"/>
          </w:tcPr>
          <w:p w14:paraId="30D4D215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6" w:type="pct"/>
            <w:shd w:val="clear" w:color="auto" w:fill="FFF2CC" w:themeFill="accent4" w:themeFillTint="33"/>
            <w:vAlign w:val="center"/>
          </w:tcPr>
          <w:p w14:paraId="6F8C390E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52" w:type="pct"/>
            <w:shd w:val="clear" w:color="auto" w:fill="FFF2CC" w:themeFill="accent4" w:themeFillTint="33"/>
            <w:vAlign w:val="center"/>
          </w:tcPr>
          <w:p w14:paraId="7175CE96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38" w:type="pct"/>
            <w:shd w:val="clear" w:color="auto" w:fill="FFF2CC" w:themeFill="accent4" w:themeFillTint="33"/>
            <w:vAlign w:val="center"/>
          </w:tcPr>
          <w:p w14:paraId="4F833E1D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9A1338" w14:paraId="74368EA7" w14:textId="77777777" w:rsidTr="001F12FA">
        <w:tc>
          <w:tcPr>
            <w:tcW w:w="1253" w:type="pct"/>
          </w:tcPr>
          <w:p w14:paraId="111C9D9F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8E10C0">
              <w:rPr>
                <w:rFonts w:cstheme="minorHAnsi"/>
                <w:iCs/>
                <w:sz w:val="20"/>
                <w:szCs w:val="20"/>
              </w:rPr>
              <w:t>C</w:t>
            </w:r>
            <w:r>
              <w:rPr>
                <w:rFonts w:cstheme="minorHAnsi"/>
                <w:iCs/>
                <w:sz w:val="20"/>
                <w:szCs w:val="20"/>
              </w:rPr>
              <w:t>o</w:t>
            </w:r>
            <w:r w:rsidRPr="008E10C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</w:tc>
        <w:tc>
          <w:tcPr>
            <w:tcW w:w="1256" w:type="pct"/>
          </w:tcPr>
          <w:p w14:paraId="11D796D6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8E10C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16C23A74" w14:textId="77777777" w:rsidR="00FE5A1B" w:rsidRPr="005634C7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iCs/>
                <w:sz w:val="20"/>
                <w:szCs w:val="20"/>
              </w:rPr>
              <w:t>CAV-</w:t>
            </w:r>
            <w:proofErr w:type="spellStart"/>
            <w:r w:rsidRPr="005634C7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  <w:r w:rsidRPr="005634C7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34493C26" w14:textId="77777777" w:rsidR="00FE5A1B" w:rsidRPr="00CC6B6D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5634C7">
              <w:rPr>
                <w:rFonts w:cstheme="minorHAnsi"/>
                <w:iCs/>
                <w:sz w:val="20"/>
                <w:szCs w:val="20"/>
              </w:rPr>
              <w:t>PQA</w:t>
            </w:r>
          </w:p>
        </w:tc>
        <w:tc>
          <w:tcPr>
            <w:tcW w:w="1252" w:type="pct"/>
          </w:tcPr>
          <w:p w14:paraId="789546A2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6B6D">
              <w:rPr>
                <w:rFonts w:cstheme="minorHAnsi"/>
                <w:iCs/>
                <w:sz w:val="20"/>
                <w:szCs w:val="20"/>
              </w:rPr>
              <w:t>Report carriere studenti</w:t>
            </w:r>
          </w:p>
          <w:p w14:paraId="11C3A3F9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eport opinioni studenti</w:t>
            </w:r>
          </w:p>
          <w:p w14:paraId="19764952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eport AlmaLaurea</w:t>
            </w:r>
          </w:p>
          <w:p w14:paraId="69E79BAA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O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pinioni laureandi, laureati, tirocinanti, imprese ed enti </w:t>
            </w:r>
          </w:p>
          <w:p w14:paraId="754BB088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V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erbali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</w:t>
            </w:r>
            <w:r w:rsidRPr="00CC6B6D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73C04132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6B6D">
              <w:rPr>
                <w:rFonts w:cstheme="minorHAnsi"/>
                <w:iCs/>
                <w:sz w:val="20"/>
                <w:szCs w:val="20"/>
              </w:rPr>
              <w:t>SUA-</w:t>
            </w:r>
            <w:proofErr w:type="spellStart"/>
            <w:r w:rsidRPr="00CC6B6D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31921BAB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eport e relazioni PQA</w:t>
            </w:r>
          </w:p>
          <w:p w14:paraId="4D3C3661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elazione annuale CPDS-</w:t>
            </w:r>
            <w:proofErr w:type="spellStart"/>
            <w:r w:rsidRPr="00CC6B6D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19FEF71D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CC6B6D">
              <w:rPr>
                <w:rFonts w:cstheme="minorHAnsi"/>
                <w:iCs/>
                <w:sz w:val="20"/>
                <w:szCs w:val="20"/>
              </w:rPr>
              <w:t>elazione annuale NVA</w:t>
            </w:r>
          </w:p>
          <w:p w14:paraId="655ADF23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6A2F261E" w14:textId="77777777" w:rsidR="00FE5A1B" w:rsidRPr="009667BE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  <w:r w:rsidRPr="00CC6B6D">
              <w:rPr>
                <w:rFonts w:cstheme="minorHAnsi"/>
                <w:iCs/>
                <w:sz w:val="20"/>
                <w:szCs w:val="20"/>
              </w:rPr>
              <w:t xml:space="preserve"> precedenti</w:t>
            </w:r>
            <w:r w:rsidRPr="009A1338">
              <w:rPr>
                <w:rFonts w:cstheme="minorHAnsi"/>
                <w:iCs/>
                <w:sz w:val="20"/>
                <w:szCs w:val="20"/>
              </w:rPr>
              <w:t>.</w:t>
            </w:r>
          </w:p>
        </w:tc>
        <w:tc>
          <w:tcPr>
            <w:tcW w:w="1238" w:type="pct"/>
          </w:tcPr>
          <w:p w14:paraId="2DD63606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0DE357F4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65B1E1F6" w14:textId="77777777" w:rsidR="00FE5A1B" w:rsidRPr="00CC6B6D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C6B6D"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 w:rsidRPr="00CC6B6D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  <w:r w:rsidRPr="00CC6B6D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</w:tc>
      </w:tr>
      <w:tr w:rsidR="00FE5A1B" w:rsidRPr="009A1338" w14:paraId="73F570AA" w14:textId="77777777" w:rsidTr="001F12FA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6C0B9945" w14:textId="77777777" w:rsidR="00FE5A1B" w:rsidRPr="00A2570F" w:rsidRDefault="00FE5A1B" w:rsidP="001F12FA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A2570F">
              <w:rPr>
                <w:rFonts w:cstheme="minorHAnsi"/>
                <w:b/>
                <w:i/>
                <w:color w:val="000000" w:themeColor="text1"/>
                <w:sz w:val="20"/>
                <w:szCs w:val="20"/>
                <w:u w:val="single"/>
              </w:rPr>
              <w:t>Procedura</w:t>
            </w:r>
            <w:r w:rsidRPr="00A2570F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  <w:p w14:paraId="1403EEF8" w14:textId="77777777" w:rsidR="00FE5A1B" w:rsidRPr="00F70A12" w:rsidRDefault="00FE5A1B" w:rsidP="001F12FA">
            <w:pPr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Il Coordinatore di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in caso di necessità e comunque almeno annualmente, convoca la CAV-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per analizzare la condizione del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con riferimento all’andamento delle immatricolazioni, della carriera degli studenti, delle opinioni degli studenti e dei laureati, della condizione occupazionale dei laureati.</w:t>
            </w:r>
          </w:p>
          <w:p w14:paraId="75F36028" w14:textId="77777777" w:rsidR="00FE5A1B" w:rsidRPr="00F70A12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L'analisi è svolta sulla base dei dati ricevuti dal PQA e autonomamente rilevati dal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delle Relazioni Annuali della CPDS-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Fac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e del NVA; delle SMA, dei RRC e delle SUA-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degli anni precedenti; delle informazioni, comunque, nella disponibilità del Coordinatore di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  <w:p w14:paraId="14BCC3FD" w14:textId="77777777" w:rsidR="00FE5A1B" w:rsidRPr="00F70A12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CAV-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entro la scadenza stabilita dal PQA, redige la SMA, che viene portata all’attenzione del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per la discussione ed approvazione.</w:t>
            </w:r>
          </w:p>
          <w:p w14:paraId="28B7724A" w14:textId="77777777" w:rsidR="00FE5A1B" w:rsidRPr="00F70A12" w:rsidRDefault="00FE5A1B" w:rsidP="001F12FA">
            <w:pPr>
              <w:ind w:left="22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 CAV-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almeno ogni cinque anni e comunque su richiesta specifica dell’ANVUR, del MUR o dell’Ateneo oppure in presenza di forti criticità o di modifiche sostanziali dell’ordinamento, redige il RRC,</w:t>
            </w:r>
            <w:r w:rsidRPr="00F70A12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che viene portato, tenendo conto delle eventuali osservazioni del PQA, all’attenzione del </w:t>
            </w:r>
            <w:proofErr w:type="spellStart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CoCdS</w:t>
            </w:r>
            <w:proofErr w:type="spellEnd"/>
            <w:r w:rsidRPr="00F70A1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per la discussione ed approvazione.</w:t>
            </w:r>
          </w:p>
          <w:p w14:paraId="20A84F43" w14:textId="77777777" w:rsidR="00FE5A1B" w:rsidRPr="009667BE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Con riferimento al RRC, la CAV-</w:t>
            </w:r>
            <w:proofErr w:type="spellStart"/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9667BE">
              <w:rPr>
                <w:rFonts w:ascii="Calibri" w:eastAsia="Calibri" w:hAnsi="Calibri" w:cs="Times New Roman"/>
                <w:sz w:val="20"/>
                <w:szCs w:val="20"/>
              </w:rPr>
              <w:t>verifica</w:t>
            </w:r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la conformità dei risultati agli obiettivi programmati - quando possibile in termini quantitativi - e l’efficacia dei processi e delle procedure attivati per raggiungere i risultati. Vengono valutati gli stati di avanzamento delle azioni di miglioramento programmate nel precedente RRC; inoltre, si analizza la situazione attuale e si individuano i punti di forza, cioè gli aspetti consolidati e qualificanti per il </w:t>
            </w:r>
            <w:proofErr w:type="spellStart"/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e le aree da migliorare, cioè gli aspetti sui quali il </w:t>
            </w:r>
            <w:proofErr w:type="spellStart"/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CdS</w:t>
            </w:r>
            <w:proofErr w:type="spellEnd"/>
            <w:r w:rsidRPr="009667B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può e vuole intervenire; infine, vengono proposte le azioni di miglioramento, collegate alle cause (reali o presunte) delle criticità rilevate.</w:t>
            </w:r>
          </w:p>
        </w:tc>
      </w:tr>
    </w:tbl>
    <w:p w14:paraId="29F013DC" w14:textId="77777777" w:rsidR="00FE5A1B" w:rsidRDefault="00FE5A1B" w:rsidP="001F12FA">
      <w:r>
        <w:br w:type="page"/>
      </w:r>
    </w:p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31"/>
        <w:gridCol w:w="2336"/>
        <w:gridCol w:w="2303"/>
        <w:gridCol w:w="2346"/>
      </w:tblGrid>
      <w:tr w:rsidR="00FE5A1B" w:rsidRPr="009A1338" w14:paraId="1BC61747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7A369A30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iCs/>
                <w:color w:val="FFFFFF" w:themeColor="background1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lastRenderedPageBreak/>
              <w:t>Miglioramento</w:t>
            </w:r>
          </w:p>
        </w:tc>
      </w:tr>
      <w:tr w:rsidR="00FE5A1B" w:rsidRPr="009A1338" w14:paraId="56C7F302" w14:textId="77777777" w:rsidTr="001F12FA">
        <w:trPr>
          <w:trHeight w:val="454"/>
        </w:trPr>
        <w:tc>
          <w:tcPr>
            <w:tcW w:w="1251" w:type="pct"/>
            <w:shd w:val="clear" w:color="auto" w:fill="FFF2CC" w:themeFill="accent4" w:themeFillTint="33"/>
            <w:vAlign w:val="center"/>
          </w:tcPr>
          <w:p w14:paraId="1977D1BE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4" w:type="pct"/>
            <w:shd w:val="clear" w:color="auto" w:fill="FFF2CC" w:themeFill="accent4" w:themeFillTint="33"/>
            <w:vAlign w:val="center"/>
          </w:tcPr>
          <w:p w14:paraId="24B61C6C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36" w:type="pct"/>
            <w:shd w:val="clear" w:color="auto" w:fill="FFF2CC" w:themeFill="accent4" w:themeFillTint="33"/>
            <w:vAlign w:val="center"/>
          </w:tcPr>
          <w:p w14:paraId="796D3020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59" w:type="pct"/>
            <w:shd w:val="clear" w:color="auto" w:fill="FFF2CC" w:themeFill="accent4" w:themeFillTint="33"/>
            <w:vAlign w:val="center"/>
          </w:tcPr>
          <w:p w14:paraId="6CDC341B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9A1338" w14:paraId="3CBC69DD" w14:textId="77777777" w:rsidTr="001F12FA">
        <w:tc>
          <w:tcPr>
            <w:tcW w:w="1251" w:type="pct"/>
          </w:tcPr>
          <w:p w14:paraId="4FC26FAA" w14:textId="77777777" w:rsidR="00FE5A1B" w:rsidRPr="00CF5F2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CF5F20">
              <w:rPr>
                <w:rFonts w:cstheme="minorHAnsi"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4" w:type="pct"/>
          </w:tcPr>
          <w:p w14:paraId="7142A1B9" w14:textId="77777777" w:rsidR="00FE5A1B" w:rsidRPr="00CF5F2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 xml:space="preserve">Coordinatore di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</w:p>
          <w:p w14:paraId="244335A9" w14:textId="77777777" w:rsidR="00FE5A1B" w:rsidRPr="00CF5F2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sz w:val="20"/>
                <w:szCs w:val="20"/>
              </w:rPr>
              <w:t>CAV-</w:t>
            </w:r>
            <w:proofErr w:type="spellStart"/>
            <w:r w:rsidRPr="00CF5F20">
              <w:rPr>
                <w:rFonts w:cstheme="minorHAnsi"/>
                <w:sz w:val="20"/>
                <w:szCs w:val="20"/>
              </w:rPr>
              <w:t>CdS</w:t>
            </w:r>
            <w:proofErr w:type="spellEnd"/>
          </w:p>
          <w:p w14:paraId="416E6D2F" w14:textId="77777777" w:rsidR="00FE5A1B" w:rsidRPr="00CF5F2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i/>
                <w:color w:val="0000FF"/>
                <w:sz w:val="20"/>
                <w:szCs w:val="20"/>
              </w:rPr>
              <w:t>altro ….</w:t>
            </w:r>
          </w:p>
        </w:tc>
        <w:tc>
          <w:tcPr>
            <w:tcW w:w="1236" w:type="pct"/>
          </w:tcPr>
          <w:p w14:paraId="445F8748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1FD59B84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</w:p>
          <w:p w14:paraId="60BBDFEE" w14:textId="77777777" w:rsidR="00FE5A1B" w:rsidRPr="00CF5F2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 xml:space="preserve">Verbali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9" w:type="pct"/>
          </w:tcPr>
          <w:p w14:paraId="228AAA85" w14:textId="77777777" w:rsidR="00FE5A1B" w:rsidRPr="00CF5F2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iCs/>
                <w:sz w:val="20"/>
                <w:szCs w:val="20"/>
              </w:rPr>
              <w:t>Attività di miglioramento</w:t>
            </w:r>
          </w:p>
        </w:tc>
      </w:tr>
      <w:tr w:rsidR="00FE5A1B" w:rsidRPr="009A1338" w14:paraId="020C9965" w14:textId="77777777" w:rsidTr="001F12FA">
        <w:tc>
          <w:tcPr>
            <w:tcW w:w="5000" w:type="pct"/>
            <w:gridSpan w:val="4"/>
            <w:tcBorders>
              <w:bottom w:val="dotted" w:sz="4" w:space="0" w:color="44546A" w:themeColor="text2"/>
            </w:tcBorders>
          </w:tcPr>
          <w:p w14:paraId="233609F2" w14:textId="77777777" w:rsidR="00FE5A1B" w:rsidRPr="00CF5F20" w:rsidRDefault="00FE5A1B" w:rsidP="001F12FA">
            <w:pPr>
              <w:spacing w:after="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CF5F20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 w:rsidRPr="00CF5F20">
              <w:rPr>
                <w:rFonts w:cstheme="minorHAnsi"/>
                <w:iCs/>
                <w:sz w:val="20"/>
                <w:szCs w:val="20"/>
              </w:rPr>
              <w:t>:</w:t>
            </w:r>
          </w:p>
          <w:p w14:paraId="6B284767" w14:textId="77777777" w:rsidR="00FE5A1B" w:rsidRPr="007124A7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 xml:space="preserve">Il Coordinatore di </w:t>
            </w:r>
            <w:proofErr w:type="spellStart"/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 xml:space="preserve"> promuove e supervisiona l’attuazione delle azioni di miglioramento indicate nella SMA, nel RRC e comunque nei verbali del </w:t>
            </w:r>
            <w:proofErr w:type="spellStart"/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7124A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034826FE" w14:textId="77777777" w:rsidR="00FE5A1B" w:rsidRPr="007E2544" w:rsidRDefault="00FE5A1B" w:rsidP="001F12FA">
            <w:pPr>
              <w:pStyle w:val="Paragrafoelenco"/>
              <w:spacing w:after="0" w:line="276" w:lineRule="auto"/>
              <w:ind w:left="22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I</w:t>
            </w: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>l Coordinatore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riferisce</w:t>
            </w: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Pr="00CF5F20">
              <w:rPr>
                <w:rFonts w:cstheme="minorHAnsi"/>
                <w:color w:val="000000" w:themeColor="text1"/>
                <w:sz w:val="20"/>
                <w:szCs w:val="20"/>
              </w:rPr>
              <w:t xml:space="preserve">eriodicamente </w:t>
            </w:r>
            <w:r w:rsidRPr="00DF2CAA">
              <w:rPr>
                <w:rFonts w:cstheme="minorHAnsi"/>
                <w:color w:val="000000" w:themeColor="text1"/>
                <w:sz w:val="20"/>
                <w:szCs w:val="20"/>
              </w:rPr>
              <w:t xml:space="preserve">al </w:t>
            </w:r>
            <w:proofErr w:type="spellStart"/>
            <w:r w:rsidRPr="00DF2CAA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DF2CAA">
              <w:rPr>
                <w:rFonts w:cstheme="minorHAnsi"/>
                <w:color w:val="000000" w:themeColor="text1"/>
                <w:sz w:val="20"/>
                <w:szCs w:val="20"/>
              </w:rPr>
              <w:t xml:space="preserve"> in merito allo stato di avanzamento delle azioni programmate, anche per poterle adattare in caso di necessità.</w:t>
            </w:r>
          </w:p>
        </w:tc>
      </w:tr>
    </w:tbl>
    <w:p w14:paraId="3865773C" w14:textId="77777777" w:rsidR="00FE5A1B" w:rsidRDefault="00FE5A1B" w:rsidP="001F12FA"/>
    <w:tbl>
      <w:tblPr>
        <w:tblStyle w:val="Grigliatabella"/>
        <w:tblW w:w="5000" w:type="pct"/>
        <w:tblBorders>
          <w:top w:val="dotted" w:sz="4" w:space="0" w:color="44546A" w:themeColor="text2"/>
          <w:left w:val="dotted" w:sz="4" w:space="0" w:color="44546A" w:themeColor="text2"/>
          <w:bottom w:val="dotted" w:sz="4" w:space="0" w:color="44546A" w:themeColor="text2"/>
          <w:right w:val="dotted" w:sz="4" w:space="0" w:color="44546A" w:themeColor="text2"/>
          <w:insideH w:val="dotted" w:sz="4" w:space="0" w:color="44546A" w:themeColor="text2"/>
          <w:insideV w:val="dotted" w:sz="4" w:space="0" w:color="44546A" w:themeColor="text2"/>
        </w:tblBorders>
        <w:tblLook w:val="04A0" w:firstRow="1" w:lastRow="0" w:firstColumn="1" w:lastColumn="0" w:noHBand="0" w:noVBand="1"/>
      </w:tblPr>
      <w:tblGrid>
        <w:gridCol w:w="2327"/>
        <w:gridCol w:w="2335"/>
        <w:gridCol w:w="2312"/>
        <w:gridCol w:w="2342"/>
      </w:tblGrid>
      <w:tr w:rsidR="00FE5A1B" w:rsidRPr="009A1338" w14:paraId="5B0EF806" w14:textId="77777777" w:rsidTr="001F12FA">
        <w:trPr>
          <w:trHeight w:val="454"/>
        </w:trPr>
        <w:tc>
          <w:tcPr>
            <w:tcW w:w="5000" w:type="pct"/>
            <w:gridSpan w:val="4"/>
            <w:shd w:val="clear" w:color="auto" w:fill="44546A" w:themeFill="text2"/>
            <w:vAlign w:val="center"/>
          </w:tcPr>
          <w:p w14:paraId="6257BD88" w14:textId="77777777" w:rsidR="00FE5A1B" w:rsidRPr="00F37122" w:rsidRDefault="00FE5A1B" w:rsidP="001F12FA">
            <w:pPr>
              <w:pStyle w:val="Contenutotabella"/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iCs/>
                <w:color w:val="FFFFFF" w:themeColor="background1"/>
                <w:sz w:val="20"/>
                <w:szCs w:val="20"/>
              </w:rPr>
            </w:pPr>
            <w:r w:rsidRPr="00F37122">
              <w:rPr>
                <w:rFonts w:cstheme="minorHAnsi"/>
                <w:b/>
                <w:bCs/>
                <w:color w:val="FFFFFF" w:themeColor="background1"/>
              </w:rPr>
              <w:t>Gestione del sistema di AQ</w:t>
            </w:r>
          </w:p>
        </w:tc>
      </w:tr>
      <w:tr w:rsidR="00FE5A1B" w:rsidRPr="009A1338" w14:paraId="650A86A1" w14:textId="77777777" w:rsidTr="001F12FA">
        <w:trPr>
          <w:trHeight w:val="454"/>
        </w:trPr>
        <w:tc>
          <w:tcPr>
            <w:tcW w:w="1249" w:type="pct"/>
            <w:shd w:val="clear" w:color="auto" w:fill="FFF2CC" w:themeFill="accent4" w:themeFillTint="33"/>
            <w:vAlign w:val="center"/>
          </w:tcPr>
          <w:p w14:paraId="684DF46A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Responsabile</w:t>
            </w:r>
          </w:p>
        </w:tc>
        <w:tc>
          <w:tcPr>
            <w:tcW w:w="1253" w:type="pct"/>
            <w:shd w:val="clear" w:color="auto" w:fill="FFF2CC" w:themeFill="accent4" w:themeFillTint="33"/>
            <w:vAlign w:val="center"/>
          </w:tcPr>
          <w:p w14:paraId="11A6787A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Altri Attori</w:t>
            </w:r>
          </w:p>
        </w:tc>
        <w:tc>
          <w:tcPr>
            <w:tcW w:w="1241" w:type="pct"/>
            <w:shd w:val="clear" w:color="auto" w:fill="FFF2CC" w:themeFill="accent4" w:themeFillTint="33"/>
            <w:vAlign w:val="center"/>
          </w:tcPr>
          <w:p w14:paraId="3A689E5D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Input</w:t>
            </w:r>
          </w:p>
        </w:tc>
        <w:tc>
          <w:tcPr>
            <w:tcW w:w="1257" w:type="pct"/>
            <w:shd w:val="clear" w:color="auto" w:fill="FFF2CC" w:themeFill="accent4" w:themeFillTint="33"/>
            <w:vAlign w:val="center"/>
          </w:tcPr>
          <w:p w14:paraId="5A90188C" w14:textId="77777777" w:rsidR="00FE5A1B" w:rsidRPr="005634C7" w:rsidRDefault="00FE5A1B" w:rsidP="001F12FA">
            <w:pPr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5634C7">
              <w:rPr>
                <w:rFonts w:cstheme="minorHAnsi"/>
                <w:b/>
                <w:i/>
                <w:iCs/>
                <w:sz w:val="20"/>
                <w:szCs w:val="20"/>
              </w:rPr>
              <w:t>Output</w:t>
            </w:r>
          </w:p>
        </w:tc>
      </w:tr>
      <w:tr w:rsidR="00FE5A1B" w:rsidRPr="009A1338" w14:paraId="78031868" w14:textId="77777777" w:rsidTr="001F12FA">
        <w:tc>
          <w:tcPr>
            <w:tcW w:w="1249" w:type="pct"/>
          </w:tcPr>
          <w:p w14:paraId="5FDBAB2C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proofErr w:type="spellStart"/>
            <w:r w:rsidRPr="00233730">
              <w:rPr>
                <w:rFonts w:cstheme="minorHAnsi"/>
                <w:iCs/>
                <w:sz w:val="20"/>
                <w:szCs w:val="20"/>
              </w:rPr>
              <w:t>CoCdS</w:t>
            </w:r>
            <w:proofErr w:type="spellEnd"/>
          </w:p>
        </w:tc>
        <w:tc>
          <w:tcPr>
            <w:tcW w:w="1253" w:type="pct"/>
          </w:tcPr>
          <w:p w14:paraId="0942AB47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>CAV-</w:t>
            </w:r>
            <w:proofErr w:type="spellStart"/>
            <w:r w:rsidRPr="0023373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5DB172AC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 xml:space="preserve">Coordinatore </w:t>
            </w:r>
            <w:r>
              <w:rPr>
                <w:rFonts w:cstheme="minorHAnsi"/>
                <w:iCs/>
                <w:sz w:val="20"/>
                <w:szCs w:val="20"/>
              </w:rPr>
              <w:t xml:space="preserve">di </w:t>
            </w:r>
            <w:proofErr w:type="spellStart"/>
            <w:r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7B890CF1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>RQ-</w:t>
            </w:r>
            <w:proofErr w:type="spellStart"/>
            <w:r w:rsidRPr="00233730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  <w:r w:rsidRPr="00233730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53C27F4C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 xml:space="preserve">PQA </w:t>
            </w:r>
          </w:p>
          <w:p w14:paraId="679A694A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>CPDS-</w:t>
            </w:r>
            <w:proofErr w:type="spellStart"/>
            <w:r w:rsidRPr="00233730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  <w:r w:rsidRPr="00233730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29C61E31" w14:textId="77777777" w:rsidR="00FE5A1B" w:rsidRPr="008E10C0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233730">
              <w:rPr>
                <w:rFonts w:cstheme="minorHAnsi"/>
                <w:iCs/>
                <w:sz w:val="20"/>
                <w:szCs w:val="20"/>
              </w:rPr>
              <w:t>NVA.</w:t>
            </w:r>
          </w:p>
        </w:tc>
        <w:tc>
          <w:tcPr>
            <w:tcW w:w="1241" w:type="pct"/>
          </w:tcPr>
          <w:p w14:paraId="3080FD44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RRC</w:t>
            </w:r>
            <w:r w:rsidRPr="00734186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5F80EDC5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SMA</w:t>
            </w:r>
          </w:p>
          <w:p w14:paraId="702E9720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734186">
              <w:rPr>
                <w:rFonts w:cstheme="minorHAnsi"/>
                <w:iCs/>
                <w:sz w:val="20"/>
                <w:szCs w:val="20"/>
              </w:rPr>
              <w:t>Relazione annuale PQA</w:t>
            </w:r>
          </w:p>
          <w:p w14:paraId="46688A6E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734186">
              <w:rPr>
                <w:rFonts w:cstheme="minorHAnsi"/>
                <w:iCs/>
                <w:sz w:val="20"/>
                <w:szCs w:val="20"/>
              </w:rPr>
              <w:t>elazione annuale CPDS-</w:t>
            </w:r>
            <w:proofErr w:type="spellStart"/>
            <w:r w:rsidRPr="00734186">
              <w:rPr>
                <w:rFonts w:cstheme="minorHAnsi"/>
                <w:iCs/>
                <w:sz w:val="20"/>
                <w:szCs w:val="20"/>
              </w:rPr>
              <w:t>Fac</w:t>
            </w:r>
            <w:proofErr w:type="spellEnd"/>
          </w:p>
          <w:p w14:paraId="339375B4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734186">
              <w:rPr>
                <w:rFonts w:cstheme="minorHAnsi"/>
                <w:iCs/>
                <w:sz w:val="20"/>
                <w:szCs w:val="20"/>
              </w:rPr>
              <w:t>elazione annuale NVA</w:t>
            </w:r>
          </w:p>
          <w:p w14:paraId="3B1748C4" w14:textId="77777777" w:rsidR="00FE5A1B" w:rsidRPr="00CC6B6D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Audit NVA-PQA</w:t>
            </w:r>
          </w:p>
        </w:tc>
        <w:tc>
          <w:tcPr>
            <w:tcW w:w="1257" w:type="pct"/>
          </w:tcPr>
          <w:p w14:paraId="074F60E5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 w:rsidRPr="00734186">
              <w:rPr>
                <w:rFonts w:cstheme="minorHAnsi"/>
                <w:iCs/>
                <w:sz w:val="20"/>
                <w:szCs w:val="20"/>
              </w:rPr>
              <w:t>SUA-</w:t>
            </w:r>
            <w:proofErr w:type="spellStart"/>
            <w:r w:rsidRPr="00734186">
              <w:rPr>
                <w:rFonts w:cstheme="minorHAnsi"/>
                <w:iCs/>
                <w:sz w:val="20"/>
                <w:szCs w:val="20"/>
              </w:rPr>
              <w:t>CdS</w:t>
            </w:r>
            <w:proofErr w:type="spellEnd"/>
          </w:p>
          <w:p w14:paraId="0B44F4EE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R</w:t>
            </w:r>
            <w:r w:rsidRPr="00734186">
              <w:rPr>
                <w:rFonts w:cstheme="minorHAnsi"/>
                <w:iCs/>
                <w:sz w:val="20"/>
                <w:szCs w:val="20"/>
              </w:rPr>
              <w:t>eport</w:t>
            </w:r>
          </w:p>
          <w:p w14:paraId="6F7509BA" w14:textId="77777777" w:rsidR="00FE5A1B" w:rsidRDefault="00FE5A1B" w:rsidP="002611BD">
            <w:pPr>
              <w:pStyle w:val="Paragrafoelenco"/>
              <w:numPr>
                <w:ilvl w:val="0"/>
                <w:numId w:val="10"/>
              </w:numPr>
              <w:spacing w:after="0" w:line="276" w:lineRule="auto"/>
              <w:ind w:left="113" w:hanging="113"/>
              <w:jc w:val="left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P</w:t>
            </w:r>
            <w:r w:rsidRPr="00734186">
              <w:rPr>
                <w:rFonts w:cstheme="minorHAnsi"/>
                <w:iCs/>
                <w:sz w:val="20"/>
                <w:szCs w:val="20"/>
              </w:rPr>
              <w:t>roposte di miglioramento</w:t>
            </w:r>
          </w:p>
        </w:tc>
      </w:tr>
      <w:tr w:rsidR="00FE5A1B" w:rsidRPr="009A1338" w14:paraId="7689A5A9" w14:textId="77777777" w:rsidTr="001F12FA">
        <w:tc>
          <w:tcPr>
            <w:tcW w:w="5000" w:type="pct"/>
            <w:gridSpan w:val="4"/>
          </w:tcPr>
          <w:p w14:paraId="29CC4718" w14:textId="77777777" w:rsidR="00FE5A1B" w:rsidRDefault="00FE5A1B" w:rsidP="001F12FA">
            <w:pPr>
              <w:spacing w:after="0" w:line="276" w:lineRule="auto"/>
              <w:rPr>
                <w:rFonts w:cstheme="minorHAnsi"/>
                <w:iCs/>
                <w:sz w:val="20"/>
                <w:szCs w:val="20"/>
              </w:rPr>
            </w:pPr>
            <w:r w:rsidRPr="00A77216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Procedura</w:t>
            </w:r>
            <w:r>
              <w:rPr>
                <w:rFonts w:cstheme="minorHAnsi"/>
                <w:iCs/>
                <w:sz w:val="20"/>
                <w:szCs w:val="20"/>
              </w:rPr>
              <w:t>:</w:t>
            </w:r>
          </w:p>
          <w:p w14:paraId="1CD01A32" w14:textId="77777777" w:rsidR="00FE5A1B" w:rsidRPr="00933787" w:rsidRDefault="00FE5A1B" w:rsidP="001F12FA">
            <w:pPr>
              <w:spacing w:after="0"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Il Coordinatore di 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 convoca, almeno una volta l'anno e comunque in caso di opportunità o su richiesta del RQ-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, la CAV-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, al fine di valutare, sulla base della documentazione disponibile (RRC, SMA, Relazione annuale PQA, Relazione annuale CPDS-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Fac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, Relazione annuale NVA, eventuali esiti di audit) la congruità dell'organizzazione del 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 con le norme nazionali e le buone pratiche sulla qualità della didattica. Per ognuno dei processi principali del Sistema di AQ del Corso, la CAV-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 individua i punti di forza e le aree da migliorare e definisce le proposte per il miglioramento del sistema di gestione. Il 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 discute le proposte e delibera in merito. La CAV-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 predispone annualmente la documentazione necessaria per la redazione della SUA-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 da parte del Coordinatore di 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 xml:space="preserve">. Il 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CoCdS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, entro le scadenze previste dal MUR, discute e approva la SUA-</w:t>
            </w:r>
            <w:proofErr w:type="spellStart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CdS</w:t>
            </w:r>
            <w:proofErr w:type="spellEnd"/>
            <w:r w:rsidRPr="00933787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bookmarkEnd w:id="7"/>
    </w:tbl>
    <w:p w14:paraId="4E08E883" w14:textId="4BB54983" w:rsidR="00FE5A1B" w:rsidRDefault="00FE5A1B" w:rsidP="001F12FA"/>
    <w:sectPr w:rsidR="00FE5A1B" w:rsidSect="00650B9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304" w:bottom="1134" w:left="1276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D1026" w14:textId="77777777" w:rsidR="00EA6708" w:rsidRDefault="00EA6708">
      <w:pPr>
        <w:spacing w:after="0" w:line="240" w:lineRule="auto"/>
      </w:pPr>
      <w:r>
        <w:separator/>
      </w:r>
    </w:p>
  </w:endnote>
  <w:endnote w:type="continuationSeparator" w:id="0">
    <w:p w14:paraId="58EBA525" w14:textId="77777777" w:rsidR="00EA6708" w:rsidRDefault="00EA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F5762" w14:textId="77777777" w:rsidR="009C2A00" w:rsidRPr="005E743D" w:rsidRDefault="009C2A00" w:rsidP="009C2A00">
    <w:pPr>
      <w:spacing w:after="0" w:line="240" w:lineRule="auto"/>
      <w:rPr>
        <w:rFonts w:ascii="Calibri" w:eastAsia="Calibri" w:hAnsi="Calibri" w:cs="Calibri"/>
        <w:sz w:val="20"/>
        <w:szCs w:val="20"/>
        <w:lang w:eastAsia="en-US"/>
      </w:rPr>
    </w:pPr>
  </w:p>
  <w:p w14:paraId="15A84689" w14:textId="4E28C79C" w:rsidR="009C2A00" w:rsidRPr="005E743D" w:rsidRDefault="009C2A00" w:rsidP="009C2A00">
    <w:pPr>
      <w:pBdr>
        <w:top w:val="dotted" w:sz="4" w:space="1" w:color="auto"/>
      </w:pBdr>
      <w:tabs>
        <w:tab w:val="right" w:pos="21206"/>
      </w:tabs>
      <w:spacing w:after="0" w:line="240" w:lineRule="auto"/>
      <w:rPr>
        <w:rFonts w:ascii="Calibri" w:eastAsia="Calibri" w:hAnsi="Calibri" w:cs="Calibri"/>
        <w:bCs/>
        <w:i/>
        <w:iCs/>
        <w:color w:val="595959"/>
        <w:kern w:val="2"/>
        <w:sz w:val="20"/>
        <w:szCs w:val="20"/>
        <w:shd w:val="clear" w:color="auto" w:fill="FFFFFF"/>
        <w14:ligatures w14:val="standardContextual"/>
      </w:rPr>
    </w:pPr>
    <w:r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 xml:space="preserve">Sistema </w:t>
    </w:r>
    <w:r w:rsidRPr="005E743D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>di AQ de</w:t>
    </w:r>
    <w:r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>i</w:t>
    </w:r>
    <w:r w:rsidRPr="005E743D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 xml:space="preserve"> </w:t>
    </w:r>
    <w:proofErr w:type="spellStart"/>
    <w:r w:rsidRPr="005E743D">
      <w:rPr>
        <w:rFonts w:ascii="Calibri" w:eastAsia="Calibri" w:hAnsi="Calibri" w:cs="Calibri"/>
        <w:b/>
        <w:bCs/>
        <w:color w:val="002060"/>
        <w:kern w:val="2"/>
        <w:sz w:val="20"/>
        <w:szCs w:val="20"/>
        <w:shd w:val="clear" w:color="auto" w:fill="FFFFFF"/>
        <w14:ligatures w14:val="standardContextual"/>
      </w:rPr>
      <w:t>CdS</w:t>
    </w:r>
    <w:proofErr w:type="spellEnd"/>
    <w:r w:rsidRPr="005E743D">
      <w:rPr>
        <w:rFonts w:ascii="Calibri" w:eastAsia="Calibri" w:hAnsi="Calibri" w:cs="Calibri"/>
        <w:sz w:val="20"/>
        <w:szCs w:val="20"/>
        <w:lang w:eastAsia="en-US"/>
      </w:rPr>
      <w:tab/>
    </w:r>
    <w:r w:rsidRPr="005E743D">
      <w:rPr>
        <w:rFonts w:ascii="Calibri" w:eastAsia="Calibri" w:hAnsi="Calibri" w:cs="Calibri"/>
        <w:bCs/>
        <w:i/>
        <w:iCs/>
        <w:color w:val="595959"/>
        <w:kern w:val="2"/>
        <w:sz w:val="20"/>
        <w:szCs w:val="20"/>
        <w:shd w:val="clear" w:color="auto" w:fill="FFFFFF"/>
        <w14:ligatures w14:val="standardContextual"/>
      </w:rPr>
      <w:t>Revisione n. __ del __/__/____</w:t>
    </w:r>
  </w:p>
  <w:p w14:paraId="73A6B9E0" w14:textId="77777777" w:rsidR="009C2A00" w:rsidRPr="005E743D" w:rsidRDefault="009C2A00" w:rsidP="009C2A00">
    <w:pPr>
      <w:tabs>
        <w:tab w:val="center" w:pos="4819"/>
        <w:tab w:val="right" w:pos="9638"/>
      </w:tabs>
      <w:spacing w:after="0" w:line="240" w:lineRule="auto"/>
      <w:ind w:right="113"/>
      <w:jc w:val="center"/>
      <w:rPr>
        <w:rFonts w:ascii="Calibri" w:eastAsia="Calibri" w:hAnsi="Calibri" w:cs="Calibri"/>
        <w:noProof/>
        <w:color w:val="595959"/>
        <w:sz w:val="20"/>
        <w:szCs w:val="20"/>
        <w:lang w:eastAsia="en-US"/>
      </w:rPr>
    </w:pPr>
  </w:p>
  <w:p w14:paraId="5E35CAD9" w14:textId="77777777" w:rsidR="009C2A00" w:rsidRPr="005E743D" w:rsidRDefault="009C2A00" w:rsidP="009C2A00">
    <w:pPr>
      <w:tabs>
        <w:tab w:val="center" w:pos="4819"/>
        <w:tab w:val="right" w:pos="9638"/>
      </w:tabs>
      <w:spacing w:after="0" w:line="240" w:lineRule="auto"/>
      <w:ind w:right="113"/>
      <w:jc w:val="center"/>
      <w:rPr>
        <w:rFonts w:ascii="Calibri" w:eastAsia="Calibri" w:hAnsi="Calibri" w:cs="Calibri"/>
        <w:noProof/>
        <w:color w:val="595959"/>
        <w:sz w:val="20"/>
        <w:szCs w:val="20"/>
        <w:lang w:eastAsia="en-US"/>
      </w:rPr>
    </w:pP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begin"/>
    </w: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instrText>PAGE   \* MERGEFORMAT</w:instrText>
    </w: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separate"/>
    </w:r>
    <w:r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t>2</w:t>
    </w:r>
    <w:r w:rsidRPr="005E743D">
      <w:rPr>
        <w:rFonts w:ascii="Calibri" w:eastAsia="Calibri" w:hAnsi="Calibri" w:cs="Calibri"/>
        <w:noProof/>
        <w:color w:val="595959"/>
        <w:sz w:val="20"/>
        <w:szCs w:val="2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61D0" w14:textId="77777777" w:rsidR="00650B98" w:rsidRPr="00650B98" w:rsidRDefault="00650B98" w:rsidP="00650B98">
    <w:pPr>
      <w:pBdr>
        <w:top w:val="dotted" w:sz="4" w:space="1" w:color="auto"/>
      </w:pBdr>
      <w:spacing w:after="0" w:line="276" w:lineRule="auto"/>
      <w:rPr>
        <w:rFonts w:ascii="Calibri Light" w:eastAsia="Calibri" w:hAnsi="Calibri Light" w:cs="Calibri Light"/>
        <w:color w:val="262626"/>
        <w:sz w:val="20"/>
        <w:szCs w:val="20"/>
        <w:lang w:eastAsia="en-US"/>
      </w:rPr>
    </w:pPr>
    <w:bookmarkStart w:id="9" w:name="_Hlk109734190"/>
    <w:bookmarkStart w:id="10" w:name="_Hlk109734191"/>
    <w:bookmarkStart w:id="11" w:name="_Hlk109734197"/>
    <w:bookmarkStart w:id="12" w:name="_Hlk109734198"/>
    <w:bookmarkStart w:id="13" w:name="_Hlk109734199"/>
    <w:bookmarkStart w:id="14" w:name="_Hlk109734200"/>
    <w:bookmarkStart w:id="15" w:name="_Hlk109734201"/>
    <w:bookmarkStart w:id="16" w:name="_Hlk109734202"/>
    <w:r w:rsidRPr="00650B98">
      <w:rPr>
        <w:rFonts w:ascii="Calibri Light" w:eastAsia="Calibri" w:hAnsi="Calibri Light" w:cs="Calibri Light"/>
        <w:color w:val="262626"/>
        <w:sz w:val="20"/>
        <w:szCs w:val="20"/>
        <w:lang w:eastAsia="en-US"/>
      </w:rPr>
      <w:t xml:space="preserve">Redatto secondo le “Linee Guida PQA | Sistema di AQ del </w:t>
    </w:r>
    <w:proofErr w:type="spellStart"/>
    <w:r w:rsidRPr="00650B98">
      <w:rPr>
        <w:rFonts w:ascii="Calibri Light" w:eastAsia="Calibri" w:hAnsi="Calibri Light" w:cs="Calibri Light"/>
        <w:color w:val="262626"/>
        <w:sz w:val="20"/>
        <w:szCs w:val="20"/>
        <w:lang w:eastAsia="en-US"/>
      </w:rPr>
      <w:t>CdS</w:t>
    </w:r>
    <w:proofErr w:type="spellEnd"/>
    <w:r w:rsidRPr="00650B98">
      <w:rPr>
        <w:rFonts w:ascii="Calibri Light" w:eastAsia="Calibri" w:hAnsi="Calibri Light" w:cs="Calibri Light"/>
        <w:color w:val="262626"/>
        <w:sz w:val="20"/>
        <w:szCs w:val="20"/>
        <w:lang w:eastAsia="en-US"/>
      </w:rPr>
      <w:t xml:space="preserve"> | Rev. 7 del 14/05/2026”</w:t>
    </w:r>
  </w:p>
  <w:p w14:paraId="32B66E16" w14:textId="26AF2F16" w:rsidR="00650B98" w:rsidRPr="00650B98" w:rsidRDefault="00650B98" w:rsidP="00650B98">
    <w:pPr>
      <w:spacing w:after="0" w:line="276" w:lineRule="auto"/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</w:pPr>
    <w:r w:rsidRPr="00650B98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>(“</w:t>
    </w:r>
    <w:r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Schema </w:t>
    </w:r>
    <w:r w:rsidRPr="00650B98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PQA | </w:t>
    </w:r>
    <w:r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Sistema </w:t>
    </w:r>
    <w:r w:rsidRPr="00650B98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di AQ </w:t>
    </w:r>
    <w:r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>aggregazione</w:t>
    </w:r>
    <w:r w:rsidRPr="00650B98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 </w:t>
    </w:r>
    <w:proofErr w:type="spellStart"/>
    <w:r w:rsidRPr="00650B98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>CdS</w:t>
    </w:r>
    <w:proofErr w:type="spellEnd"/>
    <w:r w:rsidRPr="00650B98">
      <w:rPr>
        <w:rFonts w:ascii="Calibri Light" w:eastAsia="Calibri" w:hAnsi="Calibri Light" w:cs="Calibri Light"/>
        <w:i/>
        <w:iCs/>
        <w:color w:val="262626"/>
        <w:sz w:val="20"/>
        <w:szCs w:val="20"/>
        <w:lang w:eastAsia="en-US"/>
      </w:rPr>
      <w:t xml:space="preserve"> | Rev. 7 del 14/05/2026”)</w:t>
    </w:r>
  </w:p>
  <w:p w14:paraId="1BAA0FD8" w14:textId="77777777" w:rsidR="00650B98" w:rsidRPr="00650B98" w:rsidRDefault="00650B98" w:rsidP="00650B98">
    <w:pPr>
      <w:spacing w:after="0" w:line="276" w:lineRule="auto"/>
      <w:rPr>
        <w:rFonts w:ascii="Calibri Light" w:eastAsia="Calibri" w:hAnsi="Calibri Light" w:cs="Calibri Light"/>
        <w:i/>
        <w:iCs/>
        <w:color w:val="000000"/>
        <w:sz w:val="20"/>
        <w:szCs w:val="20"/>
        <w:lang w:eastAsia="en-US"/>
      </w:rPr>
    </w:pPr>
  </w:p>
  <w:bookmarkEnd w:id="9"/>
  <w:bookmarkEnd w:id="10"/>
  <w:bookmarkEnd w:id="11"/>
  <w:bookmarkEnd w:id="12"/>
  <w:bookmarkEnd w:id="13"/>
  <w:bookmarkEnd w:id="14"/>
  <w:bookmarkEnd w:id="15"/>
  <w:bookmarkEnd w:id="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D4D1A" w14:textId="77777777" w:rsidR="00EA6708" w:rsidRDefault="00EA6708">
      <w:pPr>
        <w:spacing w:after="0" w:line="240" w:lineRule="auto"/>
      </w:pPr>
      <w:r>
        <w:separator/>
      </w:r>
    </w:p>
  </w:footnote>
  <w:footnote w:type="continuationSeparator" w:id="0">
    <w:p w14:paraId="66CBFFE2" w14:textId="77777777" w:rsidR="00EA6708" w:rsidRDefault="00EA6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54CE" w14:textId="77777777" w:rsidR="009C2A00" w:rsidRPr="009C2A00" w:rsidRDefault="009C2A00" w:rsidP="009C2A00">
    <w:pPr>
      <w:widowControl w:val="0"/>
      <w:suppressAutoHyphens/>
      <w:autoSpaceDN w:val="0"/>
      <w:spacing w:after="0" w:line="240" w:lineRule="auto"/>
      <w:ind w:left="-1276" w:right="-1695"/>
      <w:contextualSpacing/>
      <w:textAlignment w:val="baseline"/>
      <w:rPr>
        <w:rFonts w:ascii="Times New Roman" w:eastAsia="SimSun" w:hAnsi="Times New Roman" w:cs="Mangal"/>
        <w:color w:val="262626"/>
        <w:kern w:val="1"/>
        <w:sz w:val="24"/>
        <w:szCs w:val="24"/>
        <w:lang w:eastAsia="zh-CN" w:bidi="hi-IN"/>
      </w:rPr>
    </w:pPr>
    <w:r w:rsidRPr="009C2A00">
      <w:rPr>
        <w:rFonts w:ascii="Times New Roman" w:eastAsia="SimSun" w:hAnsi="Times New Roman" w:cs="Mangal"/>
        <w:noProof/>
        <w:color w:val="262626"/>
        <w:kern w:val="1"/>
        <w:sz w:val="24"/>
        <w:szCs w:val="24"/>
        <w:lang w:bidi="hi-IN"/>
      </w:rPr>
      <w:drawing>
        <wp:inline distT="0" distB="0" distL="0" distR="0" wp14:anchorId="35714650" wp14:editId="55A32FD8">
          <wp:extent cx="7588800" cy="1353600"/>
          <wp:effectExtent l="0" t="0" r="0" b="0"/>
          <wp:docPr id="8883031" name="Immagine 8883031" descr="Immagine che contiene testo, schermata, algebr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 34" descr="Immagine che contiene testo, schermata, algebr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EB643C" w14:textId="77777777" w:rsidR="009C2A00" w:rsidRPr="009C2A00" w:rsidRDefault="009C2A00" w:rsidP="009C2A00"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contextualSpacing/>
      <w:textAlignment w:val="baseline"/>
      <w:rPr>
        <w:rFonts w:ascii="Calibri" w:eastAsia="SimSun" w:hAnsi="Calibri" w:cs="Mangal"/>
        <w:color w:val="262626"/>
        <w:kern w:val="1"/>
        <w:lang w:eastAsia="zh-CN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8F937" w14:textId="63F6FC6E" w:rsidR="00650B98" w:rsidRPr="00650B98" w:rsidRDefault="00650B98" w:rsidP="00650B98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  <w:r w:rsidRPr="00650B98">
      <w:rPr>
        <w:rFonts w:ascii="Calibri" w:eastAsia="SimSun" w:hAnsi="Calibri" w:cs="Mangal"/>
        <w:b/>
        <w:bCs/>
        <w:noProof/>
        <w:color w:val="1F4E79"/>
        <w:kern w:val="3"/>
        <w:sz w:val="18"/>
        <w:szCs w:val="18"/>
        <w:lang w:bidi="hi-IN"/>
      </w:rPr>
      <w:drawing>
        <wp:anchor distT="0" distB="0" distL="114300" distR="114300" simplePos="0" relativeHeight="251663360" behindDoc="0" locked="0" layoutInCell="1" allowOverlap="1" wp14:anchorId="7CC583B4" wp14:editId="405A8940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534" cy="1230630"/>
          <wp:effectExtent l="0" t="0" r="0" b="1270"/>
          <wp:wrapSquare wrapText="bothSides"/>
          <wp:docPr id="329793465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3D8601" w14:textId="1E786DF2" w:rsidR="00650B98" w:rsidRPr="00650B98" w:rsidRDefault="00650B98" w:rsidP="00650B98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textAlignment w:val="baseline"/>
      <w:rPr>
        <w:rFonts w:ascii="Calibri" w:eastAsia="Calibri" w:hAnsi="Calibri" w:cs="Times New Roman"/>
        <w:b/>
        <w:bCs/>
        <w:color w:val="1F3864"/>
        <w:lang w:eastAsia="en-US" w:bidi="hi-IN"/>
      </w:rPr>
    </w:pPr>
  </w:p>
  <w:p w14:paraId="394A91BB" w14:textId="77777777" w:rsidR="00650B98" w:rsidRPr="00650B98" w:rsidRDefault="00650B98" w:rsidP="00650B98">
    <w:pPr>
      <w:widowControl w:val="0"/>
      <w:tabs>
        <w:tab w:val="center" w:pos="4819"/>
        <w:tab w:val="right" w:pos="9638"/>
      </w:tabs>
      <w:autoSpaceDN w:val="0"/>
      <w:spacing w:after="0" w:line="240" w:lineRule="auto"/>
      <w:ind w:left="680"/>
      <w:contextualSpacing/>
      <w:textAlignment w:val="baseline"/>
      <w:rPr>
        <w:rFonts w:ascii="Calibri" w:eastAsia="Calibri" w:hAnsi="Calibri" w:cs="Times New Roman"/>
        <w:color w:val="1F3864"/>
        <w:lang w:eastAsia="en-US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955"/>
    <w:multiLevelType w:val="hybridMultilevel"/>
    <w:tmpl w:val="D8C20AE8"/>
    <w:lvl w:ilvl="0" w:tplc="C0982AF4">
      <w:start w:val="1"/>
      <w:numFmt w:val="decimal"/>
      <w:pStyle w:val="Titolo1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671"/>
    <w:multiLevelType w:val="hybridMultilevel"/>
    <w:tmpl w:val="F1AC0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3C38"/>
    <w:multiLevelType w:val="hybridMultilevel"/>
    <w:tmpl w:val="2F4AAB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0CC4"/>
    <w:multiLevelType w:val="multilevel"/>
    <w:tmpl w:val="D3E82408"/>
    <w:lvl w:ilvl="0">
      <w:numFmt w:val="bullet"/>
      <w:lvlText w:val="-"/>
      <w:lvlJc w:val="left"/>
      <w:pPr>
        <w:ind w:left="0" w:firstLine="0"/>
      </w:pPr>
      <w:rPr>
        <w:rFonts w:ascii="Times New Roman" w:eastAsia="Arial Unicode MS" w:hAnsi="Times New Roman" w:cs="Times New Roman" w:hint="default"/>
        <w:i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4" w15:restartNumberingAfterBreak="0">
    <w:nsid w:val="22012930"/>
    <w:multiLevelType w:val="hybridMultilevel"/>
    <w:tmpl w:val="8390A27E"/>
    <w:lvl w:ilvl="0" w:tplc="5E22C3F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67767"/>
    <w:multiLevelType w:val="multilevel"/>
    <w:tmpl w:val="E24067D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6" w15:restartNumberingAfterBreak="0">
    <w:nsid w:val="23245A62"/>
    <w:multiLevelType w:val="hybridMultilevel"/>
    <w:tmpl w:val="2674B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334A1"/>
    <w:multiLevelType w:val="hybridMultilevel"/>
    <w:tmpl w:val="73B6A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00EDC"/>
    <w:multiLevelType w:val="multilevel"/>
    <w:tmpl w:val="768A1858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9" w15:restartNumberingAfterBreak="0">
    <w:nsid w:val="3D8C6F2B"/>
    <w:multiLevelType w:val="multilevel"/>
    <w:tmpl w:val="49EE9A10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  <w:color w:val="auto"/>
      </w:rPr>
    </w:lvl>
    <w:lvl w:ilvl="1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4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7">
      <w:start w:val="1"/>
      <w:numFmt w:val="bullet"/>
      <w:suff w:val="nothing"/>
      <w:lvlText w:val="◦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10" w15:restartNumberingAfterBreak="0">
    <w:nsid w:val="40CF77FD"/>
    <w:multiLevelType w:val="hybridMultilevel"/>
    <w:tmpl w:val="E3ACE64C"/>
    <w:lvl w:ilvl="0" w:tplc="5E22C3F0">
      <w:numFmt w:val="bullet"/>
      <w:lvlText w:val="-"/>
      <w:lvlJc w:val="left"/>
      <w:pPr>
        <w:ind w:left="742" w:hanging="360"/>
      </w:pPr>
      <w:rPr>
        <w:rFonts w:ascii="Times New Roman" w:eastAsia="Arial Unicode M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45F74FFE"/>
    <w:multiLevelType w:val="multilevel"/>
    <w:tmpl w:val="1EE0DB2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4B8B5815"/>
    <w:multiLevelType w:val="hybridMultilevel"/>
    <w:tmpl w:val="C7C45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B3BF5"/>
    <w:multiLevelType w:val="hybridMultilevel"/>
    <w:tmpl w:val="B47A1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92BF0"/>
    <w:multiLevelType w:val="multilevel"/>
    <w:tmpl w:val="BEA696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itolo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764EE"/>
    <w:multiLevelType w:val="hybridMultilevel"/>
    <w:tmpl w:val="A9EEB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B2F49"/>
    <w:multiLevelType w:val="hybridMultilevel"/>
    <w:tmpl w:val="671ACB54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17473"/>
    <w:multiLevelType w:val="hybridMultilevel"/>
    <w:tmpl w:val="78F48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F05DD"/>
    <w:multiLevelType w:val="hybridMultilevel"/>
    <w:tmpl w:val="E3B66E34"/>
    <w:lvl w:ilvl="0" w:tplc="722C6A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i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D157E"/>
    <w:multiLevelType w:val="hybridMultilevel"/>
    <w:tmpl w:val="4EFA2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D622E2"/>
    <w:multiLevelType w:val="multilevel"/>
    <w:tmpl w:val="BD4ED07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1" w15:restartNumberingAfterBreak="0">
    <w:nsid w:val="74AC3025"/>
    <w:multiLevelType w:val="hybridMultilevel"/>
    <w:tmpl w:val="66380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B4114"/>
    <w:multiLevelType w:val="hybridMultilevel"/>
    <w:tmpl w:val="CC66F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890BB0"/>
    <w:multiLevelType w:val="multilevel"/>
    <w:tmpl w:val="5B9C0D28"/>
    <w:lvl w:ilvl="0">
      <w:start w:val="1"/>
      <w:numFmt w:val="bullet"/>
      <w:lvlText w:val="₋"/>
      <w:lvlJc w:val="left"/>
      <w:pPr>
        <w:ind w:left="0" w:firstLine="0"/>
      </w:pPr>
      <w:rPr>
        <w:rFonts w:ascii="Calibri" w:hAnsi="Calibri" w:hint="default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24" w15:restartNumberingAfterBreak="0">
    <w:nsid w:val="7FEB4066"/>
    <w:multiLevelType w:val="multilevel"/>
    <w:tmpl w:val="7F66DF8C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i w:val="0"/>
        <w:iCs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914715">
    <w:abstractNumId w:val="9"/>
  </w:num>
  <w:num w:numId="2" w16cid:durableId="993798690">
    <w:abstractNumId w:val="23"/>
  </w:num>
  <w:num w:numId="3" w16cid:durableId="1570574725">
    <w:abstractNumId w:val="13"/>
  </w:num>
  <w:num w:numId="4" w16cid:durableId="62681910">
    <w:abstractNumId w:val="21"/>
  </w:num>
  <w:num w:numId="5" w16cid:durableId="661279901">
    <w:abstractNumId w:val="12"/>
  </w:num>
  <w:num w:numId="6" w16cid:durableId="814644191">
    <w:abstractNumId w:val="1"/>
  </w:num>
  <w:num w:numId="7" w16cid:durableId="585263187">
    <w:abstractNumId w:val="17"/>
  </w:num>
  <w:num w:numId="8" w16cid:durableId="830633202">
    <w:abstractNumId w:val="19"/>
  </w:num>
  <w:num w:numId="9" w16cid:durableId="1085802564">
    <w:abstractNumId w:val="22"/>
  </w:num>
  <w:num w:numId="10" w16cid:durableId="2052339492">
    <w:abstractNumId w:val="4"/>
  </w:num>
  <w:num w:numId="11" w16cid:durableId="115293658">
    <w:abstractNumId w:val="3"/>
  </w:num>
  <w:num w:numId="12" w16cid:durableId="1869676970">
    <w:abstractNumId w:val="10"/>
  </w:num>
  <w:num w:numId="13" w16cid:durableId="1921326115">
    <w:abstractNumId w:val="15"/>
  </w:num>
  <w:num w:numId="14" w16cid:durableId="4527176">
    <w:abstractNumId w:val="7"/>
  </w:num>
  <w:num w:numId="15" w16cid:durableId="836922120">
    <w:abstractNumId w:val="8"/>
  </w:num>
  <w:num w:numId="16" w16cid:durableId="1030450349">
    <w:abstractNumId w:val="5"/>
  </w:num>
  <w:num w:numId="17" w16cid:durableId="1167945016">
    <w:abstractNumId w:val="20"/>
  </w:num>
  <w:num w:numId="18" w16cid:durableId="698287504">
    <w:abstractNumId w:val="11"/>
  </w:num>
  <w:num w:numId="19" w16cid:durableId="306983373">
    <w:abstractNumId w:val="6"/>
  </w:num>
  <w:num w:numId="20" w16cid:durableId="1672486740">
    <w:abstractNumId w:val="18"/>
  </w:num>
  <w:num w:numId="21" w16cid:durableId="1659185873">
    <w:abstractNumId w:val="2"/>
  </w:num>
  <w:num w:numId="22" w16cid:durableId="1705712817">
    <w:abstractNumId w:val="16"/>
  </w:num>
  <w:num w:numId="23" w16cid:durableId="673343621">
    <w:abstractNumId w:val="24"/>
  </w:num>
  <w:num w:numId="24" w16cid:durableId="985014950">
    <w:abstractNumId w:val="0"/>
  </w:num>
  <w:num w:numId="25" w16cid:durableId="19155548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A9"/>
    <w:rsid w:val="0000321D"/>
    <w:rsid w:val="00025B05"/>
    <w:rsid w:val="0003338F"/>
    <w:rsid w:val="00037D27"/>
    <w:rsid w:val="0005087C"/>
    <w:rsid w:val="000548DF"/>
    <w:rsid w:val="00067C13"/>
    <w:rsid w:val="000917F7"/>
    <w:rsid w:val="00092E65"/>
    <w:rsid w:val="000B7B17"/>
    <w:rsid w:val="000E53DB"/>
    <w:rsid w:val="000E5F7E"/>
    <w:rsid w:val="000F0A33"/>
    <w:rsid w:val="000F3D37"/>
    <w:rsid w:val="000F4367"/>
    <w:rsid w:val="000F45EE"/>
    <w:rsid w:val="00157CBF"/>
    <w:rsid w:val="00172D24"/>
    <w:rsid w:val="0018498F"/>
    <w:rsid w:val="00197C7C"/>
    <w:rsid w:val="001C02DE"/>
    <w:rsid w:val="001F02FA"/>
    <w:rsid w:val="001F12FA"/>
    <w:rsid w:val="001F37B7"/>
    <w:rsid w:val="002117AF"/>
    <w:rsid w:val="00215983"/>
    <w:rsid w:val="00231D34"/>
    <w:rsid w:val="0025596B"/>
    <w:rsid w:val="00256F5A"/>
    <w:rsid w:val="002611BD"/>
    <w:rsid w:val="00261D8F"/>
    <w:rsid w:val="002622A3"/>
    <w:rsid w:val="0027023F"/>
    <w:rsid w:val="002802DA"/>
    <w:rsid w:val="002808EB"/>
    <w:rsid w:val="002816AF"/>
    <w:rsid w:val="002837D5"/>
    <w:rsid w:val="0028485E"/>
    <w:rsid w:val="0028518C"/>
    <w:rsid w:val="00296D42"/>
    <w:rsid w:val="002A5FB0"/>
    <w:rsid w:val="002C4B2A"/>
    <w:rsid w:val="002F1D8C"/>
    <w:rsid w:val="002F7576"/>
    <w:rsid w:val="00305179"/>
    <w:rsid w:val="00323A1C"/>
    <w:rsid w:val="00334FA8"/>
    <w:rsid w:val="0034133B"/>
    <w:rsid w:val="00354F69"/>
    <w:rsid w:val="00364D13"/>
    <w:rsid w:val="00367DC1"/>
    <w:rsid w:val="00385CB8"/>
    <w:rsid w:val="00390E0D"/>
    <w:rsid w:val="003A3F4B"/>
    <w:rsid w:val="00401198"/>
    <w:rsid w:val="004065AD"/>
    <w:rsid w:val="004132B0"/>
    <w:rsid w:val="004321BD"/>
    <w:rsid w:val="004617C7"/>
    <w:rsid w:val="004636EE"/>
    <w:rsid w:val="00476F46"/>
    <w:rsid w:val="004A1293"/>
    <w:rsid w:val="005023DE"/>
    <w:rsid w:val="00505707"/>
    <w:rsid w:val="005354F6"/>
    <w:rsid w:val="00542734"/>
    <w:rsid w:val="0055115B"/>
    <w:rsid w:val="00555D8F"/>
    <w:rsid w:val="005736DB"/>
    <w:rsid w:val="00575D3F"/>
    <w:rsid w:val="005814F3"/>
    <w:rsid w:val="005A06D7"/>
    <w:rsid w:val="005B6370"/>
    <w:rsid w:val="005C6E40"/>
    <w:rsid w:val="005D3C88"/>
    <w:rsid w:val="005E1F2D"/>
    <w:rsid w:val="005F3C79"/>
    <w:rsid w:val="00611689"/>
    <w:rsid w:val="00635D2F"/>
    <w:rsid w:val="00650B98"/>
    <w:rsid w:val="00667D07"/>
    <w:rsid w:val="00671F3C"/>
    <w:rsid w:val="00684BF3"/>
    <w:rsid w:val="00697F15"/>
    <w:rsid w:val="006A1884"/>
    <w:rsid w:val="006C7998"/>
    <w:rsid w:val="006D4C18"/>
    <w:rsid w:val="006E42D8"/>
    <w:rsid w:val="007206D9"/>
    <w:rsid w:val="00737B5E"/>
    <w:rsid w:val="007435D3"/>
    <w:rsid w:val="00751169"/>
    <w:rsid w:val="007560C0"/>
    <w:rsid w:val="007579EE"/>
    <w:rsid w:val="00761CEB"/>
    <w:rsid w:val="00761F6A"/>
    <w:rsid w:val="00793394"/>
    <w:rsid w:val="007951D4"/>
    <w:rsid w:val="007B2F1B"/>
    <w:rsid w:val="007B5B91"/>
    <w:rsid w:val="007F5EA9"/>
    <w:rsid w:val="007F71D2"/>
    <w:rsid w:val="007F7E5E"/>
    <w:rsid w:val="00821D16"/>
    <w:rsid w:val="0084311A"/>
    <w:rsid w:val="00844946"/>
    <w:rsid w:val="00844F58"/>
    <w:rsid w:val="00847F47"/>
    <w:rsid w:val="00853D67"/>
    <w:rsid w:val="00855C58"/>
    <w:rsid w:val="00870B47"/>
    <w:rsid w:val="008850FF"/>
    <w:rsid w:val="00892017"/>
    <w:rsid w:val="008A090F"/>
    <w:rsid w:val="008A7A8E"/>
    <w:rsid w:val="008B372D"/>
    <w:rsid w:val="008C386B"/>
    <w:rsid w:val="00901FD8"/>
    <w:rsid w:val="009338D2"/>
    <w:rsid w:val="00961321"/>
    <w:rsid w:val="009A6FDE"/>
    <w:rsid w:val="009C2A00"/>
    <w:rsid w:val="009C781B"/>
    <w:rsid w:val="009D36CE"/>
    <w:rsid w:val="009E7D08"/>
    <w:rsid w:val="009F236C"/>
    <w:rsid w:val="00A20B6B"/>
    <w:rsid w:val="00A21B7D"/>
    <w:rsid w:val="00A23CE1"/>
    <w:rsid w:val="00A3207C"/>
    <w:rsid w:val="00A43072"/>
    <w:rsid w:val="00A44C6A"/>
    <w:rsid w:val="00A6198F"/>
    <w:rsid w:val="00A722DC"/>
    <w:rsid w:val="00AD6790"/>
    <w:rsid w:val="00AE2D10"/>
    <w:rsid w:val="00AF27D2"/>
    <w:rsid w:val="00B01B1D"/>
    <w:rsid w:val="00B07758"/>
    <w:rsid w:val="00B25036"/>
    <w:rsid w:val="00B360FC"/>
    <w:rsid w:val="00B5562D"/>
    <w:rsid w:val="00B63385"/>
    <w:rsid w:val="00B67673"/>
    <w:rsid w:val="00B8585E"/>
    <w:rsid w:val="00BB3D81"/>
    <w:rsid w:val="00BC34E7"/>
    <w:rsid w:val="00BD33ED"/>
    <w:rsid w:val="00BD51E0"/>
    <w:rsid w:val="00BD6A62"/>
    <w:rsid w:val="00BD7DCF"/>
    <w:rsid w:val="00BF75BA"/>
    <w:rsid w:val="00C036C7"/>
    <w:rsid w:val="00C30332"/>
    <w:rsid w:val="00C352E9"/>
    <w:rsid w:val="00C36877"/>
    <w:rsid w:val="00C57D96"/>
    <w:rsid w:val="00C6727B"/>
    <w:rsid w:val="00C91246"/>
    <w:rsid w:val="00C943B5"/>
    <w:rsid w:val="00CA4A7E"/>
    <w:rsid w:val="00CB2787"/>
    <w:rsid w:val="00CD68AC"/>
    <w:rsid w:val="00CF3D4D"/>
    <w:rsid w:val="00CF6EB6"/>
    <w:rsid w:val="00D2005B"/>
    <w:rsid w:val="00D37C9C"/>
    <w:rsid w:val="00D73117"/>
    <w:rsid w:val="00D871C4"/>
    <w:rsid w:val="00DD0A05"/>
    <w:rsid w:val="00DD251D"/>
    <w:rsid w:val="00DF5D39"/>
    <w:rsid w:val="00DF6775"/>
    <w:rsid w:val="00E047C4"/>
    <w:rsid w:val="00E31116"/>
    <w:rsid w:val="00E34C72"/>
    <w:rsid w:val="00E846F9"/>
    <w:rsid w:val="00E85732"/>
    <w:rsid w:val="00E86E93"/>
    <w:rsid w:val="00E87406"/>
    <w:rsid w:val="00EA0655"/>
    <w:rsid w:val="00EA474C"/>
    <w:rsid w:val="00EA6708"/>
    <w:rsid w:val="00EB51A4"/>
    <w:rsid w:val="00EC4CD1"/>
    <w:rsid w:val="00ED6923"/>
    <w:rsid w:val="00F11995"/>
    <w:rsid w:val="00F201E2"/>
    <w:rsid w:val="00F215B5"/>
    <w:rsid w:val="00F22657"/>
    <w:rsid w:val="00F306DB"/>
    <w:rsid w:val="00F516F5"/>
    <w:rsid w:val="00F53E51"/>
    <w:rsid w:val="00F66980"/>
    <w:rsid w:val="00F70880"/>
    <w:rsid w:val="00F76F7A"/>
    <w:rsid w:val="00F84BDC"/>
    <w:rsid w:val="00F9171B"/>
    <w:rsid w:val="00F95B77"/>
    <w:rsid w:val="00FB0D71"/>
    <w:rsid w:val="00FE5A1B"/>
    <w:rsid w:val="00F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70AFC"/>
  <w15:chartTrackingRefBased/>
  <w15:docId w15:val="{9402414D-2E9A-4516-8EA2-A82C20B2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E51"/>
    <w:pPr>
      <w:jc w:val="both"/>
    </w:pPr>
    <w:rPr>
      <w:rFonts w:eastAsiaTheme="minorEastAsia"/>
      <w:color w:val="262626" w:themeColor="text1" w:themeTint="D9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7F47"/>
    <w:pPr>
      <w:keepNext/>
      <w:keepLines/>
      <w:numPr>
        <w:numId w:val="24"/>
      </w:numPr>
      <w:spacing w:before="240" w:after="240" w:line="276" w:lineRule="auto"/>
      <w:ind w:left="851" w:hanging="567"/>
      <w:outlineLvl w:val="0"/>
    </w:pPr>
    <w:rPr>
      <w:rFonts w:ascii="Cambria" w:eastAsiaTheme="majorEastAsia" w:hAnsi="Cambria" w:cstheme="majorBidi"/>
      <w:bCs/>
      <w:color w:val="1F497D"/>
      <w:sz w:val="32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67DC1"/>
    <w:pPr>
      <w:keepNext/>
      <w:keepLines/>
      <w:numPr>
        <w:ilvl w:val="1"/>
        <w:numId w:val="25"/>
      </w:numPr>
      <w:spacing w:before="240" w:after="240" w:line="276" w:lineRule="auto"/>
      <w:ind w:left="1134" w:hanging="567"/>
      <w:outlineLvl w:val="1"/>
    </w:pPr>
    <w:rPr>
      <w:rFonts w:ascii="Cambria" w:eastAsiaTheme="majorEastAsia" w:hAnsi="Cambria" w:cstheme="majorBidi"/>
      <w:color w:val="833C0B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qFormat/>
    <w:rsid w:val="005F3C79"/>
    <w:pPr>
      <w:suppressLineNumbers/>
    </w:pPr>
  </w:style>
  <w:style w:type="paragraph" w:styleId="Paragrafoelenco">
    <w:name w:val="List Paragraph"/>
    <w:basedOn w:val="Normale"/>
    <w:uiPriority w:val="34"/>
    <w:qFormat/>
    <w:rsid w:val="005F3C7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3C79"/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3C79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F3C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C79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613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1321"/>
    <w:rPr>
      <w:rFonts w:eastAsiaTheme="minorEastAsia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636EE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47F47"/>
    <w:rPr>
      <w:rFonts w:ascii="Cambria" w:eastAsiaTheme="majorEastAsia" w:hAnsi="Cambria" w:cstheme="majorBidi"/>
      <w:bCs/>
      <w:color w:val="1F497D"/>
      <w:sz w:val="32"/>
      <w:szCs w:val="36"/>
      <w:lang w:eastAsia="it-IT"/>
    </w:rPr>
  </w:style>
  <w:style w:type="paragraph" w:customStyle="1" w:styleId="TableContents">
    <w:name w:val="Table Contents"/>
    <w:basedOn w:val="Normale"/>
    <w:rsid w:val="00DD251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ormaltextrun">
    <w:name w:val="normaltextrun"/>
    <w:basedOn w:val="Carpredefinitoparagrafo"/>
    <w:rsid w:val="00B360FC"/>
  </w:style>
  <w:style w:type="paragraph" w:styleId="Titolosommario">
    <w:name w:val="TOC Heading"/>
    <w:basedOn w:val="Titolo1"/>
    <w:next w:val="Normale"/>
    <w:uiPriority w:val="39"/>
    <w:unhideWhenUsed/>
    <w:qFormat/>
    <w:rsid w:val="008A090F"/>
    <w:pPr>
      <w:numPr>
        <w:numId w:val="0"/>
      </w:numPr>
      <w:outlineLvl w:val="9"/>
    </w:pPr>
    <w:rPr>
      <w:bCs w:val="0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635D2F"/>
    <w:pPr>
      <w:spacing w:after="100"/>
    </w:pPr>
  </w:style>
  <w:style w:type="table" w:customStyle="1" w:styleId="Grigliatabella1">
    <w:name w:val="Griglia tabella1"/>
    <w:basedOn w:val="Tabellanormale"/>
    <w:next w:val="Grigliatabella"/>
    <w:uiPriority w:val="59"/>
    <w:rsid w:val="003A3F4B"/>
    <w:rPr>
      <w:rFonts w:eastAsia="Times New Roman"/>
      <w:lang w:eastAsia="it-IT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tblPr/>
      <w:tcPr>
        <w:shd w:val="clear" w:color="auto" w:fill="EEECE1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367DC1"/>
    <w:rPr>
      <w:rFonts w:ascii="Cambria" w:eastAsiaTheme="majorEastAsia" w:hAnsi="Cambria" w:cstheme="majorBidi"/>
      <w:color w:val="833C0B"/>
      <w:sz w:val="28"/>
      <w:szCs w:val="28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F53E5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ateneo_s11_ss03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nvur.it/it/assicurazione-della-qualita/istituzioni-e-sedi/universita/accreditamento-periodico/procedur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03AA05E96664AAD22EF3767A2CBAA" ma:contentTypeVersion="13" ma:contentTypeDescription="Creare un nuovo documento." ma:contentTypeScope="" ma:versionID="ef0ba371ddc85e98682be54b45d543e6">
  <xsd:schema xmlns:xsd="http://www.w3.org/2001/XMLSchema" xmlns:xs="http://www.w3.org/2001/XMLSchema" xmlns:p="http://schemas.microsoft.com/office/2006/metadata/properties" xmlns:ns2="2fbe17fb-cfab-4d53-b2af-0b30b4b8c88a" xmlns:ns3="16194f91-f1d3-459f-b930-ba26df3764d8" targetNamespace="http://schemas.microsoft.com/office/2006/metadata/properties" ma:root="true" ma:fieldsID="e85857f9c972fd450a4e4e8695519512" ns2:_="" ns3:_="">
    <xsd:import namespace="2fbe17fb-cfab-4d53-b2af-0b30b4b8c88a"/>
    <xsd:import namespace="16194f91-f1d3-459f-b930-ba26df376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e17fb-cfab-4d53-b2af-0b30b4b8c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4f91-f1d3-459f-b930-ba26df3764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8ee8b9-2f21-44ae-a34b-07d9d8450573}" ma:internalName="TaxCatchAll" ma:showField="CatchAllData" ma:web="16194f91-f1d3-459f-b930-ba26df376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94f91-f1d3-459f-b930-ba26df3764d8" xsi:nil="true"/>
    <lcf76f155ced4ddcb4097134ff3c332f xmlns="2fbe17fb-cfab-4d53-b2af-0b30b4b8c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ADF5D-91AB-4456-B456-D96135BC18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53B36E-94DC-4C59-AA5C-1228777E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e17fb-cfab-4d53-b2af-0b30b4b8c88a"/>
    <ds:schemaRef ds:uri="16194f91-f1d3-459f-b930-ba26df37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2B4CE6-DC86-4CFA-A111-530B8EB3AC00}">
  <ds:schemaRefs>
    <ds:schemaRef ds:uri="http://schemas.microsoft.com/office/2006/metadata/properties"/>
    <ds:schemaRef ds:uri="http://schemas.microsoft.com/office/infopath/2007/PartnerControls"/>
    <ds:schemaRef ds:uri="16194f91-f1d3-459f-b930-ba26df3764d8"/>
    <ds:schemaRef ds:uri="2fbe17fb-cfab-4d53-b2af-0b30b4b8c88a"/>
  </ds:schemaRefs>
</ds:datastoreItem>
</file>

<file path=customXml/itemProps4.xml><?xml version="1.0" encoding="utf-8"?>
<ds:datastoreItem xmlns:ds="http://schemas.openxmlformats.org/officeDocument/2006/customXml" ds:itemID="{D30B900E-F82B-4E03-B032-E090D6E70B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17</Pages>
  <Words>4526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Sistema di AQ dei CdS</vt:lpstr>
    </vt:vector>
  </TitlesOfParts>
  <Company/>
  <LinksUpToDate>false</LinksUpToDate>
  <CharactersWithSpaces>30265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di AQ dei CdS</dc:title>
  <dc:subject/>
  <dc:creator>Presidio della Qualità di Ateneo | UniCa</dc:creator>
  <cp:keywords/>
  <dc:description/>
  <cp:lastModifiedBy>Gabriele Fontana</cp:lastModifiedBy>
  <cp:revision>30</cp:revision>
  <dcterms:created xsi:type="dcterms:W3CDTF">2022-07-19T10:00:00Z</dcterms:created>
  <dcterms:modified xsi:type="dcterms:W3CDTF">2026-07-17T08:30:00Z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0x0101001E303AA05E96664AAD22EF3767A2CBAA</vt:lpwstr>
  </property>
  <property fmtid="{D5CDD505-2E9C-101B-9397-08002B2CF9AE}" pid="3" name="MediaServiceImageTags">
    <vt:lpwstr/>
  </property>
</Properties>
</file>