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1035A9" w14:textId="327804AB" w:rsidR="002F5060" w:rsidRDefault="002F5060">
      <w:hyperlink r:id="rId4" w:history="1">
        <w:r w:rsidRPr="001A3133">
          <w:rPr>
            <w:rStyle w:val="Collegamentoipertestuale"/>
          </w:rPr>
          <w:t>https://unicadrsi.sharepoint.com/:f:/s/CorsodiPsicologiaAmbientaleeArchitettonicaLM/EsgSWWCOL-BHuliN-wL_qhwBSEsVZssVqTH-A4P9XuRorQ?e=Q3jM4d</w:t>
        </w:r>
      </w:hyperlink>
    </w:p>
    <w:p w14:paraId="7F07D1C6" w14:textId="77777777" w:rsidR="002F5060" w:rsidRDefault="002F5060"/>
    <w:sectPr w:rsidR="002F506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060"/>
    <w:rsid w:val="002F5060"/>
    <w:rsid w:val="00C377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A734B"/>
  <w15:chartTrackingRefBased/>
  <w15:docId w15:val="{696CDAA1-2A58-4926-AA9A-6D66C66C7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2F50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2F50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2F50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2F50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2F50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2F50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2F50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2F50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2F50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2F50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2F50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2F50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2F5060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2F5060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2F5060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2F5060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2F5060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2F5060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2F50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2F50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F50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2F50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2F50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2F5060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2F5060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2F5060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2F50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2F5060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2F5060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2F5060"/>
    <w:rPr>
      <w:color w:val="467886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F506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nicadrsi.sharepoint.com/:f:/s/CorsodiPsicologiaAmbientaleeArchitettonicaLM/EsgSWWCOL-BHuliN-wL_qhwBSEsVZssVqTH-A4P9XuRorQ?e=Q3jM4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Ferdinando Fornara</dc:creator>
  <cp:keywords/>
  <dc:description/>
  <cp:lastModifiedBy>Ferdinando Fornara</cp:lastModifiedBy>
  <cp:revision>1</cp:revision>
  <dcterms:created xsi:type="dcterms:W3CDTF">2025-10-21T10:51:00Z</dcterms:created>
  <dcterms:modified xsi:type="dcterms:W3CDTF">2025-10-21T10:53:00Z</dcterms:modified>
</cp:coreProperties>
</file>