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5C81" w:rsidRDefault="00F75C81" w:rsidP="00F75C81">
      <w:pPr>
        <w:jc w:val="center"/>
        <w:rPr>
          <w:rFonts w:ascii="Times New Roman" w:eastAsia="Times New Roman" w:hAnsi="Times New Roman" w:cs="Times New Roman"/>
          <w:caps/>
          <w:sz w:val="24"/>
          <w:szCs w:val="24"/>
        </w:rPr>
      </w:pPr>
      <w:r w:rsidRPr="00F75C81">
        <w:rPr>
          <w:rFonts w:ascii="Times New Roman" w:eastAsia="Times New Roman" w:hAnsi="Times New Roman" w:cs="Times New Roman"/>
          <w:caps/>
          <w:noProof/>
          <w:sz w:val="24"/>
          <w:szCs w:val="24"/>
        </w:rPr>
        <w:drawing>
          <wp:inline distT="0" distB="0" distL="0" distR="0">
            <wp:extent cx="685800" cy="6858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85800" cy="685800"/>
                    </a:xfrm>
                    <a:prstGeom prst="rect">
                      <a:avLst/>
                    </a:prstGeom>
                    <a:noFill/>
                    <a:ln>
                      <a:noFill/>
                    </a:ln>
                  </pic:spPr>
                </pic:pic>
              </a:graphicData>
            </a:graphic>
          </wp:inline>
        </w:drawing>
      </w:r>
    </w:p>
    <w:p w:rsidR="00F75C81" w:rsidRPr="00797F19" w:rsidRDefault="00F75C81" w:rsidP="00F75C81">
      <w:pPr>
        <w:jc w:val="center"/>
        <w:rPr>
          <w:rFonts w:ascii="Times New Roman" w:eastAsia="Times New Roman" w:hAnsi="Times New Roman" w:cs="Times New Roman"/>
          <w:caps/>
          <w:sz w:val="24"/>
          <w:szCs w:val="24"/>
        </w:rPr>
      </w:pPr>
      <w:r w:rsidRPr="00797F19">
        <w:rPr>
          <w:rFonts w:ascii="Times New Roman" w:eastAsia="Times New Roman" w:hAnsi="Times New Roman" w:cs="Times New Roman"/>
          <w:caps/>
          <w:sz w:val="24"/>
          <w:szCs w:val="24"/>
        </w:rPr>
        <w:t xml:space="preserve">Università degli studi di cagliari </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r w:rsidRPr="00797F19">
        <w:rPr>
          <w:rFonts w:ascii="Times New Roman" w:eastAsia="Times New Roman" w:hAnsi="Times New Roman" w:cs="Times New Roman"/>
          <w:caps/>
          <w:sz w:val="24"/>
          <w:szCs w:val="24"/>
        </w:rPr>
        <w:t xml:space="preserve"> facoltà di studi umanistici</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Corso di laurea magistrale</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r w:rsidRPr="00797F19">
        <w:rPr>
          <w:rFonts w:ascii="Times New Roman" w:eastAsia="Times New Roman" w:hAnsi="Times New Roman" w:cs="Times New Roman"/>
          <w:caps/>
          <w:sz w:val="24"/>
          <w:szCs w:val="24"/>
        </w:rPr>
        <w:t xml:space="preserve">in Scienze Pedagogiche e dei </w:t>
      </w:r>
      <w:r>
        <w:rPr>
          <w:rFonts w:ascii="Times New Roman" w:eastAsia="Times New Roman" w:hAnsi="Times New Roman" w:cs="Times New Roman"/>
          <w:caps/>
          <w:sz w:val="24"/>
          <w:szCs w:val="24"/>
        </w:rPr>
        <w:t>PROCESSI FORM</w:t>
      </w:r>
      <w:r w:rsidRPr="00797F19">
        <w:rPr>
          <w:rFonts w:ascii="Times New Roman" w:eastAsia="Times New Roman" w:hAnsi="Times New Roman" w:cs="Times New Roman"/>
          <w:caps/>
          <w:sz w:val="24"/>
          <w:szCs w:val="24"/>
        </w:rPr>
        <w:t>ativi</w:t>
      </w:r>
    </w:p>
    <w:p w:rsidR="00F75C81"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ClassE</w:t>
      </w:r>
      <w:r w:rsidRPr="00797F19">
        <w:rPr>
          <w:rFonts w:ascii="Times New Roman" w:eastAsia="Times New Roman" w:hAnsi="Times New Roman" w:cs="Times New Roman"/>
          <w:caps/>
          <w:sz w:val="24"/>
          <w:szCs w:val="24"/>
        </w:rPr>
        <w:t xml:space="preserve"> LM85</w:t>
      </w:r>
    </w:p>
    <w:p w:rsidR="00F75C81"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CURRICULUM: PROGETTISTA DEI SERVIZI EDUCATIVI</w:t>
      </w:r>
    </w:p>
    <w:p w:rsidR="00F75C81" w:rsidRDefault="00F75C81" w:rsidP="00F75C81">
      <w:pPr>
        <w:spacing w:after="0" w:line="240" w:lineRule="auto"/>
        <w:jc w:val="center"/>
        <w:rPr>
          <w:rFonts w:ascii="Times New Roman" w:eastAsia="Times New Roman" w:hAnsi="Times New Roman" w:cs="Times New Roman"/>
          <w:caps/>
          <w:sz w:val="24"/>
          <w:szCs w:val="24"/>
        </w:rPr>
      </w:pPr>
      <w:r>
        <w:rPr>
          <w:rFonts w:ascii="Times New Roman" w:eastAsia="Times New Roman" w:hAnsi="Times New Roman" w:cs="Times New Roman"/>
          <w:caps/>
          <w:sz w:val="24"/>
          <w:szCs w:val="24"/>
        </w:rPr>
        <w:t>PRIMO ANNO DI CORSO</w:t>
      </w:r>
    </w:p>
    <w:p w:rsidR="00F75C81" w:rsidRPr="00797F19" w:rsidRDefault="00F75C81" w:rsidP="00F75C81">
      <w:pPr>
        <w:spacing w:after="0" w:line="240" w:lineRule="auto"/>
        <w:jc w:val="center"/>
        <w:rPr>
          <w:rFonts w:ascii="Times New Roman" w:eastAsia="Times New Roman" w:hAnsi="Times New Roman" w:cs="Times New Roman"/>
          <w:caps/>
          <w:sz w:val="24"/>
          <w:szCs w:val="24"/>
        </w:rPr>
      </w:pPr>
    </w:p>
    <w:p w:rsidR="00F75C81" w:rsidRDefault="00F75C81" w:rsidP="00F75C81">
      <w:pPr>
        <w:spacing w:after="0" w:line="480" w:lineRule="auto"/>
        <w:jc w:val="center"/>
        <w:rPr>
          <w:rFonts w:ascii="Times New Roman" w:eastAsia="Times New Roman" w:hAnsi="Times New Roman" w:cs="Times New Roman"/>
          <w:b/>
          <w:caps/>
          <w:sz w:val="72"/>
          <w:szCs w:val="72"/>
        </w:rPr>
      </w:pPr>
    </w:p>
    <w:p w:rsidR="00F75C81" w:rsidRPr="00632D75" w:rsidRDefault="00F75C81" w:rsidP="00F75C81">
      <w:pPr>
        <w:spacing w:after="0" w:line="240" w:lineRule="auto"/>
        <w:jc w:val="center"/>
        <w:rPr>
          <w:rFonts w:ascii="Times New Roman" w:eastAsia="Times New Roman" w:hAnsi="Times New Roman" w:cs="Times New Roman"/>
          <w:b/>
          <w:caps/>
          <w:sz w:val="72"/>
          <w:szCs w:val="72"/>
        </w:rPr>
      </w:pPr>
      <w:r w:rsidRPr="00632D75">
        <w:rPr>
          <w:rFonts w:ascii="Times New Roman" w:eastAsia="Times New Roman" w:hAnsi="Times New Roman" w:cs="Times New Roman"/>
          <w:b/>
          <w:caps/>
          <w:sz w:val="72"/>
          <w:szCs w:val="72"/>
        </w:rPr>
        <w:t>TEORIA E PRATICA</w:t>
      </w:r>
    </w:p>
    <w:p w:rsidR="00F75C81" w:rsidRPr="00632D75" w:rsidRDefault="00F75C81" w:rsidP="00F75C81">
      <w:pPr>
        <w:spacing w:after="0" w:line="240" w:lineRule="auto"/>
        <w:jc w:val="center"/>
        <w:rPr>
          <w:rFonts w:ascii="Times New Roman" w:eastAsia="Times New Roman" w:hAnsi="Times New Roman" w:cs="Times New Roman"/>
          <w:b/>
          <w:caps/>
          <w:sz w:val="72"/>
          <w:szCs w:val="72"/>
        </w:rPr>
      </w:pPr>
      <w:r w:rsidRPr="00632D75">
        <w:rPr>
          <w:rFonts w:ascii="Times New Roman" w:eastAsia="Times New Roman" w:hAnsi="Times New Roman" w:cs="Times New Roman"/>
          <w:b/>
          <w:caps/>
          <w:sz w:val="72"/>
          <w:szCs w:val="72"/>
        </w:rPr>
        <w:t>DELLA PROGETTAZIONE EDUCATIVA</w:t>
      </w:r>
    </w:p>
    <w:p w:rsidR="00F75C81" w:rsidRDefault="00F75C81" w:rsidP="00F75C81">
      <w:pPr>
        <w:spacing w:after="0" w:line="480" w:lineRule="auto"/>
        <w:jc w:val="center"/>
        <w:rPr>
          <w:rFonts w:ascii="Times New Roman" w:eastAsia="Times New Roman" w:hAnsi="Times New Roman" w:cs="Times New Roman"/>
          <w:b/>
          <w:caps/>
          <w:sz w:val="72"/>
          <w:szCs w:val="72"/>
        </w:rPr>
      </w:pPr>
    </w:p>
    <w:p w:rsidR="00213550" w:rsidRDefault="00213550" w:rsidP="00213550">
      <w:pPr>
        <w:spacing w:after="0" w:line="480" w:lineRule="auto"/>
        <w:jc w:val="center"/>
        <w:rPr>
          <w:rFonts w:ascii="Times New Roman" w:eastAsia="Times New Roman" w:hAnsi="Times New Roman" w:cs="Times New Roman"/>
          <w:caps/>
          <w:sz w:val="48"/>
          <w:szCs w:val="48"/>
        </w:rPr>
      </w:pPr>
      <w:r w:rsidRPr="00632D75">
        <w:rPr>
          <w:rFonts w:ascii="Times New Roman" w:eastAsia="Times New Roman" w:hAnsi="Times New Roman" w:cs="Times New Roman"/>
          <w:caps/>
          <w:sz w:val="48"/>
          <w:szCs w:val="48"/>
        </w:rPr>
        <w:t>DIARIO DI BORDO</w:t>
      </w:r>
    </w:p>
    <w:p w:rsidR="00213550" w:rsidRPr="00632D75" w:rsidRDefault="00213550" w:rsidP="00213550">
      <w:pPr>
        <w:spacing w:after="0" w:line="480" w:lineRule="auto"/>
        <w:jc w:val="center"/>
        <w:rPr>
          <w:rFonts w:ascii="Times New Roman" w:eastAsia="Times New Roman" w:hAnsi="Times New Roman" w:cs="Times New Roman"/>
          <w:caps/>
          <w:sz w:val="48"/>
          <w:szCs w:val="48"/>
        </w:rPr>
      </w:pPr>
    </w:p>
    <w:p w:rsidR="00F75C81" w:rsidRPr="00797F19" w:rsidRDefault="00F75C81" w:rsidP="00F75C81">
      <w:pPr>
        <w:spacing w:after="0" w:line="240" w:lineRule="auto"/>
        <w:jc w:val="center"/>
        <w:rPr>
          <w:rFonts w:ascii="Times New Roman" w:eastAsia="Times New Roman" w:hAnsi="Times New Roman" w:cs="Times New Roman"/>
          <w:caps/>
          <w:sz w:val="48"/>
          <w:szCs w:val="48"/>
        </w:rPr>
      </w:pPr>
      <w:r w:rsidRPr="00797F19">
        <w:rPr>
          <w:rFonts w:ascii="Times New Roman" w:eastAsia="Times New Roman" w:hAnsi="Times New Roman" w:cs="Times New Roman"/>
          <w:caps/>
          <w:sz w:val="48"/>
          <w:szCs w:val="48"/>
        </w:rPr>
        <w:t>Docente: salvatore deiana</w:t>
      </w:r>
    </w:p>
    <w:p w:rsidR="00F75C81" w:rsidRPr="00797F19" w:rsidRDefault="00F75C81" w:rsidP="00F75C81">
      <w:pPr>
        <w:spacing w:after="0" w:line="240" w:lineRule="auto"/>
        <w:jc w:val="center"/>
        <w:rPr>
          <w:rFonts w:ascii="Times New Roman" w:eastAsia="Times New Roman" w:hAnsi="Times New Roman" w:cs="Times New Roman"/>
          <w:caps/>
          <w:sz w:val="48"/>
          <w:szCs w:val="48"/>
        </w:rPr>
      </w:pPr>
    </w:p>
    <w:p w:rsidR="00F75C81" w:rsidRDefault="00F75C81" w:rsidP="00F75C81"/>
    <w:p w:rsidR="00F75C81" w:rsidRDefault="00F75C81" w:rsidP="00F75C81">
      <w:pPr>
        <w:spacing w:after="0" w:line="240" w:lineRule="auto"/>
        <w:jc w:val="center"/>
        <w:rPr>
          <w:rFonts w:ascii="Times New Roman" w:eastAsia="Times New Roman" w:hAnsi="Times New Roman" w:cs="Times New Roman"/>
          <w:caps/>
          <w:sz w:val="36"/>
          <w:szCs w:val="36"/>
        </w:rPr>
      </w:pPr>
      <w:r w:rsidRPr="00797F19">
        <w:rPr>
          <w:rFonts w:ascii="Times New Roman" w:eastAsia="Times New Roman" w:hAnsi="Times New Roman" w:cs="Times New Roman"/>
          <w:caps/>
          <w:sz w:val="36"/>
          <w:szCs w:val="36"/>
        </w:rPr>
        <w:t>ANNO ACCADEMICO 202</w:t>
      </w:r>
      <w:r>
        <w:rPr>
          <w:rFonts w:ascii="Times New Roman" w:eastAsia="Times New Roman" w:hAnsi="Times New Roman" w:cs="Times New Roman"/>
          <w:caps/>
          <w:sz w:val="36"/>
          <w:szCs w:val="36"/>
        </w:rPr>
        <w:t>5</w:t>
      </w:r>
      <w:r w:rsidRPr="00797F19">
        <w:rPr>
          <w:rFonts w:ascii="Times New Roman" w:eastAsia="Times New Roman" w:hAnsi="Times New Roman" w:cs="Times New Roman"/>
          <w:caps/>
          <w:sz w:val="36"/>
          <w:szCs w:val="36"/>
        </w:rPr>
        <w:t>-202</w:t>
      </w:r>
      <w:r>
        <w:rPr>
          <w:rFonts w:ascii="Times New Roman" w:eastAsia="Times New Roman" w:hAnsi="Times New Roman" w:cs="Times New Roman"/>
          <w:caps/>
          <w:sz w:val="36"/>
          <w:szCs w:val="36"/>
        </w:rPr>
        <w:t>6</w:t>
      </w:r>
    </w:p>
    <w:p w:rsidR="00F75C81" w:rsidRDefault="00F75C81"/>
    <w:p w:rsidR="007065EE" w:rsidRPr="002821C3" w:rsidRDefault="007065EE" w:rsidP="007065EE">
      <w:pPr>
        <w:rPr>
          <w:b/>
          <w:sz w:val="32"/>
          <w:szCs w:val="32"/>
          <w:u w:val="single"/>
        </w:rPr>
      </w:pPr>
      <w:r w:rsidRPr="002821C3">
        <w:rPr>
          <w:b/>
          <w:sz w:val="32"/>
          <w:szCs w:val="32"/>
          <w:u w:val="single"/>
        </w:rPr>
        <w:lastRenderedPageBreak/>
        <w:t xml:space="preserve">Codice </w:t>
      </w:r>
      <w:r w:rsidR="002821C3" w:rsidRPr="002821C3">
        <w:rPr>
          <w:b/>
          <w:sz w:val="32"/>
          <w:szCs w:val="32"/>
          <w:u w:val="single"/>
        </w:rPr>
        <w:t xml:space="preserve">dei </w:t>
      </w:r>
      <w:r w:rsidRPr="002821C3">
        <w:rPr>
          <w:b/>
          <w:sz w:val="32"/>
          <w:szCs w:val="32"/>
          <w:u w:val="single"/>
        </w:rPr>
        <w:t xml:space="preserve">colori di </w:t>
      </w:r>
      <w:r w:rsidR="002821C3" w:rsidRPr="002821C3">
        <w:rPr>
          <w:b/>
          <w:sz w:val="32"/>
          <w:szCs w:val="32"/>
          <w:u w:val="single"/>
        </w:rPr>
        <w:t>evidenziazione</w:t>
      </w:r>
    </w:p>
    <w:p w:rsidR="007065EE" w:rsidRPr="00FF222C" w:rsidRDefault="007065EE" w:rsidP="007065EE">
      <w:pPr>
        <w:rPr>
          <w:b/>
          <w:sz w:val="32"/>
          <w:szCs w:val="32"/>
        </w:rPr>
      </w:pPr>
      <w:r w:rsidRPr="00FF222C">
        <w:rPr>
          <w:b/>
          <w:sz w:val="32"/>
          <w:szCs w:val="32"/>
          <w:highlight w:val="green"/>
        </w:rPr>
        <w:t>VERDE attività svolta</w:t>
      </w:r>
    </w:p>
    <w:p w:rsidR="007065EE" w:rsidRPr="00FF222C" w:rsidRDefault="007065EE" w:rsidP="007065EE">
      <w:pPr>
        <w:rPr>
          <w:b/>
          <w:sz w:val="32"/>
          <w:szCs w:val="32"/>
        </w:rPr>
      </w:pPr>
      <w:r w:rsidRPr="00FF222C">
        <w:rPr>
          <w:b/>
          <w:sz w:val="32"/>
          <w:szCs w:val="32"/>
          <w:highlight w:val="cyan"/>
        </w:rPr>
        <w:t>CELESTE attività svolta parzialmente</w:t>
      </w:r>
    </w:p>
    <w:p w:rsidR="007065EE" w:rsidRPr="00FF222C" w:rsidRDefault="007065EE" w:rsidP="007065EE">
      <w:pPr>
        <w:rPr>
          <w:b/>
          <w:sz w:val="32"/>
          <w:szCs w:val="32"/>
        </w:rPr>
      </w:pPr>
      <w:r w:rsidRPr="00FF222C">
        <w:rPr>
          <w:b/>
          <w:sz w:val="32"/>
          <w:szCs w:val="32"/>
          <w:highlight w:val="yellow"/>
        </w:rPr>
        <w:t>GIALLO attività in sospeso per una più approfondita valutazione dell’eventuale effettuazione</w:t>
      </w:r>
    </w:p>
    <w:p w:rsidR="007065EE" w:rsidRPr="00FF222C" w:rsidRDefault="007065EE" w:rsidP="007065EE">
      <w:pPr>
        <w:rPr>
          <w:sz w:val="32"/>
          <w:szCs w:val="32"/>
        </w:rPr>
      </w:pPr>
      <w:r w:rsidRPr="00FF222C">
        <w:rPr>
          <w:b/>
          <w:sz w:val="32"/>
          <w:szCs w:val="32"/>
          <w:highlight w:val="red"/>
        </w:rPr>
        <w:t>ROSSO attività non svolta o proprio cancellata</w:t>
      </w:r>
    </w:p>
    <w:p w:rsidR="00BB4E47" w:rsidRDefault="00BB4E47"/>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7065EE" w:rsidRDefault="007065EE"/>
    <w:p w:rsidR="002821C3" w:rsidRDefault="002821C3"/>
    <w:p w:rsidR="00E32398" w:rsidRPr="00816978" w:rsidRDefault="002821C3">
      <w:pPr>
        <w:rPr>
          <w:rFonts w:cstheme="minorHAnsi"/>
          <w:b/>
          <w:sz w:val="28"/>
          <w:szCs w:val="28"/>
          <w:u w:val="single"/>
        </w:rPr>
      </w:pPr>
      <w:r w:rsidRPr="00816978">
        <w:rPr>
          <w:rFonts w:cstheme="minorHAnsi"/>
          <w:b/>
          <w:sz w:val="28"/>
          <w:szCs w:val="28"/>
          <w:u w:val="single"/>
        </w:rPr>
        <w:lastRenderedPageBreak/>
        <w:t>Tabella del percorso di navigazione</w:t>
      </w:r>
    </w:p>
    <w:tbl>
      <w:tblPr>
        <w:tblStyle w:val="Grigliatabella"/>
        <w:tblW w:w="0" w:type="auto"/>
        <w:tblLook w:val="04A0"/>
      </w:tblPr>
      <w:tblGrid>
        <w:gridCol w:w="1670"/>
        <w:gridCol w:w="1739"/>
        <w:gridCol w:w="1561"/>
        <w:gridCol w:w="1705"/>
        <w:gridCol w:w="3179"/>
      </w:tblGrid>
      <w:tr w:rsidR="007B23DA" w:rsidRPr="00816978" w:rsidTr="00824464">
        <w:tc>
          <w:tcPr>
            <w:tcW w:w="1670" w:type="dxa"/>
          </w:tcPr>
          <w:p w:rsidR="00E32398" w:rsidRPr="00816978" w:rsidRDefault="00E32398" w:rsidP="003E34B4">
            <w:pPr>
              <w:rPr>
                <w:rFonts w:cstheme="minorHAnsi"/>
                <w:b/>
                <w:sz w:val="28"/>
                <w:szCs w:val="28"/>
              </w:rPr>
            </w:pPr>
            <w:r w:rsidRPr="00816978">
              <w:rPr>
                <w:rFonts w:cstheme="minorHAnsi"/>
                <w:b/>
                <w:sz w:val="28"/>
                <w:szCs w:val="28"/>
              </w:rPr>
              <w:t>Numero incontro</w:t>
            </w:r>
          </w:p>
        </w:tc>
        <w:tc>
          <w:tcPr>
            <w:tcW w:w="1739" w:type="dxa"/>
          </w:tcPr>
          <w:p w:rsidR="00E32398" w:rsidRPr="00816978" w:rsidRDefault="00E32398" w:rsidP="003E34B4">
            <w:pPr>
              <w:rPr>
                <w:rFonts w:cstheme="minorHAnsi"/>
                <w:b/>
                <w:sz w:val="28"/>
                <w:szCs w:val="28"/>
              </w:rPr>
            </w:pPr>
            <w:r w:rsidRPr="00816978">
              <w:rPr>
                <w:rFonts w:cstheme="minorHAnsi"/>
                <w:b/>
                <w:sz w:val="28"/>
                <w:szCs w:val="28"/>
              </w:rPr>
              <w:t>Data</w:t>
            </w:r>
          </w:p>
        </w:tc>
        <w:tc>
          <w:tcPr>
            <w:tcW w:w="1561" w:type="dxa"/>
          </w:tcPr>
          <w:p w:rsidR="00E32398" w:rsidRPr="00816978" w:rsidRDefault="00E32398" w:rsidP="003E34B4">
            <w:pPr>
              <w:rPr>
                <w:rFonts w:cstheme="minorHAnsi"/>
                <w:b/>
                <w:sz w:val="28"/>
                <w:szCs w:val="28"/>
              </w:rPr>
            </w:pPr>
            <w:r w:rsidRPr="00816978">
              <w:rPr>
                <w:rFonts w:cstheme="minorHAnsi"/>
                <w:b/>
                <w:sz w:val="28"/>
                <w:szCs w:val="28"/>
              </w:rPr>
              <w:t>Orario</w:t>
            </w:r>
          </w:p>
        </w:tc>
        <w:tc>
          <w:tcPr>
            <w:tcW w:w="1705" w:type="dxa"/>
          </w:tcPr>
          <w:p w:rsidR="00E32398" w:rsidRPr="00816978" w:rsidRDefault="00E32398" w:rsidP="003E34B4">
            <w:pPr>
              <w:rPr>
                <w:rFonts w:cstheme="minorHAnsi"/>
                <w:b/>
                <w:sz w:val="28"/>
                <w:szCs w:val="28"/>
              </w:rPr>
            </w:pPr>
            <w:r w:rsidRPr="00816978">
              <w:rPr>
                <w:rFonts w:cstheme="minorHAnsi"/>
                <w:b/>
                <w:sz w:val="28"/>
                <w:szCs w:val="28"/>
              </w:rPr>
              <w:t>Aula</w:t>
            </w:r>
          </w:p>
        </w:tc>
        <w:tc>
          <w:tcPr>
            <w:tcW w:w="3179" w:type="dxa"/>
          </w:tcPr>
          <w:p w:rsidR="00E32398" w:rsidRPr="00816978" w:rsidRDefault="00E32398" w:rsidP="003E34B4">
            <w:pPr>
              <w:rPr>
                <w:rFonts w:cstheme="minorHAnsi"/>
                <w:b/>
                <w:sz w:val="28"/>
                <w:szCs w:val="28"/>
              </w:rPr>
            </w:pPr>
            <w:r w:rsidRPr="00816978">
              <w:rPr>
                <w:rFonts w:cstheme="minorHAnsi"/>
                <w:b/>
                <w:sz w:val="28"/>
                <w:szCs w:val="28"/>
              </w:rPr>
              <w:t>Argomento o programma sintetico</w:t>
            </w:r>
          </w:p>
        </w:tc>
      </w:tr>
      <w:tr w:rsidR="007B23DA" w:rsidRPr="00816978" w:rsidTr="00824464">
        <w:tc>
          <w:tcPr>
            <w:tcW w:w="1670" w:type="dxa"/>
          </w:tcPr>
          <w:p w:rsidR="00E32398" w:rsidRPr="00816978" w:rsidRDefault="00E32398" w:rsidP="003E34B4">
            <w:pPr>
              <w:rPr>
                <w:rFonts w:cstheme="minorHAnsi"/>
                <w:sz w:val="28"/>
                <w:szCs w:val="28"/>
              </w:rPr>
            </w:pPr>
            <w:r w:rsidRPr="00816978">
              <w:rPr>
                <w:rFonts w:cstheme="minorHAnsi"/>
                <w:sz w:val="28"/>
                <w:szCs w:val="28"/>
              </w:rPr>
              <w:t>Primo</w:t>
            </w:r>
          </w:p>
        </w:tc>
        <w:tc>
          <w:tcPr>
            <w:tcW w:w="1739" w:type="dxa"/>
          </w:tcPr>
          <w:p w:rsidR="00E32398" w:rsidRPr="00816978" w:rsidRDefault="00E32398" w:rsidP="003E34B4">
            <w:pPr>
              <w:rPr>
                <w:rFonts w:cstheme="minorHAnsi"/>
                <w:sz w:val="28"/>
                <w:szCs w:val="28"/>
              </w:rPr>
            </w:pPr>
            <w:r w:rsidRPr="00816978">
              <w:rPr>
                <w:rFonts w:cstheme="minorHAnsi"/>
                <w:sz w:val="28"/>
                <w:szCs w:val="28"/>
              </w:rPr>
              <w:t>Martedì 7 ottobre 2025</w:t>
            </w:r>
          </w:p>
        </w:tc>
        <w:tc>
          <w:tcPr>
            <w:tcW w:w="1561" w:type="dxa"/>
          </w:tcPr>
          <w:p w:rsidR="00E32398" w:rsidRPr="00816978" w:rsidRDefault="00E32398" w:rsidP="003E34B4">
            <w:pPr>
              <w:rPr>
                <w:rFonts w:cstheme="minorHAnsi"/>
                <w:sz w:val="28"/>
                <w:szCs w:val="28"/>
              </w:rPr>
            </w:pPr>
            <w:r w:rsidRPr="00816978">
              <w:rPr>
                <w:rFonts w:cstheme="minorHAnsi"/>
                <w:sz w:val="28"/>
                <w:szCs w:val="28"/>
              </w:rPr>
              <w:t>8.30-10.00 (2 ore)</w:t>
            </w:r>
          </w:p>
        </w:tc>
        <w:tc>
          <w:tcPr>
            <w:tcW w:w="1705" w:type="dxa"/>
          </w:tcPr>
          <w:p w:rsidR="00E32398" w:rsidRPr="00816978" w:rsidRDefault="00E32398" w:rsidP="003E34B4">
            <w:pPr>
              <w:rPr>
                <w:rFonts w:cstheme="minorHAnsi"/>
                <w:sz w:val="28"/>
                <w:szCs w:val="28"/>
              </w:rPr>
            </w:pPr>
            <w:r w:rsidRPr="00816978">
              <w:rPr>
                <w:rFonts w:cstheme="minorHAnsi"/>
                <w:color w:val="4B5159"/>
                <w:sz w:val="28"/>
                <w:szCs w:val="28"/>
                <w:shd w:val="clear" w:color="auto" w:fill="EBF4F3"/>
              </w:rPr>
              <w:t xml:space="preserve">Aula 3 [Sa Duchessa - Corpo Centrale] </w:t>
            </w:r>
            <w:r w:rsidRPr="00816978">
              <w:rPr>
                <w:rFonts w:cstheme="minorHAnsi"/>
                <w:color w:val="4B5159"/>
                <w:sz w:val="28"/>
                <w:szCs w:val="28"/>
                <w:shd w:val="clear" w:color="auto" w:fill="EFEFF5"/>
              </w:rPr>
              <w:t xml:space="preserve"> - Capacità 81 persone</w:t>
            </w:r>
          </w:p>
        </w:tc>
        <w:tc>
          <w:tcPr>
            <w:tcW w:w="3179" w:type="dxa"/>
          </w:tcPr>
          <w:p w:rsidR="00E32398" w:rsidRPr="00816978" w:rsidRDefault="00E32398" w:rsidP="00F3213A">
            <w:pPr>
              <w:rPr>
                <w:rFonts w:cstheme="minorHAnsi"/>
                <w:i/>
                <w:sz w:val="28"/>
                <w:szCs w:val="28"/>
              </w:rPr>
            </w:pPr>
            <w:r w:rsidRPr="00816978">
              <w:rPr>
                <w:rFonts w:cstheme="minorHAnsi"/>
                <w:i/>
                <w:sz w:val="28"/>
                <w:szCs w:val="28"/>
                <w:highlight w:val="green"/>
              </w:rPr>
              <w:t xml:space="preserve">Autopresentazione </w:t>
            </w:r>
            <w:r w:rsidR="00A45516" w:rsidRPr="00816978">
              <w:rPr>
                <w:rFonts w:cstheme="minorHAnsi"/>
                <w:i/>
                <w:sz w:val="28"/>
                <w:szCs w:val="28"/>
                <w:highlight w:val="green"/>
              </w:rPr>
              <w:t xml:space="preserve">reciproca </w:t>
            </w:r>
            <w:r w:rsidRPr="00816978">
              <w:rPr>
                <w:rFonts w:cstheme="minorHAnsi"/>
                <w:i/>
                <w:sz w:val="28"/>
                <w:szCs w:val="28"/>
                <w:highlight w:val="green"/>
              </w:rPr>
              <w:t xml:space="preserve">docente e studenti. </w:t>
            </w:r>
            <w:r w:rsidR="007B23DA" w:rsidRPr="00816978">
              <w:rPr>
                <w:rFonts w:cstheme="minorHAnsi"/>
                <w:i/>
                <w:sz w:val="28"/>
                <w:szCs w:val="28"/>
                <w:highlight w:val="green"/>
              </w:rPr>
              <w:t>P</w:t>
            </w:r>
            <w:r w:rsidR="00A45516" w:rsidRPr="00816978">
              <w:rPr>
                <w:rFonts w:cstheme="minorHAnsi"/>
                <w:i/>
                <w:sz w:val="28"/>
                <w:szCs w:val="28"/>
                <w:highlight w:val="green"/>
              </w:rPr>
              <w:t xml:space="preserve">resentazione opzioni </w:t>
            </w:r>
            <w:r w:rsidR="007B23DA" w:rsidRPr="00816978">
              <w:rPr>
                <w:rFonts w:cstheme="minorHAnsi"/>
                <w:i/>
                <w:sz w:val="28"/>
                <w:szCs w:val="28"/>
                <w:highlight w:val="green"/>
              </w:rPr>
              <w:t xml:space="preserve">contenuti e </w:t>
            </w:r>
            <w:proofErr w:type="spellStart"/>
            <w:r w:rsidR="007B23DA" w:rsidRPr="00816978">
              <w:rPr>
                <w:rFonts w:cstheme="minorHAnsi"/>
                <w:i/>
                <w:sz w:val="28"/>
                <w:szCs w:val="28"/>
                <w:highlight w:val="green"/>
              </w:rPr>
              <w:t>testi</w:t>
            </w:r>
            <w:r w:rsidRPr="00816978">
              <w:rPr>
                <w:rFonts w:cstheme="minorHAnsi"/>
                <w:i/>
                <w:sz w:val="28"/>
                <w:szCs w:val="28"/>
                <w:highlight w:val="red"/>
              </w:rPr>
              <w:t>Motivazioni</w:t>
            </w:r>
            <w:proofErr w:type="spellEnd"/>
            <w:r w:rsidRPr="00816978">
              <w:rPr>
                <w:rFonts w:cstheme="minorHAnsi"/>
                <w:i/>
                <w:sz w:val="28"/>
                <w:szCs w:val="28"/>
                <w:highlight w:val="red"/>
              </w:rPr>
              <w:t xml:space="preserve"> e obiettivi studenti</w:t>
            </w:r>
            <w:r w:rsidRPr="00816978">
              <w:rPr>
                <w:rFonts w:cstheme="minorHAnsi"/>
                <w:i/>
                <w:sz w:val="28"/>
                <w:szCs w:val="28"/>
              </w:rPr>
              <w:t>.</w:t>
            </w:r>
          </w:p>
        </w:tc>
      </w:tr>
      <w:tr w:rsidR="007B23DA" w:rsidRPr="00816978" w:rsidTr="00824464">
        <w:tc>
          <w:tcPr>
            <w:tcW w:w="1670" w:type="dxa"/>
          </w:tcPr>
          <w:p w:rsidR="002821C3" w:rsidRPr="00816978" w:rsidRDefault="002821C3">
            <w:pPr>
              <w:rPr>
                <w:rFonts w:cstheme="minorHAnsi"/>
                <w:sz w:val="28"/>
                <w:szCs w:val="28"/>
              </w:rPr>
            </w:pPr>
            <w:r w:rsidRPr="00816978">
              <w:rPr>
                <w:rFonts w:cstheme="minorHAnsi"/>
                <w:sz w:val="28"/>
                <w:szCs w:val="28"/>
              </w:rPr>
              <w:t>Secondo</w:t>
            </w:r>
          </w:p>
        </w:tc>
        <w:tc>
          <w:tcPr>
            <w:tcW w:w="1739" w:type="dxa"/>
          </w:tcPr>
          <w:p w:rsidR="002821C3" w:rsidRPr="00816978" w:rsidRDefault="002821C3" w:rsidP="002821C3">
            <w:pPr>
              <w:rPr>
                <w:rFonts w:cstheme="minorHAnsi"/>
                <w:sz w:val="28"/>
                <w:szCs w:val="28"/>
              </w:rPr>
            </w:pPr>
            <w:r w:rsidRPr="00816978">
              <w:rPr>
                <w:rFonts w:cstheme="minorHAnsi"/>
                <w:sz w:val="28"/>
                <w:szCs w:val="28"/>
              </w:rPr>
              <w:t>Mercoledì 8 ottobre 2025</w:t>
            </w:r>
          </w:p>
        </w:tc>
        <w:tc>
          <w:tcPr>
            <w:tcW w:w="1561" w:type="dxa"/>
          </w:tcPr>
          <w:p w:rsidR="002821C3" w:rsidRPr="00816978" w:rsidRDefault="002821C3" w:rsidP="00343FBE">
            <w:pPr>
              <w:rPr>
                <w:rFonts w:cstheme="minorHAnsi"/>
                <w:sz w:val="28"/>
                <w:szCs w:val="28"/>
              </w:rPr>
            </w:pPr>
            <w:r w:rsidRPr="00816978">
              <w:rPr>
                <w:rFonts w:cstheme="minorHAnsi"/>
                <w:sz w:val="28"/>
                <w:szCs w:val="28"/>
              </w:rPr>
              <w:t>8.30-10.00 (2 ore)</w:t>
            </w:r>
          </w:p>
        </w:tc>
        <w:tc>
          <w:tcPr>
            <w:tcW w:w="1705" w:type="dxa"/>
          </w:tcPr>
          <w:p w:rsidR="002821C3" w:rsidRPr="00816978" w:rsidRDefault="002821C3" w:rsidP="00343FBE">
            <w:pPr>
              <w:rPr>
                <w:rFonts w:cstheme="minorHAnsi"/>
                <w:sz w:val="28"/>
                <w:szCs w:val="28"/>
              </w:rPr>
            </w:pPr>
            <w:r w:rsidRPr="00816978">
              <w:rPr>
                <w:rFonts w:cstheme="minorHAnsi"/>
                <w:color w:val="4B5159"/>
                <w:sz w:val="28"/>
                <w:szCs w:val="28"/>
                <w:shd w:val="clear" w:color="auto" w:fill="EBF4F3"/>
              </w:rPr>
              <w:t xml:space="preserve">Aula 3 [Sa Duchessa - Corpo Centrale] </w:t>
            </w:r>
            <w:r w:rsidRPr="00816978">
              <w:rPr>
                <w:rFonts w:cstheme="minorHAnsi"/>
                <w:color w:val="4B5159"/>
                <w:sz w:val="28"/>
                <w:szCs w:val="28"/>
                <w:shd w:val="clear" w:color="auto" w:fill="EFEFF5"/>
              </w:rPr>
              <w:t xml:space="preserve"> - Capacità 81 persone</w:t>
            </w:r>
          </w:p>
        </w:tc>
        <w:tc>
          <w:tcPr>
            <w:tcW w:w="3179" w:type="dxa"/>
          </w:tcPr>
          <w:p w:rsidR="002821C3" w:rsidRPr="00816978" w:rsidRDefault="00A45516" w:rsidP="002821C3">
            <w:pPr>
              <w:rPr>
                <w:rFonts w:cstheme="minorHAnsi"/>
                <w:i/>
                <w:sz w:val="28"/>
                <w:szCs w:val="28"/>
                <w:highlight w:val="green"/>
              </w:rPr>
            </w:pPr>
            <w:r w:rsidRPr="00816978">
              <w:rPr>
                <w:rFonts w:cstheme="minorHAnsi"/>
                <w:i/>
                <w:sz w:val="28"/>
                <w:szCs w:val="28"/>
                <w:highlight w:val="cyan"/>
              </w:rPr>
              <w:t>(</w:t>
            </w:r>
            <w:r w:rsidR="00213550" w:rsidRPr="00816978">
              <w:rPr>
                <w:rFonts w:cstheme="minorHAnsi"/>
                <w:i/>
                <w:sz w:val="28"/>
                <w:szCs w:val="28"/>
                <w:highlight w:val="cyan"/>
              </w:rPr>
              <w:t>Motivazioni e</w:t>
            </w:r>
            <w:r w:rsidRPr="00816978">
              <w:rPr>
                <w:rFonts w:cstheme="minorHAnsi"/>
                <w:i/>
                <w:sz w:val="28"/>
                <w:szCs w:val="28"/>
                <w:highlight w:val="cyan"/>
              </w:rPr>
              <w:t>)</w:t>
            </w:r>
            <w:r w:rsidRPr="00816978">
              <w:rPr>
                <w:rFonts w:cstheme="minorHAnsi"/>
                <w:i/>
                <w:sz w:val="28"/>
                <w:szCs w:val="28"/>
                <w:highlight w:val="green"/>
              </w:rPr>
              <w:t>O</w:t>
            </w:r>
            <w:r w:rsidR="00213550" w:rsidRPr="00816978">
              <w:rPr>
                <w:rFonts w:cstheme="minorHAnsi"/>
                <w:i/>
                <w:sz w:val="28"/>
                <w:szCs w:val="28"/>
                <w:highlight w:val="green"/>
              </w:rPr>
              <w:t>biettivi</w:t>
            </w:r>
            <w:r w:rsidR="00816978" w:rsidRPr="00816978">
              <w:rPr>
                <w:rFonts w:cstheme="minorHAnsi"/>
                <w:i/>
                <w:sz w:val="28"/>
                <w:szCs w:val="28"/>
                <w:highlight w:val="green"/>
              </w:rPr>
              <w:t xml:space="preserve"> </w:t>
            </w:r>
            <w:proofErr w:type="spellStart"/>
            <w:r w:rsidR="00816978" w:rsidRPr="00816978">
              <w:rPr>
                <w:rFonts w:cstheme="minorHAnsi"/>
                <w:i/>
                <w:sz w:val="28"/>
                <w:szCs w:val="28"/>
                <w:highlight w:val="green"/>
              </w:rPr>
              <w:t>degli-delle</w:t>
            </w:r>
            <w:proofErr w:type="spellEnd"/>
            <w:r w:rsidR="00816978" w:rsidRPr="00816978">
              <w:rPr>
                <w:rFonts w:cstheme="minorHAnsi"/>
                <w:i/>
                <w:sz w:val="28"/>
                <w:szCs w:val="28"/>
                <w:highlight w:val="green"/>
              </w:rPr>
              <w:t xml:space="preserve"> </w:t>
            </w:r>
            <w:proofErr w:type="spellStart"/>
            <w:r w:rsidR="00213550" w:rsidRPr="00816978">
              <w:rPr>
                <w:rFonts w:cstheme="minorHAnsi"/>
                <w:i/>
                <w:sz w:val="28"/>
                <w:szCs w:val="28"/>
                <w:highlight w:val="green"/>
              </w:rPr>
              <w:t>studenti.</w:t>
            </w:r>
            <w:r w:rsidR="002821C3" w:rsidRPr="00816978">
              <w:rPr>
                <w:rFonts w:cstheme="minorHAnsi"/>
                <w:i/>
                <w:sz w:val="28"/>
                <w:szCs w:val="28"/>
                <w:highlight w:val="green"/>
              </w:rPr>
              <w:t>Presentazione</w:t>
            </w:r>
            <w:proofErr w:type="spellEnd"/>
            <w:r w:rsidR="002821C3" w:rsidRPr="00816978">
              <w:rPr>
                <w:rFonts w:cstheme="minorHAnsi"/>
                <w:i/>
                <w:sz w:val="28"/>
                <w:szCs w:val="28"/>
                <w:highlight w:val="green"/>
              </w:rPr>
              <w:t xml:space="preserve"> del corso</w:t>
            </w:r>
            <w:r w:rsidR="00816978" w:rsidRPr="00816978">
              <w:rPr>
                <w:rFonts w:cstheme="minorHAnsi"/>
                <w:i/>
                <w:sz w:val="28"/>
                <w:szCs w:val="28"/>
                <w:highlight w:val="green"/>
              </w:rPr>
              <w:t xml:space="preserve"> </w:t>
            </w:r>
            <w:r w:rsidR="007B23DA" w:rsidRPr="00816978">
              <w:rPr>
                <w:rFonts w:cstheme="minorHAnsi"/>
                <w:i/>
                <w:sz w:val="28"/>
                <w:szCs w:val="28"/>
                <w:highlight w:val="green"/>
              </w:rPr>
              <w:t>(scheda d’insegnamento)</w:t>
            </w:r>
            <w:r w:rsidR="002821C3" w:rsidRPr="00816978">
              <w:rPr>
                <w:rFonts w:cstheme="minorHAnsi"/>
                <w:i/>
                <w:sz w:val="28"/>
                <w:szCs w:val="28"/>
                <w:highlight w:val="green"/>
              </w:rPr>
              <w:t xml:space="preserve"> e </w:t>
            </w:r>
            <w:r w:rsidRPr="00816978">
              <w:rPr>
                <w:rFonts w:cstheme="minorHAnsi"/>
                <w:i/>
                <w:sz w:val="28"/>
                <w:szCs w:val="28"/>
                <w:highlight w:val="green"/>
              </w:rPr>
              <w:t xml:space="preserve">delle </w:t>
            </w:r>
            <w:r w:rsidR="002821C3" w:rsidRPr="00816978">
              <w:rPr>
                <w:rFonts w:cstheme="minorHAnsi"/>
                <w:i/>
                <w:sz w:val="28"/>
                <w:szCs w:val="28"/>
                <w:highlight w:val="green"/>
              </w:rPr>
              <w:t xml:space="preserve">alternative di </w:t>
            </w:r>
            <w:r w:rsidR="007B23DA" w:rsidRPr="00816978">
              <w:rPr>
                <w:rFonts w:cstheme="minorHAnsi"/>
                <w:i/>
                <w:sz w:val="28"/>
                <w:szCs w:val="28"/>
                <w:highlight w:val="green"/>
              </w:rPr>
              <w:t>programma</w:t>
            </w:r>
            <w:r w:rsidR="002821C3" w:rsidRPr="00816978">
              <w:rPr>
                <w:rFonts w:cstheme="minorHAnsi"/>
                <w:i/>
                <w:sz w:val="28"/>
                <w:szCs w:val="28"/>
                <w:highlight w:val="green"/>
              </w:rPr>
              <w:t>.</w:t>
            </w:r>
          </w:p>
          <w:p w:rsidR="002821C3" w:rsidRPr="00816978" w:rsidRDefault="003F1BB2" w:rsidP="00F3213A">
            <w:pPr>
              <w:rPr>
                <w:rFonts w:cstheme="minorHAnsi"/>
                <w:sz w:val="28"/>
                <w:szCs w:val="28"/>
              </w:rPr>
            </w:pPr>
            <w:r w:rsidRPr="00816978">
              <w:rPr>
                <w:rFonts w:cstheme="minorHAnsi"/>
                <w:i/>
                <w:sz w:val="28"/>
                <w:szCs w:val="28"/>
                <w:highlight w:val="green"/>
              </w:rPr>
              <w:t>Prima esplorazione dei concetti cardine del corso</w:t>
            </w: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Terzo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Martedì 14 ottobre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8.30-10.00 (2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816978" w:rsidP="00816978">
            <w:pPr>
              <w:rPr>
                <w:rFonts w:cstheme="minorHAnsi"/>
                <w:sz w:val="28"/>
                <w:szCs w:val="28"/>
                <w:highlight w:val="green"/>
              </w:rPr>
            </w:pPr>
            <w:r w:rsidRPr="00816978">
              <w:rPr>
                <w:rFonts w:cstheme="minorHAnsi"/>
                <w:i/>
                <w:iCs/>
                <w:sz w:val="28"/>
                <w:szCs w:val="28"/>
                <w:highlight w:val="green"/>
              </w:rPr>
              <w:t>Prosecuzione dell’esplorazione dei concetti cardine del corso</w:t>
            </w:r>
            <w:r w:rsidRPr="00816978">
              <w:rPr>
                <w:rFonts w:cstheme="minorHAnsi"/>
                <w:i/>
                <w:sz w:val="28"/>
                <w:szCs w:val="28"/>
                <w:highlight w:val="green"/>
              </w:rPr>
              <w:t xml:space="preserve"> </w:t>
            </w: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Quarto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Mercoledì 15 ottobre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8.30-10.00 (2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816978" w:rsidP="00080CB4">
            <w:pPr>
              <w:rPr>
                <w:rFonts w:cstheme="minorHAnsi"/>
                <w:i/>
                <w:iCs/>
                <w:sz w:val="28"/>
                <w:szCs w:val="28"/>
              </w:rPr>
            </w:pPr>
            <w:r w:rsidRPr="00816978">
              <w:rPr>
                <w:rFonts w:cstheme="minorHAnsi"/>
                <w:i/>
                <w:sz w:val="28"/>
                <w:szCs w:val="28"/>
                <w:highlight w:val="green"/>
              </w:rPr>
              <w:t>Ulteriore esplorazione dei concetti cardine del corso</w:t>
            </w: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Quinto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Martedì 21 ottobre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8.30-10.00 (2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73303E" w:rsidP="0073303E">
            <w:pPr>
              <w:rPr>
                <w:rFonts w:cstheme="minorHAnsi"/>
                <w:i/>
                <w:iCs/>
                <w:sz w:val="28"/>
                <w:szCs w:val="28"/>
              </w:rPr>
            </w:pPr>
            <w:r w:rsidRPr="00816978">
              <w:rPr>
                <w:rFonts w:cstheme="minorHAnsi"/>
                <w:i/>
                <w:iCs/>
                <w:sz w:val="28"/>
                <w:szCs w:val="28"/>
              </w:rPr>
              <w:t>Le opzioni di contenuti e testi</w:t>
            </w: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Sesto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Mercoledì 22 ottobre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8.30-10.00 (2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w:t>
            </w:r>
            <w:r w:rsidRPr="00816978">
              <w:rPr>
                <w:rFonts w:cstheme="minorHAnsi"/>
                <w:color w:val="4B5159"/>
                <w:sz w:val="28"/>
                <w:szCs w:val="28"/>
                <w:shd w:val="clear" w:color="auto" w:fill="EFEFF5"/>
              </w:rPr>
              <w:lastRenderedPageBreak/>
              <w:t>Capacità 81 persone</w:t>
            </w:r>
          </w:p>
        </w:tc>
        <w:tc>
          <w:tcPr>
            <w:tcW w:w="3179" w:type="dxa"/>
          </w:tcPr>
          <w:p w:rsidR="00667634" w:rsidRPr="00816978" w:rsidRDefault="005D3817">
            <w:pPr>
              <w:rPr>
                <w:rFonts w:cstheme="minorHAnsi"/>
                <w:i/>
                <w:iCs/>
                <w:sz w:val="28"/>
                <w:szCs w:val="28"/>
              </w:rPr>
            </w:pPr>
            <w:r w:rsidRPr="00816978">
              <w:rPr>
                <w:rFonts w:cstheme="minorHAnsi"/>
                <w:i/>
                <w:iCs/>
                <w:sz w:val="28"/>
                <w:szCs w:val="28"/>
              </w:rPr>
              <w:lastRenderedPageBreak/>
              <w:t>Progettazione e programmazione condivise del</w:t>
            </w:r>
            <w:r w:rsidR="00080CB4" w:rsidRPr="00816978">
              <w:rPr>
                <w:rFonts w:cstheme="minorHAnsi"/>
                <w:i/>
                <w:iCs/>
                <w:sz w:val="28"/>
                <w:szCs w:val="28"/>
              </w:rPr>
              <w:t>la prosecuzione del</w:t>
            </w:r>
            <w:r w:rsidRPr="00816978">
              <w:rPr>
                <w:rFonts w:cstheme="minorHAnsi"/>
                <w:i/>
                <w:iCs/>
                <w:sz w:val="28"/>
                <w:szCs w:val="28"/>
              </w:rPr>
              <w:t xml:space="preserve"> corso. </w:t>
            </w:r>
            <w:r w:rsidRPr="00816978">
              <w:rPr>
                <w:rFonts w:cstheme="minorHAnsi"/>
                <w:i/>
                <w:iCs/>
                <w:sz w:val="28"/>
                <w:szCs w:val="28"/>
              </w:rPr>
              <w:lastRenderedPageBreak/>
              <w:t>Valutazione dell’opportunità di invito di figure esterne al corso (rappresentanti studenti, esperti, etc.)</w:t>
            </w:r>
            <w:r w:rsidR="00080CB4" w:rsidRPr="00816978">
              <w:rPr>
                <w:rFonts w:cstheme="minorHAnsi"/>
                <w:i/>
                <w:iCs/>
                <w:sz w:val="28"/>
                <w:szCs w:val="28"/>
              </w:rPr>
              <w:t xml:space="preserve"> e quali</w:t>
            </w:r>
            <w:r w:rsidRPr="00816978">
              <w:rPr>
                <w:rFonts w:cstheme="minorHAnsi"/>
                <w:i/>
                <w:iCs/>
                <w:sz w:val="28"/>
                <w:szCs w:val="28"/>
              </w:rPr>
              <w:t>.</w:t>
            </w: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lastRenderedPageBreak/>
              <w:t>Settimo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Venerdì 7 novembre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10.55-13.20 (3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667634">
            <w:pPr>
              <w:rPr>
                <w:rFonts w:cstheme="minorHAnsi"/>
                <w:sz w:val="28"/>
                <w:szCs w:val="28"/>
              </w:rPr>
            </w:pP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Ottavo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Venerdì 14 novembre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10.55-13.20 (3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667634">
            <w:pPr>
              <w:rPr>
                <w:rFonts w:cstheme="minorHAnsi"/>
                <w:sz w:val="28"/>
                <w:szCs w:val="28"/>
              </w:rPr>
            </w:pP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Nono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Venerdì 21 novembre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10.55-13.20 (3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667634">
            <w:pPr>
              <w:rPr>
                <w:rFonts w:cstheme="minorHAnsi"/>
                <w:sz w:val="28"/>
                <w:szCs w:val="28"/>
              </w:rPr>
            </w:pP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Decimo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Venerdì 28 novembre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10.55-13.20 (3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667634">
            <w:pPr>
              <w:rPr>
                <w:rFonts w:cstheme="minorHAnsi"/>
                <w:sz w:val="28"/>
                <w:szCs w:val="28"/>
              </w:rPr>
            </w:pP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Undicesimo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Venerdì 5 dicembre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10.55-13.20 (3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667634">
            <w:pPr>
              <w:rPr>
                <w:rFonts w:cstheme="minorHAnsi"/>
                <w:sz w:val="28"/>
                <w:szCs w:val="28"/>
              </w:rPr>
            </w:pPr>
          </w:p>
        </w:tc>
      </w:tr>
      <w:tr w:rsidR="007B23DA" w:rsidRPr="00816978" w:rsidTr="00824464">
        <w:tc>
          <w:tcPr>
            <w:tcW w:w="1670" w:type="dxa"/>
          </w:tcPr>
          <w:p w:rsidR="00667634" w:rsidRPr="00816978" w:rsidRDefault="00667634" w:rsidP="00343FBE">
            <w:pPr>
              <w:rPr>
                <w:rFonts w:cstheme="minorHAnsi"/>
                <w:sz w:val="28"/>
                <w:szCs w:val="28"/>
              </w:rPr>
            </w:pPr>
            <w:r w:rsidRPr="00816978">
              <w:rPr>
                <w:rFonts w:cstheme="minorHAnsi"/>
                <w:sz w:val="28"/>
                <w:szCs w:val="28"/>
              </w:rPr>
              <w:t>Dodicesimo e ultimo incontro</w:t>
            </w:r>
          </w:p>
        </w:tc>
        <w:tc>
          <w:tcPr>
            <w:tcW w:w="1739" w:type="dxa"/>
          </w:tcPr>
          <w:p w:rsidR="00667634" w:rsidRPr="00816978" w:rsidRDefault="00667634" w:rsidP="00343FBE">
            <w:pPr>
              <w:rPr>
                <w:rFonts w:cstheme="minorHAnsi"/>
                <w:sz w:val="28"/>
                <w:szCs w:val="28"/>
              </w:rPr>
            </w:pPr>
            <w:r w:rsidRPr="00816978">
              <w:rPr>
                <w:rFonts w:cstheme="minorHAnsi"/>
                <w:sz w:val="28"/>
                <w:szCs w:val="28"/>
              </w:rPr>
              <w:t>Venerdì 12 dicembre 2025</w:t>
            </w:r>
          </w:p>
        </w:tc>
        <w:tc>
          <w:tcPr>
            <w:tcW w:w="1561" w:type="dxa"/>
          </w:tcPr>
          <w:p w:rsidR="00667634" w:rsidRPr="00816978" w:rsidRDefault="00667634" w:rsidP="00343FBE">
            <w:pPr>
              <w:rPr>
                <w:rFonts w:cstheme="minorHAnsi"/>
                <w:sz w:val="28"/>
                <w:szCs w:val="28"/>
              </w:rPr>
            </w:pPr>
            <w:r w:rsidRPr="00816978">
              <w:rPr>
                <w:rFonts w:cstheme="minorHAnsi"/>
                <w:sz w:val="28"/>
                <w:szCs w:val="28"/>
              </w:rPr>
              <w:t>10.55-13.20 (3 ore)</w:t>
            </w:r>
          </w:p>
        </w:tc>
        <w:tc>
          <w:tcPr>
            <w:tcW w:w="1705" w:type="dxa"/>
          </w:tcPr>
          <w:p w:rsidR="00667634" w:rsidRPr="00816978" w:rsidRDefault="00667634" w:rsidP="00343FBE">
            <w:pPr>
              <w:rPr>
                <w:rFonts w:cstheme="minorHAnsi"/>
                <w:sz w:val="28"/>
                <w:szCs w:val="28"/>
              </w:rPr>
            </w:pPr>
            <w:r w:rsidRPr="00816978">
              <w:rPr>
                <w:rFonts w:cstheme="minorHAnsi"/>
                <w:color w:val="4B5159"/>
                <w:sz w:val="28"/>
                <w:szCs w:val="28"/>
                <w:shd w:val="clear" w:color="auto" w:fill="EBF4F3"/>
              </w:rPr>
              <w:t>Aula 3 [Sa Duchessa - Corpo Centrale]</w:t>
            </w:r>
            <w:r w:rsidRPr="00816978">
              <w:rPr>
                <w:rFonts w:cstheme="minorHAnsi"/>
                <w:color w:val="4B5159"/>
                <w:sz w:val="28"/>
                <w:szCs w:val="28"/>
                <w:shd w:val="clear" w:color="auto" w:fill="EFEFF5"/>
              </w:rPr>
              <w:t xml:space="preserve"> - Capacità 81 persone</w:t>
            </w:r>
          </w:p>
        </w:tc>
        <w:tc>
          <w:tcPr>
            <w:tcW w:w="3179" w:type="dxa"/>
          </w:tcPr>
          <w:p w:rsidR="00667634" w:rsidRPr="00816978" w:rsidRDefault="00667634">
            <w:pPr>
              <w:rPr>
                <w:rFonts w:cstheme="minorHAnsi"/>
                <w:sz w:val="28"/>
                <w:szCs w:val="28"/>
              </w:rPr>
            </w:pPr>
          </w:p>
        </w:tc>
      </w:tr>
    </w:tbl>
    <w:p w:rsidR="0013318C" w:rsidRPr="006160B6" w:rsidRDefault="006160B6">
      <w:pPr>
        <w:rPr>
          <w:b/>
          <w:sz w:val="32"/>
          <w:szCs w:val="32"/>
          <w:u w:val="single"/>
        </w:rPr>
      </w:pPr>
      <w:r w:rsidRPr="006160B6">
        <w:rPr>
          <w:b/>
          <w:sz w:val="32"/>
          <w:szCs w:val="32"/>
          <w:u w:val="single"/>
        </w:rPr>
        <w:lastRenderedPageBreak/>
        <w:t xml:space="preserve">Altre indicazioni </w:t>
      </w:r>
      <w:r w:rsidR="00F90A63">
        <w:rPr>
          <w:b/>
          <w:sz w:val="32"/>
          <w:szCs w:val="32"/>
          <w:u w:val="single"/>
        </w:rPr>
        <w:t xml:space="preserve">logistiche </w:t>
      </w:r>
      <w:r w:rsidRPr="006160B6">
        <w:rPr>
          <w:b/>
          <w:sz w:val="32"/>
          <w:szCs w:val="32"/>
          <w:u w:val="single"/>
        </w:rPr>
        <w:t>di ordine generale</w:t>
      </w:r>
    </w:p>
    <w:p w:rsidR="00BD7E2F" w:rsidRDefault="00BD7E2F" w:rsidP="00BD7E2F">
      <w:pPr>
        <w:rPr>
          <w:sz w:val="32"/>
          <w:szCs w:val="32"/>
        </w:rPr>
      </w:pPr>
      <w:r>
        <w:rPr>
          <w:sz w:val="32"/>
          <w:szCs w:val="32"/>
        </w:rPr>
        <w:t>Ricevimento del docente:</w:t>
      </w:r>
    </w:p>
    <w:p w:rsidR="00BD7E2F" w:rsidRDefault="00BD7E2F" w:rsidP="00BD7E2F">
      <w:pPr>
        <w:ind w:left="1412" w:hanging="709"/>
        <w:rPr>
          <w:sz w:val="32"/>
          <w:szCs w:val="32"/>
        </w:rPr>
      </w:pPr>
      <w:r>
        <w:rPr>
          <w:sz w:val="32"/>
          <w:szCs w:val="32"/>
        </w:rPr>
        <w:t xml:space="preserve">-su appuntamento, previa richiesta tramite email all’indirizzo </w:t>
      </w:r>
      <w:hyperlink r:id="rId9" w:history="1">
        <w:r w:rsidRPr="00E45923">
          <w:rPr>
            <w:rStyle w:val="Collegamentoipertestuale"/>
            <w:sz w:val="32"/>
            <w:szCs w:val="32"/>
          </w:rPr>
          <w:t>salvatore.deiana@unica.it</w:t>
        </w:r>
      </w:hyperlink>
    </w:p>
    <w:p w:rsidR="00BD7E2F" w:rsidRDefault="00BD7E2F" w:rsidP="00BD7E2F">
      <w:pPr>
        <w:ind w:left="703"/>
        <w:rPr>
          <w:sz w:val="32"/>
          <w:szCs w:val="32"/>
        </w:rPr>
      </w:pPr>
      <w:r>
        <w:rPr>
          <w:sz w:val="32"/>
          <w:szCs w:val="32"/>
        </w:rPr>
        <w:t>-mercoledì dalle 10 alle 12, nello studio 32 al primo piano del corpo centrale</w:t>
      </w:r>
    </w:p>
    <w:p w:rsidR="00BD7E2F" w:rsidRDefault="00BD7E2F" w:rsidP="00BD7E2F">
      <w:pPr>
        <w:rPr>
          <w:sz w:val="32"/>
          <w:szCs w:val="32"/>
        </w:rPr>
      </w:pPr>
    </w:p>
    <w:p w:rsidR="00253EE3" w:rsidRPr="00253EE3" w:rsidRDefault="00BD7E2F" w:rsidP="00BD7E2F">
      <w:pPr>
        <w:rPr>
          <w:sz w:val="32"/>
          <w:szCs w:val="32"/>
        </w:rPr>
      </w:pPr>
      <w:r w:rsidRPr="00253EE3">
        <w:rPr>
          <w:sz w:val="32"/>
          <w:szCs w:val="32"/>
        </w:rPr>
        <w:t xml:space="preserve">Appelli sessione inverno 2026 </w:t>
      </w:r>
    </w:p>
    <w:p w:rsidR="00BD7E2F" w:rsidRPr="00253EE3" w:rsidRDefault="00BD7E2F" w:rsidP="00BD7E2F">
      <w:pPr>
        <w:rPr>
          <w:sz w:val="32"/>
          <w:szCs w:val="32"/>
        </w:rPr>
      </w:pPr>
      <w:r w:rsidRPr="00253EE3">
        <w:rPr>
          <w:sz w:val="32"/>
          <w:szCs w:val="32"/>
        </w:rPr>
        <w:t>-1</w:t>
      </w:r>
      <w:r w:rsidR="00253EE3" w:rsidRPr="00253EE3">
        <w:rPr>
          <w:sz w:val="32"/>
          <w:szCs w:val="32"/>
        </w:rPr>
        <w:t>5</w:t>
      </w:r>
      <w:r w:rsidRPr="00253EE3">
        <w:rPr>
          <w:sz w:val="32"/>
          <w:szCs w:val="32"/>
        </w:rPr>
        <w:t xml:space="preserve"> gennaio 202</w:t>
      </w:r>
      <w:r w:rsidR="00253EE3" w:rsidRPr="00253EE3">
        <w:rPr>
          <w:sz w:val="32"/>
          <w:szCs w:val="32"/>
        </w:rPr>
        <w:t>6</w:t>
      </w:r>
    </w:p>
    <w:p w:rsidR="00BD7E2F" w:rsidRPr="00253EE3" w:rsidRDefault="00BD7E2F" w:rsidP="00BD7E2F">
      <w:pPr>
        <w:rPr>
          <w:sz w:val="32"/>
          <w:szCs w:val="32"/>
        </w:rPr>
      </w:pPr>
      <w:r w:rsidRPr="00253EE3">
        <w:rPr>
          <w:sz w:val="32"/>
          <w:szCs w:val="32"/>
        </w:rPr>
        <w:t>-</w:t>
      </w:r>
      <w:r w:rsidR="00253EE3" w:rsidRPr="00253EE3">
        <w:rPr>
          <w:sz w:val="32"/>
          <w:szCs w:val="32"/>
        </w:rPr>
        <w:t>5</w:t>
      </w:r>
      <w:r w:rsidRPr="00253EE3">
        <w:rPr>
          <w:sz w:val="32"/>
          <w:szCs w:val="32"/>
        </w:rPr>
        <w:t xml:space="preserve"> febbraio 202</w:t>
      </w:r>
      <w:r w:rsidR="00253EE3" w:rsidRPr="00253EE3">
        <w:rPr>
          <w:sz w:val="32"/>
          <w:szCs w:val="32"/>
        </w:rPr>
        <w:t>6</w:t>
      </w:r>
    </w:p>
    <w:p w:rsidR="00BD7E2F" w:rsidRDefault="00BD7E2F" w:rsidP="00BD7E2F">
      <w:pPr>
        <w:rPr>
          <w:sz w:val="32"/>
          <w:szCs w:val="32"/>
          <w:highlight w:val="yellow"/>
        </w:rPr>
      </w:pPr>
      <w:r w:rsidRPr="00253EE3">
        <w:rPr>
          <w:sz w:val="32"/>
          <w:szCs w:val="32"/>
        </w:rPr>
        <w:t xml:space="preserve">Presso lo studio del docente, stanza n. 32 al primo piano del corpo centrale della facoltà, </w:t>
      </w:r>
      <w:r w:rsidRPr="00BD7E2F">
        <w:rPr>
          <w:sz w:val="32"/>
          <w:szCs w:val="32"/>
          <w:highlight w:val="yellow"/>
        </w:rPr>
        <w:t>alle ore 9.00.</w:t>
      </w:r>
    </w:p>
    <w:p w:rsidR="00BD7E2F" w:rsidRDefault="00BD7E2F">
      <w:pPr>
        <w:rPr>
          <w:sz w:val="32"/>
          <w:szCs w:val="32"/>
          <w:highlight w:val="yellow"/>
        </w:rPr>
      </w:pPr>
      <w:r>
        <w:rPr>
          <w:sz w:val="32"/>
          <w:szCs w:val="32"/>
          <w:highlight w:val="yellow"/>
        </w:rPr>
        <w:br w:type="page"/>
      </w:r>
    </w:p>
    <w:p w:rsidR="00FA6ECD" w:rsidRDefault="00FA6ECD" w:rsidP="00FA6ECD">
      <w:pPr>
        <w:rPr>
          <w:b/>
          <w:sz w:val="32"/>
          <w:szCs w:val="32"/>
          <w:u w:val="single"/>
        </w:rPr>
      </w:pPr>
      <w:r w:rsidRPr="003F5591">
        <w:rPr>
          <w:b/>
          <w:sz w:val="32"/>
          <w:szCs w:val="32"/>
          <w:u w:val="single"/>
        </w:rPr>
        <w:lastRenderedPageBreak/>
        <w:t>Lista di giochi</w:t>
      </w:r>
    </w:p>
    <w:p w:rsidR="00262D21" w:rsidRDefault="00262D21" w:rsidP="00262D21">
      <w:pPr>
        <w:rPr>
          <w:b/>
          <w:sz w:val="32"/>
          <w:szCs w:val="32"/>
          <w:u w:val="single"/>
        </w:rPr>
      </w:pPr>
      <w:r w:rsidRPr="003F5591">
        <w:rPr>
          <w:b/>
          <w:sz w:val="32"/>
          <w:szCs w:val="32"/>
          <w:u w:val="single"/>
        </w:rPr>
        <w:t xml:space="preserve">Lista di </w:t>
      </w:r>
      <w:proofErr w:type="spellStart"/>
      <w:r w:rsidRPr="003F5591">
        <w:rPr>
          <w:b/>
          <w:sz w:val="32"/>
          <w:szCs w:val="32"/>
          <w:u w:val="single"/>
        </w:rPr>
        <w:t>gioch</w:t>
      </w:r>
      <w:r>
        <w:rPr>
          <w:b/>
          <w:sz w:val="32"/>
          <w:szCs w:val="32"/>
          <w:u w:val="single"/>
        </w:rPr>
        <w:t>eserciz</w:t>
      </w:r>
      <w:r w:rsidRPr="003F5591">
        <w:rPr>
          <w:b/>
          <w:sz w:val="32"/>
          <w:szCs w:val="32"/>
          <w:u w:val="single"/>
        </w:rPr>
        <w:t>i</w:t>
      </w:r>
      <w:proofErr w:type="spellEnd"/>
    </w:p>
    <w:p w:rsidR="00262D21" w:rsidRPr="003C523C" w:rsidRDefault="00262D21" w:rsidP="00262D21">
      <w:pPr>
        <w:spacing w:after="120" w:line="240" w:lineRule="auto"/>
        <w:ind w:firstLine="708"/>
        <w:jc w:val="both"/>
        <w:rPr>
          <w:i/>
          <w:sz w:val="24"/>
          <w:szCs w:val="24"/>
        </w:rPr>
      </w:pPr>
      <w:r w:rsidRPr="003C523C">
        <w:rPr>
          <w:i/>
          <w:sz w:val="24"/>
          <w:szCs w:val="24"/>
          <w:highlight w:val="green"/>
        </w:rPr>
        <w:t>Cerchio telepatico</w:t>
      </w:r>
      <w:r w:rsidRPr="003C523C">
        <w:rPr>
          <w:iCs/>
          <w:sz w:val="24"/>
          <w:szCs w:val="24"/>
          <w:highlight w:val="green"/>
        </w:rPr>
        <w:t>(al primo incontro)</w:t>
      </w:r>
    </w:p>
    <w:p w:rsidR="002B1A39" w:rsidRPr="00632832" w:rsidRDefault="002B1A39" w:rsidP="002B1A39">
      <w:pPr>
        <w:ind w:firstLine="708"/>
        <w:jc w:val="both"/>
        <w:rPr>
          <w:i/>
          <w:sz w:val="24"/>
          <w:szCs w:val="24"/>
        </w:rPr>
      </w:pPr>
      <w:r w:rsidRPr="003F1764">
        <w:rPr>
          <w:i/>
          <w:sz w:val="24"/>
          <w:szCs w:val="24"/>
          <w:highlight w:val="cyan"/>
        </w:rPr>
        <w:t>Mondo retto e mondo tondo</w:t>
      </w:r>
      <w:r w:rsidRPr="006E7530">
        <w:rPr>
          <w:sz w:val="24"/>
          <w:szCs w:val="24"/>
        </w:rPr>
        <w:t xml:space="preserve">(proposto </w:t>
      </w:r>
      <w:proofErr w:type="spellStart"/>
      <w:r w:rsidRPr="006E7530">
        <w:rPr>
          <w:sz w:val="24"/>
          <w:szCs w:val="24"/>
        </w:rPr>
        <w:t>come</w:t>
      </w:r>
      <w:r w:rsidRPr="00BF7311">
        <w:rPr>
          <w:i/>
          <w:sz w:val="24"/>
          <w:szCs w:val="24"/>
          <w:highlight w:val="green"/>
        </w:rPr>
        <w:t>Corpo</w:t>
      </w:r>
      <w:proofErr w:type="spellEnd"/>
      <w:r w:rsidRPr="00BF7311">
        <w:rPr>
          <w:i/>
          <w:sz w:val="24"/>
          <w:szCs w:val="24"/>
          <w:highlight w:val="green"/>
        </w:rPr>
        <w:t xml:space="preserve"> retto e corpo tondo</w:t>
      </w:r>
      <w:r w:rsidRPr="00BE16F3">
        <w:rPr>
          <w:sz w:val="24"/>
          <w:szCs w:val="24"/>
        </w:rPr>
        <w:t>, in terzo incontro)</w:t>
      </w:r>
    </w:p>
    <w:p w:rsidR="00262D21" w:rsidRPr="003C523C" w:rsidRDefault="00262D21" w:rsidP="00262D21">
      <w:pPr>
        <w:spacing w:after="120" w:line="240" w:lineRule="auto"/>
        <w:jc w:val="both"/>
        <w:rPr>
          <w:i/>
          <w:sz w:val="24"/>
          <w:szCs w:val="24"/>
        </w:rPr>
      </w:pPr>
      <w:r w:rsidRPr="003C523C">
        <w:rPr>
          <w:i/>
          <w:sz w:val="24"/>
          <w:szCs w:val="24"/>
        </w:rPr>
        <w:tab/>
        <w:t>Croci e cerchi</w:t>
      </w:r>
    </w:p>
    <w:p w:rsidR="00262D21" w:rsidRDefault="00262D21" w:rsidP="00262D21">
      <w:pPr>
        <w:spacing w:after="120" w:line="240" w:lineRule="auto"/>
        <w:jc w:val="both"/>
        <w:rPr>
          <w:i/>
          <w:sz w:val="24"/>
          <w:szCs w:val="24"/>
        </w:rPr>
      </w:pPr>
      <w:r w:rsidRPr="003C523C">
        <w:rPr>
          <w:i/>
          <w:sz w:val="24"/>
          <w:szCs w:val="24"/>
        </w:rPr>
        <w:tab/>
      </w:r>
      <w:r w:rsidRPr="00262D21">
        <w:rPr>
          <w:i/>
          <w:sz w:val="24"/>
          <w:szCs w:val="24"/>
        </w:rPr>
        <w:t>Orsi e taglialegna</w:t>
      </w:r>
    </w:p>
    <w:p w:rsidR="00262D21" w:rsidRPr="003C523C" w:rsidRDefault="00262D21" w:rsidP="00262D21">
      <w:pPr>
        <w:spacing w:after="120" w:line="240" w:lineRule="auto"/>
        <w:jc w:val="both"/>
        <w:rPr>
          <w:i/>
          <w:sz w:val="24"/>
          <w:szCs w:val="24"/>
        </w:rPr>
      </w:pPr>
      <w:r w:rsidRPr="00262D21">
        <w:rPr>
          <w:i/>
          <w:sz w:val="24"/>
          <w:szCs w:val="24"/>
        </w:rPr>
        <w:tab/>
        <w:t xml:space="preserve">Virus </w:t>
      </w:r>
    </w:p>
    <w:p w:rsidR="00262D21" w:rsidRPr="003C523C" w:rsidRDefault="00262D21" w:rsidP="00262D21">
      <w:pPr>
        <w:spacing w:after="120" w:line="240" w:lineRule="auto"/>
        <w:jc w:val="both"/>
        <w:rPr>
          <w:i/>
          <w:sz w:val="24"/>
          <w:szCs w:val="24"/>
        </w:rPr>
      </w:pPr>
      <w:r w:rsidRPr="003C523C">
        <w:rPr>
          <w:i/>
          <w:sz w:val="24"/>
          <w:szCs w:val="24"/>
        </w:rPr>
        <w:tab/>
      </w:r>
      <w:r w:rsidRPr="002B1A39">
        <w:rPr>
          <w:i/>
          <w:sz w:val="24"/>
          <w:szCs w:val="24"/>
          <w:highlight w:val="green"/>
        </w:rPr>
        <w:t>Ciechi e guide</w:t>
      </w:r>
      <w:r w:rsidR="002B1A39">
        <w:rPr>
          <w:i/>
          <w:sz w:val="24"/>
          <w:szCs w:val="24"/>
        </w:rPr>
        <w:t xml:space="preserve"> (al </w:t>
      </w:r>
      <w:r w:rsidR="002B1A39" w:rsidRPr="002B1A39">
        <w:rPr>
          <w:i/>
          <w:sz w:val="24"/>
          <w:szCs w:val="24"/>
          <w:highlight w:val="yellow"/>
        </w:rPr>
        <w:t>terzo</w:t>
      </w:r>
      <w:r w:rsidR="002B1A39">
        <w:rPr>
          <w:i/>
          <w:sz w:val="24"/>
          <w:szCs w:val="24"/>
        </w:rPr>
        <w:t xml:space="preserve"> o al </w:t>
      </w:r>
      <w:r w:rsidR="002B1A39" w:rsidRPr="002B1A39">
        <w:rPr>
          <w:i/>
          <w:sz w:val="24"/>
          <w:szCs w:val="24"/>
          <w:highlight w:val="cyan"/>
        </w:rPr>
        <w:t>quarto</w:t>
      </w:r>
      <w:r w:rsidR="002B1A39">
        <w:rPr>
          <w:i/>
          <w:sz w:val="24"/>
          <w:szCs w:val="24"/>
        </w:rPr>
        <w:t xml:space="preserve"> incontro)</w:t>
      </w:r>
    </w:p>
    <w:p w:rsidR="00262D21" w:rsidRPr="003C523C" w:rsidRDefault="00262D21" w:rsidP="00262D21">
      <w:pPr>
        <w:spacing w:after="120" w:line="240" w:lineRule="auto"/>
        <w:ind w:firstLine="708"/>
        <w:jc w:val="both"/>
        <w:rPr>
          <w:i/>
          <w:sz w:val="24"/>
          <w:szCs w:val="24"/>
        </w:rPr>
      </w:pPr>
      <w:r w:rsidRPr="003C523C">
        <w:rPr>
          <w:i/>
          <w:sz w:val="24"/>
          <w:szCs w:val="24"/>
        </w:rPr>
        <w:t>Ipnosi colombiana</w:t>
      </w:r>
    </w:p>
    <w:p w:rsidR="00262D21" w:rsidRPr="003C523C" w:rsidRDefault="00262D21" w:rsidP="00262D21">
      <w:pPr>
        <w:spacing w:after="120" w:line="240" w:lineRule="auto"/>
        <w:ind w:firstLine="708"/>
        <w:jc w:val="both"/>
        <w:rPr>
          <w:i/>
          <w:sz w:val="24"/>
          <w:szCs w:val="24"/>
        </w:rPr>
      </w:pPr>
      <w:r w:rsidRPr="003C523C">
        <w:rPr>
          <w:i/>
          <w:sz w:val="24"/>
          <w:szCs w:val="24"/>
        </w:rPr>
        <w:t>La bottiglia ubriaca</w:t>
      </w:r>
    </w:p>
    <w:p w:rsidR="002B1A39" w:rsidRPr="00632832" w:rsidRDefault="002B1A39" w:rsidP="002B1A39">
      <w:pPr>
        <w:ind w:firstLine="708"/>
        <w:jc w:val="both"/>
        <w:rPr>
          <w:i/>
          <w:sz w:val="24"/>
          <w:szCs w:val="24"/>
        </w:rPr>
      </w:pPr>
      <w:r w:rsidRPr="008F1836">
        <w:rPr>
          <w:i/>
          <w:sz w:val="24"/>
          <w:szCs w:val="24"/>
          <w:highlight w:val="green"/>
        </w:rPr>
        <w:t xml:space="preserve">Corsa al </w:t>
      </w:r>
      <w:r w:rsidRPr="002B1A39">
        <w:rPr>
          <w:i/>
          <w:sz w:val="24"/>
          <w:szCs w:val="24"/>
          <w:highlight w:val="green"/>
        </w:rPr>
        <w:t>rallentatore (al quarto incontro)</w:t>
      </w:r>
    </w:p>
    <w:p w:rsidR="00262D21" w:rsidRPr="003C523C" w:rsidRDefault="00262D21" w:rsidP="00262D21">
      <w:pPr>
        <w:spacing w:after="120" w:line="240" w:lineRule="auto"/>
        <w:ind w:firstLine="708"/>
        <w:jc w:val="both"/>
        <w:rPr>
          <w:i/>
          <w:sz w:val="24"/>
          <w:szCs w:val="24"/>
        </w:rPr>
      </w:pPr>
      <w:r w:rsidRPr="003C523C">
        <w:rPr>
          <w:i/>
          <w:sz w:val="24"/>
          <w:szCs w:val="24"/>
        </w:rPr>
        <w:t>Statue di sale</w:t>
      </w:r>
    </w:p>
    <w:p w:rsidR="00262D21" w:rsidRPr="003C523C" w:rsidRDefault="00262D21" w:rsidP="00262D21">
      <w:pPr>
        <w:spacing w:after="120" w:line="240" w:lineRule="auto"/>
        <w:ind w:firstLine="708"/>
        <w:jc w:val="both"/>
        <w:rPr>
          <w:i/>
          <w:sz w:val="24"/>
          <w:szCs w:val="24"/>
        </w:rPr>
      </w:pPr>
      <w:r w:rsidRPr="003C523C">
        <w:rPr>
          <w:i/>
          <w:sz w:val="24"/>
          <w:szCs w:val="24"/>
          <w:highlight w:val="green"/>
        </w:rPr>
        <w:t xml:space="preserve">Il buongiorno (Piacere, </w:t>
      </w:r>
      <w:proofErr w:type="spellStart"/>
      <w:r w:rsidRPr="003C523C">
        <w:rPr>
          <w:i/>
          <w:sz w:val="24"/>
          <w:szCs w:val="24"/>
          <w:highlight w:val="green"/>
        </w:rPr>
        <w:t>xxxx</w:t>
      </w:r>
      <w:proofErr w:type="spellEnd"/>
      <w:r w:rsidRPr="003C523C">
        <w:rPr>
          <w:i/>
          <w:sz w:val="24"/>
          <w:szCs w:val="24"/>
          <w:highlight w:val="green"/>
        </w:rPr>
        <w:t xml:space="preserve">, </w:t>
      </w:r>
      <w:r w:rsidRPr="003C523C">
        <w:rPr>
          <w:iCs/>
          <w:sz w:val="24"/>
          <w:szCs w:val="24"/>
          <w:highlight w:val="green"/>
        </w:rPr>
        <w:t>al secondo incontro</w:t>
      </w:r>
      <w:r w:rsidRPr="003C523C">
        <w:rPr>
          <w:i/>
          <w:sz w:val="24"/>
          <w:szCs w:val="24"/>
          <w:highlight w:val="green"/>
        </w:rPr>
        <w:t>)</w:t>
      </w:r>
    </w:p>
    <w:p w:rsidR="00262D21" w:rsidRPr="003C523C" w:rsidRDefault="00262D21" w:rsidP="00262D21">
      <w:pPr>
        <w:spacing w:after="120" w:line="240" w:lineRule="auto"/>
        <w:ind w:firstLine="708"/>
        <w:jc w:val="both"/>
        <w:rPr>
          <w:i/>
          <w:sz w:val="24"/>
          <w:szCs w:val="24"/>
        </w:rPr>
      </w:pPr>
      <w:r w:rsidRPr="003C523C">
        <w:rPr>
          <w:i/>
          <w:sz w:val="24"/>
          <w:szCs w:val="24"/>
        </w:rPr>
        <w:t>Gente per gente</w:t>
      </w:r>
    </w:p>
    <w:p w:rsidR="00262D21" w:rsidRPr="003C523C" w:rsidRDefault="00262D21" w:rsidP="00262D21">
      <w:pPr>
        <w:spacing w:after="120" w:line="240" w:lineRule="auto"/>
        <w:ind w:firstLine="708"/>
        <w:jc w:val="both"/>
        <w:rPr>
          <w:i/>
          <w:sz w:val="24"/>
          <w:szCs w:val="24"/>
        </w:rPr>
      </w:pPr>
      <w:r w:rsidRPr="003C523C">
        <w:rPr>
          <w:i/>
          <w:sz w:val="24"/>
          <w:szCs w:val="24"/>
        </w:rPr>
        <w:t>Ronda di ritmo e movimento</w:t>
      </w:r>
    </w:p>
    <w:p w:rsidR="00262D21" w:rsidRPr="003C523C" w:rsidRDefault="00262D21" w:rsidP="00262D21">
      <w:pPr>
        <w:spacing w:after="120" w:line="240" w:lineRule="auto"/>
        <w:ind w:firstLine="708"/>
        <w:jc w:val="both"/>
        <w:rPr>
          <w:i/>
          <w:sz w:val="24"/>
          <w:szCs w:val="24"/>
        </w:rPr>
      </w:pPr>
      <w:r w:rsidRPr="00164A9F">
        <w:rPr>
          <w:i/>
          <w:sz w:val="24"/>
          <w:szCs w:val="24"/>
          <w:highlight w:val="yellow"/>
        </w:rPr>
        <w:t>Tempi moderni a tema</w:t>
      </w:r>
    </w:p>
    <w:p w:rsidR="00262D21" w:rsidRPr="003C523C" w:rsidRDefault="00262D21" w:rsidP="00262D21">
      <w:pPr>
        <w:spacing w:after="120" w:line="240" w:lineRule="auto"/>
        <w:ind w:firstLine="708"/>
        <w:jc w:val="both"/>
        <w:rPr>
          <w:i/>
          <w:sz w:val="24"/>
          <w:szCs w:val="24"/>
        </w:rPr>
      </w:pPr>
      <w:r w:rsidRPr="00164A9F">
        <w:rPr>
          <w:i/>
          <w:sz w:val="24"/>
          <w:szCs w:val="24"/>
          <w:highlight w:val="yellow"/>
        </w:rPr>
        <w:t>Guardie del corpo del presidente</w:t>
      </w:r>
    </w:p>
    <w:p w:rsidR="00262D21" w:rsidRPr="003C523C" w:rsidRDefault="00262D21" w:rsidP="00262D21">
      <w:pPr>
        <w:spacing w:after="120" w:line="240" w:lineRule="auto"/>
        <w:ind w:firstLine="708"/>
        <w:jc w:val="both"/>
        <w:rPr>
          <w:i/>
          <w:sz w:val="28"/>
          <w:szCs w:val="28"/>
        </w:rPr>
      </w:pPr>
      <w:r w:rsidRPr="003C523C">
        <w:rPr>
          <w:i/>
          <w:sz w:val="28"/>
          <w:szCs w:val="28"/>
          <w:highlight w:val="yellow"/>
        </w:rPr>
        <w:t>Ti piacciono i tuoi vicini</w:t>
      </w:r>
      <w:r w:rsidRPr="003C523C">
        <w:rPr>
          <w:b/>
          <w:i/>
          <w:sz w:val="28"/>
          <w:szCs w:val="28"/>
          <w:highlight w:val="yellow"/>
        </w:rPr>
        <w:t xml:space="preserve">? </w:t>
      </w:r>
      <w:r w:rsidRPr="003C523C">
        <w:rPr>
          <w:i/>
          <w:sz w:val="32"/>
          <w:szCs w:val="32"/>
        </w:rPr>
        <w:t>C</w:t>
      </w:r>
      <w:r w:rsidRPr="003C523C">
        <w:rPr>
          <w:i/>
          <w:sz w:val="28"/>
          <w:szCs w:val="28"/>
        </w:rPr>
        <w:t>erchio copione</w:t>
      </w:r>
      <w:r w:rsidRPr="003C523C">
        <w:rPr>
          <w:sz w:val="28"/>
          <w:szCs w:val="28"/>
        </w:rPr>
        <w:t xml:space="preserve"> oppure </w:t>
      </w:r>
      <w:r w:rsidRPr="003C523C">
        <w:rPr>
          <w:i/>
          <w:sz w:val="28"/>
          <w:szCs w:val="28"/>
        </w:rPr>
        <w:t xml:space="preserve">passa la maschera </w:t>
      </w:r>
      <w:proofErr w:type="spellStart"/>
      <w:r w:rsidRPr="003C523C">
        <w:rPr>
          <w:sz w:val="28"/>
          <w:szCs w:val="28"/>
        </w:rPr>
        <w:t>oppure</w:t>
      </w:r>
      <w:r w:rsidRPr="003C523C">
        <w:rPr>
          <w:i/>
          <w:sz w:val="28"/>
          <w:szCs w:val="28"/>
        </w:rPr>
        <w:t>-il</w:t>
      </w:r>
      <w:proofErr w:type="spellEnd"/>
      <w:r w:rsidRPr="003C523C">
        <w:rPr>
          <w:i/>
          <w:sz w:val="28"/>
          <w:szCs w:val="28"/>
        </w:rPr>
        <w:t xml:space="preserve"> gesto </w:t>
      </w:r>
      <w:proofErr w:type="spellStart"/>
      <w:r w:rsidRPr="003C523C">
        <w:rPr>
          <w:sz w:val="28"/>
          <w:szCs w:val="28"/>
        </w:rPr>
        <w:t>oppure</w:t>
      </w:r>
      <w:r w:rsidRPr="003C523C">
        <w:rPr>
          <w:i/>
          <w:sz w:val="28"/>
          <w:szCs w:val="28"/>
        </w:rPr>
        <w:t>-il</w:t>
      </w:r>
      <w:proofErr w:type="spellEnd"/>
      <w:r w:rsidRPr="003C523C">
        <w:rPr>
          <w:i/>
          <w:sz w:val="28"/>
          <w:szCs w:val="28"/>
        </w:rPr>
        <w:t xml:space="preserve"> suono-verso</w:t>
      </w:r>
    </w:p>
    <w:p w:rsidR="002B1A39" w:rsidRDefault="00262D21" w:rsidP="00262D21">
      <w:pPr>
        <w:spacing w:after="120" w:line="240" w:lineRule="auto"/>
        <w:ind w:firstLine="708"/>
        <w:rPr>
          <w:i/>
          <w:sz w:val="28"/>
          <w:szCs w:val="28"/>
        </w:rPr>
      </w:pPr>
      <w:r w:rsidRPr="000C1E13">
        <w:rPr>
          <w:i/>
          <w:sz w:val="28"/>
          <w:szCs w:val="28"/>
          <w:highlight w:val="yellow"/>
        </w:rPr>
        <w:t xml:space="preserve">Bomba scudo talismano </w:t>
      </w:r>
    </w:p>
    <w:p w:rsidR="00262D21" w:rsidRDefault="00262D21" w:rsidP="00262D21">
      <w:pPr>
        <w:spacing w:after="120" w:line="240" w:lineRule="auto"/>
        <w:ind w:firstLine="708"/>
        <w:rPr>
          <w:i/>
          <w:sz w:val="28"/>
          <w:szCs w:val="28"/>
        </w:rPr>
      </w:pPr>
      <w:r>
        <w:rPr>
          <w:i/>
          <w:sz w:val="28"/>
          <w:szCs w:val="28"/>
        </w:rPr>
        <w:t>Caccia al tesoro dei sentimenti</w:t>
      </w:r>
    </w:p>
    <w:p w:rsidR="00262D21" w:rsidRDefault="00262D21" w:rsidP="00262D21">
      <w:pPr>
        <w:spacing w:after="120" w:line="240" w:lineRule="auto"/>
        <w:ind w:firstLine="708"/>
        <w:rPr>
          <w:i/>
          <w:sz w:val="28"/>
          <w:szCs w:val="28"/>
        </w:rPr>
      </w:pPr>
      <w:proofErr w:type="spellStart"/>
      <w:r>
        <w:rPr>
          <w:i/>
          <w:sz w:val="28"/>
          <w:szCs w:val="28"/>
        </w:rPr>
        <w:t>Goofy</w:t>
      </w:r>
      <w:proofErr w:type="spellEnd"/>
    </w:p>
    <w:p w:rsidR="00262D21" w:rsidRDefault="00262D21" w:rsidP="00262D21">
      <w:pPr>
        <w:spacing w:after="120" w:line="240" w:lineRule="auto"/>
        <w:ind w:firstLine="708"/>
        <w:rPr>
          <w:i/>
          <w:sz w:val="28"/>
          <w:szCs w:val="28"/>
        </w:rPr>
      </w:pPr>
      <w:r>
        <w:rPr>
          <w:i/>
          <w:sz w:val="28"/>
          <w:szCs w:val="28"/>
        </w:rPr>
        <w:t>Affetto verbale</w:t>
      </w:r>
    </w:p>
    <w:p w:rsidR="00262D21" w:rsidRDefault="00262D21" w:rsidP="00262D21">
      <w:pPr>
        <w:spacing w:after="120" w:line="240" w:lineRule="auto"/>
        <w:ind w:firstLine="708"/>
        <w:rPr>
          <w:i/>
          <w:sz w:val="28"/>
          <w:szCs w:val="28"/>
        </w:rPr>
      </w:pPr>
      <w:r>
        <w:rPr>
          <w:i/>
          <w:sz w:val="28"/>
          <w:szCs w:val="28"/>
        </w:rPr>
        <w:t>Animali (fantastici, a coppie, che potrei essere)</w:t>
      </w:r>
    </w:p>
    <w:p w:rsidR="00262D21" w:rsidRDefault="00262D21" w:rsidP="00262D21">
      <w:pPr>
        <w:spacing w:after="120" w:line="240" w:lineRule="auto"/>
        <w:ind w:firstLine="708"/>
        <w:rPr>
          <w:i/>
          <w:sz w:val="28"/>
          <w:szCs w:val="28"/>
        </w:rPr>
      </w:pPr>
      <w:r>
        <w:rPr>
          <w:i/>
          <w:sz w:val="28"/>
          <w:szCs w:val="28"/>
        </w:rPr>
        <w:t>Ascolto attivo</w:t>
      </w:r>
    </w:p>
    <w:p w:rsidR="00262D21" w:rsidRDefault="00262D21" w:rsidP="00262D21">
      <w:pPr>
        <w:spacing w:after="120" w:line="240" w:lineRule="auto"/>
        <w:ind w:firstLine="708"/>
        <w:rPr>
          <w:i/>
          <w:sz w:val="28"/>
          <w:szCs w:val="28"/>
        </w:rPr>
      </w:pPr>
      <w:r>
        <w:rPr>
          <w:i/>
          <w:sz w:val="28"/>
          <w:szCs w:val="28"/>
        </w:rPr>
        <w:t>Autoanalisi di ruolo</w:t>
      </w:r>
    </w:p>
    <w:p w:rsidR="00262D21" w:rsidRDefault="00262D21" w:rsidP="00262D21">
      <w:pPr>
        <w:spacing w:after="120" w:line="240" w:lineRule="auto"/>
        <w:ind w:firstLine="708"/>
        <w:rPr>
          <w:i/>
          <w:sz w:val="28"/>
          <w:szCs w:val="28"/>
        </w:rPr>
      </w:pPr>
      <w:r>
        <w:rPr>
          <w:i/>
          <w:sz w:val="28"/>
          <w:szCs w:val="28"/>
        </w:rPr>
        <w:t>Scialuppe (bastone)</w:t>
      </w:r>
    </w:p>
    <w:p w:rsidR="00262D21" w:rsidRDefault="00262D21" w:rsidP="00262D21">
      <w:pPr>
        <w:spacing w:after="120" w:line="240" w:lineRule="auto"/>
        <w:ind w:firstLine="708"/>
        <w:rPr>
          <w:i/>
          <w:sz w:val="28"/>
          <w:szCs w:val="28"/>
        </w:rPr>
      </w:pPr>
      <w:r>
        <w:rPr>
          <w:i/>
          <w:sz w:val="28"/>
          <w:szCs w:val="28"/>
        </w:rPr>
        <w:t>Chiavi e porte</w:t>
      </w:r>
    </w:p>
    <w:p w:rsidR="00262D21" w:rsidRDefault="00262D21" w:rsidP="00262D21">
      <w:pPr>
        <w:spacing w:after="120" w:line="240" w:lineRule="auto"/>
        <w:ind w:firstLine="708"/>
        <w:rPr>
          <w:i/>
          <w:sz w:val="28"/>
          <w:szCs w:val="28"/>
        </w:rPr>
      </w:pPr>
    </w:p>
    <w:p w:rsidR="00262D21" w:rsidRDefault="00262D21">
      <w:pPr>
        <w:rPr>
          <w:i/>
          <w:sz w:val="24"/>
          <w:szCs w:val="24"/>
          <w:highlight w:val="green"/>
        </w:rPr>
      </w:pPr>
      <w:r>
        <w:rPr>
          <w:i/>
          <w:sz w:val="24"/>
          <w:szCs w:val="24"/>
          <w:highlight w:val="green"/>
        </w:rPr>
        <w:br w:type="page"/>
      </w:r>
    </w:p>
    <w:p w:rsidR="00FA6ECD" w:rsidRDefault="00FA6ECD" w:rsidP="002B1A39">
      <w:pPr>
        <w:jc w:val="both"/>
        <w:rPr>
          <w:b/>
          <w:sz w:val="32"/>
          <w:szCs w:val="32"/>
          <w:u w:val="single"/>
        </w:rPr>
      </w:pPr>
      <w:r w:rsidRPr="00632832">
        <w:rPr>
          <w:i/>
          <w:sz w:val="24"/>
          <w:szCs w:val="24"/>
        </w:rPr>
        <w:lastRenderedPageBreak/>
        <w:tab/>
      </w:r>
    </w:p>
    <w:p w:rsidR="00240355" w:rsidRPr="006F2BBA" w:rsidRDefault="00240355" w:rsidP="00240355">
      <w:pPr>
        <w:rPr>
          <w:b/>
          <w:sz w:val="32"/>
          <w:szCs w:val="32"/>
          <w:u w:val="single"/>
        </w:rPr>
      </w:pPr>
      <w:r w:rsidRPr="006F2BBA">
        <w:rPr>
          <w:b/>
          <w:sz w:val="32"/>
          <w:szCs w:val="32"/>
          <w:u w:val="single"/>
        </w:rPr>
        <w:t>Martedì 7 ottobre ore 8.30-10.00</w:t>
      </w:r>
    </w:p>
    <w:p w:rsidR="00240355" w:rsidRPr="009A2900" w:rsidRDefault="00240355" w:rsidP="00240355">
      <w:pPr>
        <w:rPr>
          <w:b/>
          <w:sz w:val="32"/>
          <w:szCs w:val="32"/>
          <w:u w:val="single"/>
        </w:rPr>
      </w:pPr>
      <w:r w:rsidRPr="006F2BBA">
        <w:rPr>
          <w:b/>
          <w:sz w:val="32"/>
          <w:szCs w:val="32"/>
          <w:u w:val="single"/>
        </w:rPr>
        <w:t>Primo incontro</w:t>
      </w:r>
      <w:r w:rsidR="00652C22">
        <w:rPr>
          <w:b/>
          <w:sz w:val="32"/>
          <w:szCs w:val="32"/>
          <w:u w:val="single"/>
        </w:rPr>
        <w:t xml:space="preserve"> (agenda)</w:t>
      </w:r>
    </w:p>
    <w:p w:rsidR="004B7C57" w:rsidRPr="004B7C57" w:rsidRDefault="004B7C57" w:rsidP="002B167A">
      <w:pPr>
        <w:rPr>
          <w:i/>
          <w:sz w:val="32"/>
          <w:szCs w:val="32"/>
        </w:rPr>
      </w:pPr>
      <w:r w:rsidRPr="004B7C57">
        <w:rPr>
          <w:i/>
          <w:sz w:val="32"/>
          <w:szCs w:val="32"/>
        </w:rPr>
        <w:t xml:space="preserve">Autopresentazione docente e studenti. Motivazioni e obiettivi studenti. </w:t>
      </w:r>
    </w:p>
    <w:p w:rsidR="00240355" w:rsidRPr="00213550" w:rsidRDefault="00240355" w:rsidP="004B7C57">
      <w:pPr>
        <w:rPr>
          <w:sz w:val="32"/>
          <w:szCs w:val="32"/>
          <w:highlight w:val="green"/>
        </w:rPr>
      </w:pPr>
      <w:r w:rsidRPr="00213550">
        <w:rPr>
          <w:sz w:val="32"/>
          <w:szCs w:val="32"/>
          <w:highlight w:val="green"/>
        </w:rPr>
        <w:t>5’ -Rilevazione studenti con Easy badge</w:t>
      </w:r>
    </w:p>
    <w:p w:rsidR="00240355" w:rsidRPr="00213550" w:rsidRDefault="004B7C57" w:rsidP="00240355">
      <w:pPr>
        <w:rPr>
          <w:sz w:val="32"/>
          <w:szCs w:val="32"/>
          <w:highlight w:val="green"/>
        </w:rPr>
      </w:pPr>
      <w:r w:rsidRPr="00213550">
        <w:rPr>
          <w:sz w:val="32"/>
          <w:szCs w:val="32"/>
          <w:highlight w:val="green"/>
        </w:rPr>
        <w:t>5’</w:t>
      </w:r>
      <w:r w:rsidR="00240355" w:rsidRPr="00213550">
        <w:rPr>
          <w:sz w:val="32"/>
          <w:szCs w:val="32"/>
          <w:highlight w:val="green"/>
        </w:rPr>
        <w:t>-Conversazione informale</w:t>
      </w:r>
    </w:p>
    <w:p w:rsidR="005027A5" w:rsidRPr="00213550" w:rsidRDefault="005027A5" w:rsidP="00240355">
      <w:pPr>
        <w:rPr>
          <w:sz w:val="32"/>
          <w:szCs w:val="32"/>
          <w:highlight w:val="green"/>
        </w:rPr>
      </w:pPr>
      <w:r w:rsidRPr="00213550">
        <w:rPr>
          <w:sz w:val="32"/>
          <w:szCs w:val="32"/>
          <w:highlight w:val="green"/>
        </w:rPr>
        <w:t>-Raccomandazione: vi è libertà di partecipazione e firma o meno per tutte le attività</w:t>
      </w:r>
    </w:p>
    <w:p w:rsidR="00A440DB" w:rsidRPr="00213550" w:rsidRDefault="004B7C57" w:rsidP="00240355">
      <w:pPr>
        <w:rPr>
          <w:sz w:val="32"/>
          <w:szCs w:val="32"/>
          <w:highlight w:val="green"/>
        </w:rPr>
      </w:pPr>
      <w:r w:rsidRPr="00213550">
        <w:rPr>
          <w:sz w:val="32"/>
          <w:szCs w:val="32"/>
          <w:highlight w:val="green"/>
        </w:rPr>
        <w:t>5’</w:t>
      </w:r>
      <w:r w:rsidR="00A440DB" w:rsidRPr="00213550">
        <w:rPr>
          <w:sz w:val="32"/>
          <w:szCs w:val="32"/>
          <w:highlight w:val="green"/>
        </w:rPr>
        <w:t>-Cerchio telepatico</w:t>
      </w:r>
    </w:p>
    <w:p w:rsidR="007534F7" w:rsidRDefault="007534F7" w:rsidP="00240355">
      <w:pPr>
        <w:rPr>
          <w:sz w:val="32"/>
          <w:szCs w:val="32"/>
          <w:highlight w:val="green"/>
        </w:rPr>
      </w:pPr>
      <w:r>
        <w:rPr>
          <w:sz w:val="32"/>
          <w:szCs w:val="32"/>
          <w:highlight w:val="green"/>
        </w:rPr>
        <w:t>-Esplicitazione della metafora della navigazione e presentazione del diario di bordo</w:t>
      </w:r>
    </w:p>
    <w:p w:rsidR="00240355" w:rsidRPr="00213550" w:rsidRDefault="004B7C57" w:rsidP="00240355">
      <w:pPr>
        <w:rPr>
          <w:sz w:val="32"/>
          <w:szCs w:val="32"/>
          <w:highlight w:val="green"/>
        </w:rPr>
      </w:pPr>
      <w:r w:rsidRPr="00213550">
        <w:rPr>
          <w:sz w:val="32"/>
          <w:szCs w:val="32"/>
          <w:highlight w:val="green"/>
        </w:rPr>
        <w:t>5’</w:t>
      </w:r>
      <w:r w:rsidR="00240355" w:rsidRPr="00213550">
        <w:rPr>
          <w:sz w:val="32"/>
          <w:szCs w:val="32"/>
          <w:highlight w:val="green"/>
        </w:rPr>
        <w:t>-Autopresentazione docente</w:t>
      </w:r>
    </w:p>
    <w:p w:rsidR="00A440DB" w:rsidRPr="00213550" w:rsidRDefault="003E34B4" w:rsidP="00240355">
      <w:pPr>
        <w:rPr>
          <w:sz w:val="32"/>
          <w:szCs w:val="32"/>
          <w:highlight w:val="green"/>
        </w:rPr>
      </w:pPr>
      <w:r w:rsidRPr="00213550">
        <w:rPr>
          <w:sz w:val="32"/>
          <w:szCs w:val="32"/>
          <w:highlight w:val="green"/>
        </w:rPr>
        <w:t>15’</w:t>
      </w:r>
      <w:r w:rsidR="00A440DB" w:rsidRPr="00213550">
        <w:rPr>
          <w:sz w:val="32"/>
          <w:szCs w:val="32"/>
          <w:highlight w:val="green"/>
        </w:rPr>
        <w:t>-Autopresentazioni studenti</w:t>
      </w:r>
      <w:r w:rsidRPr="00213550">
        <w:rPr>
          <w:sz w:val="32"/>
          <w:szCs w:val="32"/>
          <w:highlight w:val="green"/>
        </w:rPr>
        <w:t xml:space="preserve">: tweet (max 140 caratteri) in bigliettino (per loro) e </w:t>
      </w:r>
      <w:proofErr w:type="spellStart"/>
      <w:r w:rsidRPr="00213550">
        <w:rPr>
          <w:sz w:val="32"/>
          <w:szCs w:val="32"/>
          <w:highlight w:val="green"/>
        </w:rPr>
        <w:t>Mentimeter</w:t>
      </w:r>
      <w:proofErr w:type="spellEnd"/>
      <w:r w:rsidRPr="00213550">
        <w:rPr>
          <w:sz w:val="32"/>
          <w:szCs w:val="32"/>
          <w:highlight w:val="green"/>
        </w:rPr>
        <w:t xml:space="preserve"> (code </w:t>
      </w:r>
      <w:r w:rsidR="003E7A06" w:rsidRPr="00213550">
        <w:rPr>
          <w:sz w:val="32"/>
          <w:szCs w:val="32"/>
          <w:highlight w:val="green"/>
        </w:rPr>
        <w:t>531506</w:t>
      </w:r>
      <w:r w:rsidR="00021608" w:rsidRPr="00213550">
        <w:rPr>
          <w:sz w:val="32"/>
          <w:szCs w:val="32"/>
          <w:highlight w:val="green"/>
        </w:rPr>
        <w:t>37</w:t>
      </w:r>
      <w:r w:rsidRPr="00213550">
        <w:rPr>
          <w:sz w:val="32"/>
          <w:szCs w:val="32"/>
          <w:highlight w:val="green"/>
        </w:rPr>
        <w:t xml:space="preserve">): </w:t>
      </w:r>
      <w:r w:rsidRPr="00213550">
        <w:rPr>
          <w:i/>
          <w:sz w:val="32"/>
          <w:szCs w:val="32"/>
          <w:highlight w:val="green"/>
        </w:rPr>
        <w:t>Un mio segno o sogno personale particolare</w:t>
      </w:r>
    </w:p>
    <w:p w:rsidR="003E34B4" w:rsidRPr="00A91313" w:rsidRDefault="003E34B4" w:rsidP="00A91313">
      <w:pPr>
        <w:jc w:val="both"/>
        <w:rPr>
          <w:iCs/>
          <w:sz w:val="32"/>
          <w:szCs w:val="32"/>
        </w:rPr>
      </w:pPr>
      <w:r w:rsidRPr="00213550">
        <w:rPr>
          <w:sz w:val="32"/>
          <w:szCs w:val="32"/>
          <w:highlight w:val="green"/>
        </w:rPr>
        <w:t>5’</w:t>
      </w:r>
      <w:r w:rsidR="002E0388" w:rsidRPr="00213550">
        <w:rPr>
          <w:sz w:val="32"/>
          <w:szCs w:val="32"/>
          <w:highlight w:val="green"/>
        </w:rPr>
        <w:t>-Autorappresentazioni degli-delle studenti</w:t>
      </w:r>
      <w:r w:rsidR="002E0388" w:rsidRPr="00213550">
        <w:rPr>
          <w:i/>
          <w:sz w:val="32"/>
          <w:szCs w:val="32"/>
          <w:highlight w:val="green"/>
        </w:rPr>
        <w:t xml:space="preserve">: </w:t>
      </w:r>
      <w:r w:rsidR="002E0388" w:rsidRPr="00213550">
        <w:rPr>
          <w:sz w:val="32"/>
          <w:szCs w:val="32"/>
          <w:highlight w:val="green"/>
        </w:rPr>
        <w:t>selfie</w:t>
      </w:r>
      <w:r w:rsidRPr="00213550">
        <w:rPr>
          <w:sz w:val="32"/>
          <w:szCs w:val="32"/>
          <w:highlight w:val="green"/>
        </w:rPr>
        <w:t xml:space="preserve"> in aula + carte d’imbarco a casa (</w:t>
      </w:r>
      <w:r w:rsidR="00A91313" w:rsidRPr="00213550">
        <w:rPr>
          <w:sz w:val="32"/>
          <w:szCs w:val="32"/>
          <w:highlight w:val="green"/>
        </w:rPr>
        <w:t>la c</w:t>
      </w:r>
      <w:r w:rsidRPr="00213550">
        <w:rPr>
          <w:iCs/>
          <w:sz w:val="32"/>
          <w:szCs w:val="32"/>
          <w:highlight w:val="green"/>
        </w:rPr>
        <w:t xml:space="preserve">arta d’imbarco: sarà pubblicata sul sito(oppure inviata ai vostri indirizzi </w:t>
      </w:r>
      <w:hyperlink r:id="rId10" w:history="1">
        <w:r w:rsidR="00A91313" w:rsidRPr="00213550">
          <w:rPr>
            <w:rStyle w:val="Collegamentoipertestuale"/>
            <w:sz w:val="32"/>
            <w:szCs w:val="32"/>
          </w:rPr>
          <w:t>nome.cognome@studenti.unica.it</w:t>
        </w:r>
      </w:hyperlink>
      <w:r w:rsidR="00A91313" w:rsidRPr="00213550">
        <w:rPr>
          <w:iCs/>
          <w:sz w:val="32"/>
          <w:szCs w:val="32"/>
          <w:highlight w:val="green"/>
        </w:rPr>
        <w:t xml:space="preserve"> e chi vorrà potrà restituirmela compilata)</w:t>
      </w:r>
    </w:p>
    <w:p w:rsidR="00A440DB" w:rsidRPr="00213550" w:rsidRDefault="003E34B4" w:rsidP="00240355">
      <w:pPr>
        <w:rPr>
          <w:sz w:val="32"/>
          <w:szCs w:val="32"/>
          <w:highlight w:val="red"/>
        </w:rPr>
      </w:pPr>
      <w:r w:rsidRPr="00213550">
        <w:rPr>
          <w:sz w:val="32"/>
          <w:szCs w:val="32"/>
          <w:highlight w:val="red"/>
        </w:rPr>
        <w:t>10’</w:t>
      </w:r>
      <w:r w:rsidR="00A440DB" w:rsidRPr="00213550">
        <w:rPr>
          <w:sz w:val="32"/>
          <w:szCs w:val="32"/>
          <w:highlight w:val="red"/>
        </w:rPr>
        <w:t>-</w:t>
      </w:r>
      <w:r w:rsidRPr="00213550">
        <w:rPr>
          <w:i/>
          <w:sz w:val="32"/>
          <w:szCs w:val="32"/>
          <w:highlight w:val="red"/>
        </w:rPr>
        <w:t xml:space="preserve"> Quali sono le motivazioni che ti hanno spinto a iscriverti a questa specifica magistrale di area pedagogica? </w:t>
      </w:r>
      <w:r w:rsidRPr="00213550">
        <w:rPr>
          <w:sz w:val="32"/>
          <w:szCs w:val="32"/>
          <w:highlight w:val="red"/>
        </w:rPr>
        <w:t>(</w:t>
      </w:r>
      <w:proofErr w:type="spellStart"/>
      <w:r w:rsidRPr="00213550">
        <w:rPr>
          <w:sz w:val="32"/>
          <w:szCs w:val="32"/>
          <w:highlight w:val="red"/>
        </w:rPr>
        <w:t>Mentimeter</w:t>
      </w:r>
      <w:proofErr w:type="spellEnd"/>
      <w:r w:rsidRPr="00213550">
        <w:rPr>
          <w:sz w:val="32"/>
          <w:szCs w:val="32"/>
          <w:highlight w:val="red"/>
        </w:rPr>
        <w:t xml:space="preserve"> code </w:t>
      </w:r>
      <w:r w:rsidR="005C4393" w:rsidRPr="00213550">
        <w:rPr>
          <w:sz w:val="32"/>
          <w:szCs w:val="32"/>
          <w:highlight w:val="red"/>
        </w:rPr>
        <w:t>66562083</w:t>
      </w:r>
      <w:r w:rsidRPr="00213550">
        <w:rPr>
          <w:sz w:val="32"/>
          <w:szCs w:val="32"/>
          <w:highlight w:val="red"/>
        </w:rPr>
        <w:t>)</w:t>
      </w:r>
    </w:p>
    <w:p w:rsidR="002E0388" w:rsidRPr="005C4393" w:rsidRDefault="00FE5E4D" w:rsidP="002E0388">
      <w:pPr>
        <w:rPr>
          <w:i/>
          <w:sz w:val="32"/>
          <w:szCs w:val="32"/>
        </w:rPr>
      </w:pPr>
      <w:r w:rsidRPr="00213550">
        <w:rPr>
          <w:sz w:val="32"/>
          <w:szCs w:val="32"/>
          <w:highlight w:val="red"/>
        </w:rPr>
        <w:t>1</w:t>
      </w:r>
      <w:r w:rsidR="002E0388" w:rsidRPr="00213550">
        <w:rPr>
          <w:sz w:val="32"/>
          <w:szCs w:val="32"/>
          <w:highlight w:val="red"/>
        </w:rPr>
        <w:t>0’-</w:t>
      </w:r>
      <w:r w:rsidR="002E0388" w:rsidRPr="00213550">
        <w:rPr>
          <w:i/>
          <w:sz w:val="32"/>
          <w:szCs w:val="32"/>
          <w:highlight w:val="red"/>
        </w:rPr>
        <w:t xml:space="preserve">Quali sono i tuoi obiettivi per questo </w:t>
      </w:r>
      <w:r w:rsidR="002F6469" w:rsidRPr="00213550">
        <w:rPr>
          <w:i/>
          <w:sz w:val="32"/>
          <w:szCs w:val="32"/>
          <w:highlight w:val="red"/>
        </w:rPr>
        <w:t>insegnamento di Progettazione educativa</w:t>
      </w:r>
      <w:r w:rsidR="002E0388" w:rsidRPr="00213550">
        <w:rPr>
          <w:i/>
          <w:sz w:val="32"/>
          <w:szCs w:val="32"/>
          <w:highlight w:val="red"/>
        </w:rPr>
        <w:t xml:space="preserve">? </w:t>
      </w:r>
      <w:r w:rsidR="002E0388" w:rsidRPr="00213550">
        <w:rPr>
          <w:iCs/>
          <w:sz w:val="32"/>
          <w:szCs w:val="32"/>
          <w:highlight w:val="red"/>
        </w:rPr>
        <w:t>(</w:t>
      </w:r>
      <w:proofErr w:type="spellStart"/>
      <w:r w:rsidR="002E0388" w:rsidRPr="00213550">
        <w:rPr>
          <w:iCs/>
          <w:sz w:val="32"/>
          <w:szCs w:val="32"/>
          <w:highlight w:val="red"/>
        </w:rPr>
        <w:t>Mentimeter</w:t>
      </w:r>
      <w:proofErr w:type="spellEnd"/>
      <w:r w:rsidR="002E0388" w:rsidRPr="00213550">
        <w:rPr>
          <w:iCs/>
          <w:sz w:val="32"/>
          <w:szCs w:val="32"/>
          <w:highlight w:val="red"/>
        </w:rPr>
        <w:t xml:space="preserve"> code</w:t>
      </w:r>
      <w:r w:rsidRPr="00213550">
        <w:rPr>
          <w:iCs/>
          <w:sz w:val="32"/>
          <w:szCs w:val="32"/>
          <w:highlight w:val="red"/>
        </w:rPr>
        <w:t>14622676</w:t>
      </w:r>
      <w:r w:rsidR="002E0388" w:rsidRPr="00213550">
        <w:rPr>
          <w:iCs/>
          <w:sz w:val="32"/>
          <w:szCs w:val="32"/>
          <w:highlight w:val="red"/>
        </w:rPr>
        <w:t>)</w:t>
      </w:r>
    </w:p>
    <w:p w:rsidR="002E0388" w:rsidRPr="00213550" w:rsidRDefault="00FE5E4D" w:rsidP="002E0388">
      <w:pPr>
        <w:rPr>
          <w:sz w:val="32"/>
          <w:szCs w:val="32"/>
          <w:highlight w:val="green"/>
        </w:rPr>
      </w:pPr>
      <w:r w:rsidRPr="00213550">
        <w:rPr>
          <w:sz w:val="32"/>
          <w:szCs w:val="32"/>
          <w:highlight w:val="green"/>
        </w:rPr>
        <w:t>1</w:t>
      </w:r>
      <w:r w:rsidR="002E0388" w:rsidRPr="00213550">
        <w:rPr>
          <w:sz w:val="32"/>
          <w:szCs w:val="32"/>
          <w:highlight w:val="green"/>
        </w:rPr>
        <w:t xml:space="preserve">0’ </w:t>
      </w:r>
      <w:r w:rsidR="00CD6885" w:rsidRPr="00213550">
        <w:rPr>
          <w:i/>
          <w:sz w:val="32"/>
          <w:szCs w:val="32"/>
          <w:highlight w:val="green"/>
        </w:rPr>
        <w:t>Carte perse e poi ritrovate</w:t>
      </w:r>
    </w:p>
    <w:p w:rsidR="004B7C57" w:rsidRDefault="00FE5E4D" w:rsidP="00240355">
      <w:pPr>
        <w:rPr>
          <w:sz w:val="32"/>
          <w:szCs w:val="32"/>
        </w:rPr>
      </w:pPr>
      <w:r w:rsidRPr="00213550">
        <w:rPr>
          <w:sz w:val="32"/>
          <w:szCs w:val="32"/>
          <w:highlight w:val="green"/>
        </w:rPr>
        <w:t>10’</w:t>
      </w:r>
      <w:r w:rsidR="004B7C57" w:rsidRPr="00213550">
        <w:rPr>
          <w:sz w:val="32"/>
          <w:szCs w:val="32"/>
          <w:highlight w:val="green"/>
        </w:rPr>
        <w:t>-Scheda di insegnamento con opzioni</w:t>
      </w:r>
      <w:r w:rsidRPr="00213550">
        <w:rPr>
          <w:sz w:val="32"/>
          <w:szCs w:val="32"/>
          <w:highlight w:val="green"/>
        </w:rPr>
        <w:t xml:space="preserve"> (solo presentazione)</w:t>
      </w:r>
    </w:p>
    <w:p w:rsidR="00D2789A" w:rsidRPr="00FE5E4D" w:rsidRDefault="00D2789A" w:rsidP="00D2789A">
      <w:pPr>
        <w:spacing w:after="0" w:line="360" w:lineRule="auto"/>
        <w:jc w:val="both"/>
        <w:rPr>
          <w:rFonts w:cstheme="minorHAnsi"/>
          <w:b/>
          <w:sz w:val="28"/>
          <w:szCs w:val="28"/>
          <w:u w:val="single"/>
        </w:rPr>
      </w:pPr>
      <w:r w:rsidRPr="00FE5E4D">
        <w:rPr>
          <w:rFonts w:cstheme="minorHAnsi"/>
          <w:b/>
          <w:sz w:val="28"/>
          <w:szCs w:val="28"/>
          <w:u w:val="single"/>
        </w:rPr>
        <w:lastRenderedPageBreak/>
        <w:t>Autopresentazione del docente</w:t>
      </w:r>
    </w:p>
    <w:p w:rsidR="00D2789A" w:rsidRPr="00FE5E4D" w:rsidRDefault="00D2789A" w:rsidP="00D2789A">
      <w:pPr>
        <w:jc w:val="both"/>
        <w:rPr>
          <w:sz w:val="28"/>
          <w:szCs w:val="28"/>
        </w:rPr>
      </w:pPr>
      <w:r w:rsidRPr="00FE5E4D">
        <w:rPr>
          <w:sz w:val="28"/>
          <w:szCs w:val="28"/>
        </w:rPr>
        <w:t>Salvatore Deiana è dal 1 dicembre 2008 ricercatore in Pedagogia Generale e Sociale presso l’Università di Cagliari</w:t>
      </w:r>
      <w:r w:rsidR="002C7B4B" w:rsidRPr="00FE5E4D">
        <w:rPr>
          <w:sz w:val="28"/>
          <w:szCs w:val="28"/>
        </w:rPr>
        <w:t>. Qui</w:t>
      </w:r>
      <w:r w:rsidRPr="00FE5E4D">
        <w:rPr>
          <w:sz w:val="28"/>
          <w:szCs w:val="28"/>
        </w:rPr>
        <w:t xml:space="preserve"> ha insegnato pressoché ininterrottamente, sin dall’entrata in servizio, nella magistrale di area pedagogica, tenendo il corso di “Basi teoriche e procedurali per le competenze pedagogiche”, nel vecchio ordinamento, e </w:t>
      </w:r>
      <w:r w:rsidR="000D1323" w:rsidRPr="00FE5E4D">
        <w:rPr>
          <w:sz w:val="28"/>
          <w:szCs w:val="28"/>
        </w:rPr>
        <w:t xml:space="preserve">tuttora </w:t>
      </w:r>
      <w:r w:rsidRPr="00FE5E4D">
        <w:rPr>
          <w:sz w:val="28"/>
          <w:szCs w:val="28"/>
        </w:rPr>
        <w:t>continua a insegnare “Teoria e pratica della progettazione educativa”</w:t>
      </w:r>
      <w:r w:rsidR="000D1323" w:rsidRPr="00FE5E4D">
        <w:rPr>
          <w:sz w:val="28"/>
          <w:szCs w:val="28"/>
        </w:rPr>
        <w:t>; cui ha aggiunto</w:t>
      </w:r>
      <w:r w:rsidRPr="00FE5E4D">
        <w:rPr>
          <w:sz w:val="28"/>
          <w:szCs w:val="28"/>
        </w:rPr>
        <w:t xml:space="preserve"> l’anno passato“Pedagogia del disagio e delle devianze”, ora “Pedagogia sociale”</w:t>
      </w:r>
      <w:r w:rsidR="000D1323" w:rsidRPr="00FE5E4D">
        <w:rPr>
          <w:sz w:val="28"/>
          <w:szCs w:val="28"/>
        </w:rPr>
        <w:t xml:space="preserve">; </w:t>
      </w:r>
      <w:r w:rsidR="002C7B4B" w:rsidRPr="00FE5E4D">
        <w:rPr>
          <w:sz w:val="28"/>
          <w:szCs w:val="28"/>
        </w:rPr>
        <w:t xml:space="preserve">nel 2016 ha tenuto la supplenza di Pedagogia generale” per la triennale in Scienze dell’Educazione e della Formazione, </w:t>
      </w:r>
      <w:r w:rsidR="000D1323" w:rsidRPr="00FE5E4D">
        <w:rPr>
          <w:sz w:val="28"/>
          <w:szCs w:val="28"/>
        </w:rPr>
        <w:t xml:space="preserve">inoltre, quest’anno è </w:t>
      </w:r>
      <w:r w:rsidR="002C7B4B" w:rsidRPr="00FE5E4D">
        <w:rPr>
          <w:sz w:val="28"/>
          <w:szCs w:val="28"/>
        </w:rPr>
        <w:t xml:space="preserve">anche </w:t>
      </w:r>
      <w:r w:rsidR="000D1323" w:rsidRPr="00FE5E4D">
        <w:rPr>
          <w:sz w:val="28"/>
          <w:szCs w:val="28"/>
        </w:rPr>
        <w:t>incaricato di un breve modulo in “Gestione dei conflitti” nella magistrale in Scienze Infermieristiche e Ostetriche</w:t>
      </w:r>
      <w:r w:rsidRPr="00FE5E4D">
        <w:rPr>
          <w:sz w:val="28"/>
          <w:szCs w:val="28"/>
        </w:rPr>
        <w:t>.</w:t>
      </w:r>
    </w:p>
    <w:p w:rsidR="00D2789A" w:rsidRPr="00FE5E4D" w:rsidRDefault="00D2789A" w:rsidP="00D2789A">
      <w:pPr>
        <w:jc w:val="both"/>
        <w:rPr>
          <w:sz w:val="28"/>
          <w:szCs w:val="28"/>
          <w:u w:val="single"/>
        </w:rPr>
      </w:pPr>
      <w:r w:rsidRPr="00FE5E4D">
        <w:rPr>
          <w:sz w:val="28"/>
          <w:szCs w:val="28"/>
          <w:u w:val="single"/>
        </w:rPr>
        <w:t xml:space="preserve">Formazione: </w:t>
      </w:r>
    </w:p>
    <w:p w:rsidR="00D2789A" w:rsidRPr="00FE5E4D" w:rsidRDefault="00D2789A" w:rsidP="00D2789A">
      <w:pPr>
        <w:jc w:val="both"/>
        <w:rPr>
          <w:sz w:val="28"/>
          <w:szCs w:val="28"/>
        </w:rPr>
      </w:pPr>
      <w:r w:rsidRPr="00FE5E4D">
        <w:rPr>
          <w:sz w:val="28"/>
          <w:szCs w:val="28"/>
        </w:rPr>
        <w:tab/>
        <w:t>Universitaria:</w:t>
      </w:r>
    </w:p>
    <w:p w:rsidR="00D2789A" w:rsidRPr="00FE5E4D" w:rsidRDefault="00D2789A" w:rsidP="00D2789A">
      <w:pPr>
        <w:jc w:val="both"/>
        <w:rPr>
          <w:sz w:val="28"/>
          <w:szCs w:val="28"/>
        </w:rPr>
      </w:pPr>
      <w:r w:rsidRPr="00FE5E4D">
        <w:rPr>
          <w:sz w:val="28"/>
          <w:szCs w:val="28"/>
        </w:rPr>
        <w:tab/>
      </w:r>
      <w:r w:rsidRPr="00FE5E4D">
        <w:rPr>
          <w:sz w:val="28"/>
          <w:szCs w:val="28"/>
        </w:rPr>
        <w:tab/>
        <w:t>Laurea quadriennale in pedagogia (2001)</w:t>
      </w:r>
    </w:p>
    <w:p w:rsidR="00D2789A" w:rsidRPr="00FE5E4D" w:rsidRDefault="00D2789A" w:rsidP="00D2789A">
      <w:pPr>
        <w:jc w:val="both"/>
        <w:rPr>
          <w:sz w:val="28"/>
          <w:szCs w:val="28"/>
        </w:rPr>
      </w:pPr>
      <w:r w:rsidRPr="00FE5E4D">
        <w:rPr>
          <w:sz w:val="28"/>
          <w:szCs w:val="28"/>
        </w:rPr>
        <w:tab/>
      </w:r>
      <w:r w:rsidRPr="00FE5E4D">
        <w:rPr>
          <w:sz w:val="28"/>
          <w:szCs w:val="28"/>
        </w:rPr>
        <w:tab/>
        <w:t>Dottorato in Discipline Filosofiche (2007)</w:t>
      </w:r>
    </w:p>
    <w:p w:rsidR="00D2789A" w:rsidRPr="00FE5E4D" w:rsidRDefault="00D2789A" w:rsidP="00D2789A">
      <w:pPr>
        <w:jc w:val="both"/>
        <w:rPr>
          <w:sz w:val="28"/>
          <w:szCs w:val="28"/>
        </w:rPr>
      </w:pPr>
      <w:r w:rsidRPr="00FE5E4D">
        <w:rPr>
          <w:sz w:val="28"/>
          <w:szCs w:val="28"/>
        </w:rPr>
        <w:tab/>
        <w:t>Extrauniversitaria</w:t>
      </w:r>
    </w:p>
    <w:p w:rsidR="00D2789A" w:rsidRPr="00FE5E4D" w:rsidRDefault="00D2789A" w:rsidP="00D2789A">
      <w:pPr>
        <w:jc w:val="both"/>
        <w:rPr>
          <w:sz w:val="28"/>
          <w:szCs w:val="28"/>
        </w:rPr>
      </w:pPr>
      <w:r w:rsidRPr="00FE5E4D">
        <w:rPr>
          <w:sz w:val="28"/>
          <w:szCs w:val="28"/>
        </w:rPr>
        <w:tab/>
      </w:r>
      <w:r w:rsidRPr="00FE5E4D">
        <w:rPr>
          <w:sz w:val="28"/>
          <w:szCs w:val="28"/>
        </w:rPr>
        <w:tab/>
        <w:t>Corso regionale di riqualificazione  professionale per Operatori Culturali (1200 ore)</w:t>
      </w:r>
    </w:p>
    <w:p w:rsidR="00D2789A" w:rsidRPr="00FE5E4D" w:rsidRDefault="00D2789A" w:rsidP="00D2789A">
      <w:pPr>
        <w:jc w:val="both"/>
        <w:rPr>
          <w:sz w:val="28"/>
          <w:szCs w:val="28"/>
        </w:rPr>
      </w:pPr>
      <w:r w:rsidRPr="00FE5E4D">
        <w:rPr>
          <w:sz w:val="28"/>
          <w:szCs w:val="28"/>
        </w:rPr>
        <w:tab/>
        <w:t>Altra formazione e attività extrauniversitarie e culturali, socioeducative, etc.:</w:t>
      </w:r>
    </w:p>
    <w:p w:rsidR="00D2789A" w:rsidRPr="00FE5E4D" w:rsidRDefault="00D2789A" w:rsidP="00D2789A">
      <w:pPr>
        <w:pStyle w:val="Paragrafoelenco"/>
        <w:numPr>
          <w:ilvl w:val="0"/>
          <w:numId w:val="3"/>
        </w:numPr>
        <w:jc w:val="both"/>
        <w:rPr>
          <w:sz w:val="28"/>
          <w:szCs w:val="28"/>
        </w:rPr>
      </w:pPr>
      <w:r w:rsidRPr="00FE5E4D">
        <w:rPr>
          <w:sz w:val="28"/>
          <w:szCs w:val="28"/>
        </w:rPr>
        <w:t>Sulla nonviolenza (dal 1980 in continuità sino a oggi, nel territorio italiano);</w:t>
      </w:r>
    </w:p>
    <w:p w:rsidR="00D2789A" w:rsidRPr="00FE5E4D" w:rsidRDefault="00D2789A" w:rsidP="00D2789A">
      <w:pPr>
        <w:pStyle w:val="Paragrafoelenco"/>
        <w:numPr>
          <w:ilvl w:val="0"/>
          <w:numId w:val="3"/>
        </w:numPr>
        <w:jc w:val="both"/>
        <w:rPr>
          <w:sz w:val="28"/>
          <w:szCs w:val="28"/>
        </w:rPr>
      </w:pPr>
      <w:r w:rsidRPr="00FE5E4D">
        <w:rPr>
          <w:sz w:val="28"/>
          <w:szCs w:val="28"/>
        </w:rPr>
        <w:t>Socioeducative con la Cooperativa Passaparola di Cagliari (principalmente dal 1985 al 2005, tuttora socio);</w:t>
      </w:r>
    </w:p>
    <w:p w:rsidR="00D2789A" w:rsidRPr="00FE5E4D" w:rsidRDefault="00D2789A" w:rsidP="00D2789A">
      <w:pPr>
        <w:pStyle w:val="Paragrafoelenco"/>
        <w:numPr>
          <w:ilvl w:val="0"/>
          <w:numId w:val="3"/>
        </w:numPr>
        <w:jc w:val="both"/>
        <w:rPr>
          <w:sz w:val="28"/>
          <w:szCs w:val="28"/>
        </w:rPr>
      </w:pPr>
      <w:r w:rsidRPr="00FE5E4D">
        <w:rPr>
          <w:sz w:val="28"/>
          <w:szCs w:val="28"/>
        </w:rPr>
        <w:t xml:space="preserve">Sulla poesia (rivista </w:t>
      </w:r>
      <w:proofErr w:type="spellStart"/>
      <w:r w:rsidRPr="00FE5E4D">
        <w:rPr>
          <w:sz w:val="28"/>
          <w:szCs w:val="28"/>
        </w:rPr>
        <w:t>Erbafoglio</w:t>
      </w:r>
      <w:proofErr w:type="spellEnd"/>
      <w:r w:rsidRPr="00FE5E4D">
        <w:rPr>
          <w:sz w:val="28"/>
          <w:szCs w:val="28"/>
        </w:rPr>
        <w:t>, Cagliari, 1987-1992);</w:t>
      </w:r>
    </w:p>
    <w:p w:rsidR="00D2789A" w:rsidRPr="00FE5E4D" w:rsidRDefault="00D2789A" w:rsidP="00D2789A">
      <w:pPr>
        <w:pStyle w:val="Paragrafoelenco"/>
        <w:numPr>
          <w:ilvl w:val="0"/>
          <w:numId w:val="3"/>
        </w:numPr>
        <w:jc w:val="both"/>
        <w:rPr>
          <w:sz w:val="28"/>
          <w:szCs w:val="28"/>
        </w:rPr>
      </w:pPr>
      <w:r w:rsidRPr="00FE5E4D">
        <w:rPr>
          <w:sz w:val="28"/>
          <w:szCs w:val="28"/>
        </w:rPr>
        <w:t xml:space="preserve">Sul Teatro degli Oppressi di Augusto </w:t>
      </w:r>
      <w:proofErr w:type="spellStart"/>
      <w:r w:rsidRPr="00FE5E4D">
        <w:rPr>
          <w:sz w:val="28"/>
          <w:szCs w:val="28"/>
        </w:rPr>
        <w:t>Boal</w:t>
      </w:r>
      <w:proofErr w:type="spellEnd"/>
      <w:r w:rsidRPr="00FE5E4D">
        <w:rPr>
          <w:sz w:val="28"/>
          <w:szCs w:val="28"/>
        </w:rPr>
        <w:t xml:space="preserve"> (con l’associazione </w:t>
      </w:r>
      <w:proofErr w:type="spellStart"/>
      <w:r w:rsidRPr="00FE5E4D">
        <w:rPr>
          <w:sz w:val="28"/>
          <w:szCs w:val="28"/>
        </w:rPr>
        <w:t>Giolli</w:t>
      </w:r>
      <w:proofErr w:type="spellEnd"/>
      <w:r w:rsidRPr="00FE5E4D">
        <w:rPr>
          <w:sz w:val="28"/>
          <w:szCs w:val="28"/>
        </w:rPr>
        <w:t xml:space="preserve"> fondata a  Reggio Emilia, 19988-1992, e a Cagliari con il Movimento Nonviolento Sardegna, dal 2008 al 2010)</w:t>
      </w:r>
    </w:p>
    <w:p w:rsidR="00D2789A" w:rsidRPr="00FE5E4D" w:rsidRDefault="00D2789A" w:rsidP="00D2789A">
      <w:pPr>
        <w:pStyle w:val="Paragrafoelenco"/>
        <w:numPr>
          <w:ilvl w:val="0"/>
          <w:numId w:val="3"/>
        </w:numPr>
        <w:jc w:val="both"/>
        <w:rPr>
          <w:sz w:val="28"/>
          <w:szCs w:val="28"/>
        </w:rPr>
      </w:pPr>
      <w:r w:rsidRPr="00FE5E4D">
        <w:rPr>
          <w:sz w:val="28"/>
          <w:szCs w:val="28"/>
        </w:rPr>
        <w:t>Etc.</w:t>
      </w:r>
    </w:p>
    <w:p w:rsidR="00D2789A" w:rsidRPr="00FE5E4D" w:rsidRDefault="00D2789A" w:rsidP="00D2789A">
      <w:pPr>
        <w:jc w:val="both"/>
        <w:rPr>
          <w:sz w:val="28"/>
          <w:szCs w:val="28"/>
          <w:u w:val="single"/>
        </w:rPr>
      </w:pPr>
      <w:r w:rsidRPr="00FE5E4D">
        <w:rPr>
          <w:sz w:val="28"/>
          <w:szCs w:val="28"/>
          <w:u w:val="single"/>
        </w:rPr>
        <w:t>Principali pubblicazioni:</w:t>
      </w:r>
    </w:p>
    <w:p w:rsidR="00D2789A" w:rsidRPr="00FE5E4D" w:rsidRDefault="00D2789A" w:rsidP="00D2789A">
      <w:pPr>
        <w:jc w:val="both"/>
        <w:rPr>
          <w:i/>
          <w:sz w:val="28"/>
          <w:szCs w:val="28"/>
        </w:rPr>
      </w:pPr>
      <w:r w:rsidRPr="00FE5E4D">
        <w:rPr>
          <w:sz w:val="28"/>
          <w:szCs w:val="28"/>
        </w:rPr>
        <w:lastRenderedPageBreak/>
        <w:t xml:space="preserve">-(2012, curatela insieme a Massimo Michele Greco) </w:t>
      </w:r>
      <w:r w:rsidRPr="00FE5E4D">
        <w:rPr>
          <w:i/>
          <w:sz w:val="28"/>
          <w:szCs w:val="28"/>
        </w:rPr>
        <w:t>Trasformare il maschile. Nella cura, nell’educazione, nelle relazioni</w:t>
      </w:r>
    </w:p>
    <w:p w:rsidR="00D2789A" w:rsidRPr="00FE5E4D" w:rsidRDefault="00D2789A" w:rsidP="00D2789A">
      <w:pPr>
        <w:jc w:val="both"/>
        <w:rPr>
          <w:i/>
          <w:sz w:val="28"/>
          <w:szCs w:val="28"/>
        </w:rPr>
      </w:pPr>
      <w:r w:rsidRPr="00FE5E4D">
        <w:rPr>
          <w:sz w:val="28"/>
          <w:szCs w:val="28"/>
        </w:rPr>
        <w:t xml:space="preserve">-(2017) </w:t>
      </w:r>
      <w:r w:rsidRPr="00FE5E4D">
        <w:rPr>
          <w:i/>
          <w:sz w:val="28"/>
          <w:szCs w:val="28"/>
        </w:rPr>
        <w:t xml:space="preserve">Un’ermeneutica della formazione umana. Il pensiero di Hans Georg </w:t>
      </w:r>
      <w:proofErr w:type="spellStart"/>
      <w:r w:rsidRPr="00FE5E4D">
        <w:rPr>
          <w:i/>
          <w:sz w:val="28"/>
          <w:szCs w:val="28"/>
        </w:rPr>
        <w:t>Gadamer</w:t>
      </w:r>
      <w:proofErr w:type="spellEnd"/>
      <w:r w:rsidRPr="00FE5E4D">
        <w:rPr>
          <w:i/>
          <w:sz w:val="28"/>
          <w:szCs w:val="28"/>
        </w:rPr>
        <w:t xml:space="preserve"> come discorso pedagogico</w:t>
      </w:r>
    </w:p>
    <w:p w:rsidR="00D2789A" w:rsidRPr="00FE5E4D" w:rsidRDefault="00D2789A" w:rsidP="00D2789A">
      <w:pPr>
        <w:jc w:val="both"/>
        <w:rPr>
          <w:i/>
          <w:sz w:val="28"/>
          <w:szCs w:val="28"/>
        </w:rPr>
      </w:pPr>
      <w:r w:rsidRPr="00FE5E4D">
        <w:rPr>
          <w:sz w:val="28"/>
          <w:szCs w:val="28"/>
        </w:rPr>
        <w:t xml:space="preserve">-(2019, curatela) </w:t>
      </w:r>
      <w:r w:rsidRPr="00FE5E4D">
        <w:rPr>
          <w:i/>
          <w:sz w:val="28"/>
          <w:szCs w:val="28"/>
        </w:rPr>
        <w:t>Pedagogiste e pedagogisti tra formazione e lavoro. Narrazioni e letture della scena pedagogica universitaria e professionale</w:t>
      </w:r>
    </w:p>
    <w:p w:rsidR="00D2789A" w:rsidRPr="00FE5E4D" w:rsidRDefault="00D2789A" w:rsidP="00D2789A">
      <w:pPr>
        <w:jc w:val="both"/>
        <w:rPr>
          <w:sz w:val="28"/>
          <w:szCs w:val="28"/>
        </w:rPr>
      </w:pPr>
      <w:r w:rsidRPr="00FE5E4D">
        <w:rPr>
          <w:sz w:val="28"/>
          <w:szCs w:val="28"/>
        </w:rPr>
        <w:t xml:space="preserve">-(2023, curatela insieme a Claudia Secci). </w:t>
      </w:r>
      <w:r w:rsidRPr="00FE5E4D">
        <w:rPr>
          <w:i/>
          <w:sz w:val="28"/>
          <w:szCs w:val="28"/>
        </w:rPr>
        <w:t>L’inizio del cammino professionale. I tirocini curricolari delle lauree pedagogiche, prima e durante la pandemia</w:t>
      </w:r>
    </w:p>
    <w:p w:rsidR="00D2789A" w:rsidRPr="00FE5E4D" w:rsidRDefault="00D2789A" w:rsidP="00D2789A">
      <w:pPr>
        <w:jc w:val="both"/>
        <w:rPr>
          <w:rFonts w:cstheme="minorHAnsi"/>
          <w:sz w:val="28"/>
          <w:szCs w:val="28"/>
        </w:rPr>
      </w:pPr>
      <w:r w:rsidRPr="00FE5E4D">
        <w:rPr>
          <w:rFonts w:cstheme="minorHAnsi"/>
          <w:sz w:val="28"/>
          <w:szCs w:val="28"/>
        </w:rPr>
        <w:t xml:space="preserve">-(2025) </w:t>
      </w:r>
      <w:r w:rsidRPr="00FE5E4D">
        <w:rPr>
          <w:rFonts w:cstheme="minorHAnsi"/>
          <w:i/>
          <w:sz w:val="28"/>
          <w:szCs w:val="28"/>
        </w:rPr>
        <w:t xml:space="preserve">Trasformare i conflitti, promuovere la pace. Per una lettura pedagogica della proposta nonviolenta di Johan </w:t>
      </w:r>
      <w:proofErr w:type="spellStart"/>
      <w:r w:rsidRPr="00FE5E4D">
        <w:rPr>
          <w:rFonts w:cstheme="minorHAnsi"/>
          <w:i/>
          <w:sz w:val="28"/>
          <w:szCs w:val="28"/>
        </w:rPr>
        <w:t>Galtung</w:t>
      </w:r>
      <w:proofErr w:type="spellEnd"/>
      <w:r w:rsidRPr="00FE5E4D">
        <w:rPr>
          <w:rFonts w:cstheme="minorHAnsi"/>
          <w:sz w:val="28"/>
          <w:szCs w:val="28"/>
        </w:rPr>
        <w:t xml:space="preserve">. Con un contributo di Erika </w:t>
      </w:r>
      <w:proofErr w:type="spellStart"/>
      <w:r w:rsidRPr="00FE5E4D">
        <w:rPr>
          <w:rFonts w:cstheme="minorHAnsi"/>
          <w:sz w:val="28"/>
          <w:szCs w:val="28"/>
        </w:rPr>
        <w:t>Degortes</w:t>
      </w:r>
      <w:proofErr w:type="spellEnd"/>
      <w:r w:rsidRPr="00FE5E4D">
        <w:rPr>
          <w:rFonts w:cstheme="minorHAnsi"/>
          <w:sz w:val="28"/>
          <w:szCs w:val="28"/>
        </w:rPr>
        <w:t xml:space="preserve">, “Johan </w:t>
      </w:r>
      <w:proofErr w:type="spellStart"/>
      <w:r w:rsidRPr="00FE5E4D">
        <w:rPr>
          <w:rFonts w:cstheme="minorHAnsi"/>
          <w:sz w:val="28"/>
          <w:szCs w:val="28"/>
        </w:rPr>
        <w:t>Galtung</w:t>
      </w:r>
      <w:proofErr w:type="spellEnd"/>
      <w:r w:rsidRPr="00FE5E4D">
        <w:rPr>
          <w:rFonts w:cstheme="minorHAnsi"/>
          <w:sz w:val="28"/>
          <w:szCs w:val="28"/>
        </w:rPr>
        <w:t xml:space="preserve"> e la </w:t>
      </w:r>
      <w:proofErr w:type="spellStart"/>
      <w:r w:rsidRPr="00FE5E4D">
        <w:rPr>
          <w:rFonts w:cstheme="minorHAnsi"/>
          <w:i/>
          <w:sz w:val="28"/>
          <w:szCs w:val="28"/>
        </w:rPr>
        <w:t>Peace</w:t>
      </w:r>
      <w:proofErr w:type="spellEnd"/>
      <w:r w:rsidRPr="00FE5E4D">
        <w:rPr>
          <w:rFonts w:cstheme="minorHAnsi"/>
          <w:i/>
          <w:sz w:val="28"/>
          <w:szCs w:val="28"/>
        </w:rPr>
        <w:t xml:space="preserve"> </w:t>
      </w:r>
      <w:proofErr w:type="spellStart"/>
      <w:r w:rsidRPr="00FE5E4D">
        <w:rPr>
          <w:rFonts w:cstheme="minorHAnsi"/>
          <w:i/>
          <w:sz w:val="28"/>
          <w:szCs w:val="28"/>
        </w:rPr>
        <w:t>Education</w:t>
      </w:r>
      <w:proofErr w:type="spellEnd"/>
      <w:r w:rsidRPr="00FE5E4D">
        <w:rPr>
          <w:rFonts w:cstheme="minorHAnsi"/>
          <w:sz w:val="28"/>
          <w:szCs w:val="28"/>
        </w:rPr>
        <w:t>”</w:t>
      </w:r>
    </w:p>
    <w:p w:rsidR="00D2789A" w:rsidRPr="00FE5E4D" w:rsidRDefault="00D2789A" w:rsidP="00D2789A">
      <w:pPr>
        <w:jc w:val="both"/>
        <w:rPr>
          <w:rFonts w:cstheme="minorHAnsi"/>
          <w:sz w:val="28"/>
          <w:szCs w:val="28"/>
        </w:rPr>
      </w:pPr>
      <w:r w:rsidRPr="00FE5E4D">
        <w:rPr>
          <w:rFonts w:cstheme="minorHAnsi"/>
          <w:sz w:val="28"/>
          <w:szCs w:val="28"/>
        </w:rPr>
        <w:t xml:space="preserve">(2025, in corso di stampa) </w:t>
      </w:r>
      <w:r w:rsidRPr="00FE5E4D">
        <w:rPr>
          <w:rFonts w:cstheme="minorHAnsi"/>
          <w:i/>
          <w:iCs/>
          <w:sz w:val="28"/>
          <w:szCs w:val="28"/>
        </w:rPr>
        <w:t>Elementi per una competenza conflittuale delle figure educative e pedagogiche professionali</w:t>
      </w:r>
      <w:r w:rsidRPr="00FE5E4D">
        <w:rPr>
          <w:rFonts w:cstheme="minorHAnsi"/>
          <w:sz w:val="28"/>
          <w:szCs w:val="28"/>
        </w:rPr>
        <w:t>. In Atti del Convegno Nazionale SIPED, Bressanone, 28-30 novembre 2024.</w:t>
      </w:r>
    </w:p>
    <w:p w:rsidR="00D2789A" w:rsidRPr="00FE5E4D" w:rsidRDefault="0091049F" w:rsidP="00D2789A">
      <w:pPr>
        <w:jc w:val="both"/>
        <w:rPr>
          <w:rFonts w:cstheme="minorHAnsi"/>
          <w:sz w:val="28"/>
          <w:szCs w:val="28"/>
        </w:rPr>
      </w:pPr>
      <w:r w:rsidRPr="00FE5E4D">
        <w:rPr>
          <w:rFonts w:cstheme="minorHAnsi"/>
          <w:sz w:val="28"/>
          <w:szCs w:val="28"/>
        </w:rPr>
        <w:t xml:space="preserve">Altri </w:t>
      </w:r>
      <w:r w:rsidR="002C7B4B" w:rsidRPr="00FE5E4D">
        <w:rPr>
          <w:rFonts w:cstheme="minorHAnsi"/>
          <w:sz w:val="28"/>
          <w:szCs w:val="28"/>
        </w:rPr>
        <w:t>articoli in riviste, contributi in volumi collettanei e a</w:t>
      </w:r>
      <w:r w:rsidRPr="00FE5E4D">
        <w:rPr>
          <w:rFonts w:cstheme="minorHAnsi"/>
          <w:sz w:val="28"/>
          <w:szCs w:val="28"/>
        </w:rPr>
        <w:t>d</w:t>
      </w:r>
      <w:r w:rsidR="002C7B4B" w:rsidRPr="00FE5E4D">
        <w:rPr>
          <w:rFonts w:cstheme="minorHAnsi"/>
          <w:sz w:val="28"/>
          <w:szCs w:val="28"/>
        </w:rPr>
        <w:t xml:space="preserve"> atti di convegni</w:t>
      </w:r>
      <w:r w:rsidRPr="00FE5E4D">
        <w:rPr>
          <w:rFonts w:cstheme="minorHAnsi"/>
          <w:sz w:val="28"/>
          <w:szCs w:val="28"/>
        </w:rPr>
        <w:t xml:space="preserve"> di pedagogia</w:t>
      </w:r>
      <w:r w:rsidR="002C7B4B" w:rsidRPr="00FE5E4D">
        <w:rPr>
          <w:rFonts w:cstheme="minorHAnsi"/>
          <w:sz w:val="28"/>
          <w:szCs w:val="28"/>
        </w:rPr>
        <w:t>.</w:t>
      </w:r>
    </w:p>
    <w:p w:rsidR="002C7B4B" w:rsidRPr="00FE5E4D" w:rsidRDefault="002C7B4B" w:rsidP="00D2789A">
      <w:pPr>
        <w:jc w:val="both"/>
        <w:rPr>
          <w:rFonts w:cstheme="minorHAnsi"/>
          <w:b/>
          <w:sz w:val="28"/>
          <w:szCs w:val="28"/>
        </w:rPr>
      </w:pPr>
    </w:p>
    <w:p w:rsidR="00D2789A" w:rsidRPr="00FE5E4D" w:rsidRDefault="00D2789A" w:rsidP="00D2789A">
      <w:pPr>
        <w:jc w:val="both"/>
        <w:rPr>
          <w:rFonts w:cstheme="minorHAnsi"/>
          <w:b/>
          <w:sz w:val="28"/>
          <w:szCs w:val="28"/>
        </w:rPr>
      </w:pPr>
      <w:r w:rsidRPr="00FE5E4D">
        <w:rPr>
          <w:rFonts w:cstheme="minorHAnsi"/>
          <w:b/>
          <w:sz w:val="28"/>
          <w:szCs w:val="28"/>
        </w:rPr>
        <w:t>Abstract in quarta di copertina del volume</w:t>
      </w:r>
    </w:p>
    <w:p w:rsidR="002C7B4B" w:rsidRPr="00FE5E4D" w:rsidRDefault="002C7B4B" w:rsidP="002C7B4B">
      <w:pPr>
        <w:jc w:val="both"/>
        <w:rPr>
          <w:rFonts w:cstheme="minorHAnsi"/>
          <w:sz w:val="28"/>
          <w:szCs w:val="28"/>
        </w:rPr>
      </w:pPr>
      <w:r w:rsidRPr="00FE5E4D">
        <w:rPr>
          <w:rFonts w:cstheme="minorHAnsi"/>
          <w:sz w:val="28"/>
          <w:szCs w:val="28"/>
        </w:rPr>
        <w:t xml:space="preserve">-(2025) </w:t>
      </w:r>
      <w:r w:rsidRPr="00FE5E4D">
        <w:rPr>
          <w:rFonts w:cstheme="minorHAnsi"/>
          <w:i/>
          <w:sz w:val="28"/>
          <w:szCs w:val="28"/>
        </w:rPr>
        <w:t xml:space="preserve">Trasformare i conflitti, promuovere la pace. Per una lettura pedagogica della proposta nonviolenta di Johan </w:t>
      </w:r>
      <w:proofErr w:type="spellStart"/>
      <w:r w:rsidRPr="00FE5E4D">
        <w:rPr>
          <w:rFonts w:cstheme="minorHAnsi"/>
          <w:i/>
          <w:sz w:val="28"/>
          <w:szCs w:val="28"/>
        </w:rPr>
        <w:t>Galtung</w:t>
      </w:r>
      <w:proofErr w:type="spellEnd"/>
      <w:r w:rsidRPr="00FE5E4D">
        <w:rPr>
          <w:rFonts w:cstheme="minorHAnsi"/>
          <w:sz w:val="28"/>
          <w:szCs w:val="28"/>
        </w:rPr>
        <w:t xml:space="preserve">. Con un contributo di Erika </w:t>
      </w:r>
      <w:proofErr w:type="spellStart"/>
      <w:r w:rsidRPr="00FE5E4D">
        <w:rPr>
          <w:rFonts w:cstheme="minorHAnsi"/>
          <w:sz w:val="28"/>
          <w:szCs w:val="28"/>
        </w:rPr>
        <w:t>Degortes</w:t>
      </w:r>
      <w:proofErr w:type="spellEnd"/>
      <w:r w:rsidRPr="00FE5E4D">
        <w:rPr>
          <w:rFonts w:cstheme="minorHAnsi"/>
          <w:sz w:val="28"/>
          <w:szCs w:val="28"/>
        </w:rPr>
        <w:t xml:space="preserve">, “Johan </w:t>
      </w:r>
      <w:proofErr w:type="spellStart"/>
      <w:r w:rsidRPr="00FE5E4D">
        <w:rPr>
          <w:rFonts w:cstheme="minorHAnsi"/>
          <w:sz w:val="28"/>
          <w:szCs w:val="28"/>
        </w:rPr>
        <w:t>Galtung</w:t>
      </w:r>
      <w:proofErr w:type="spellEnd"/>
      <w:r w:rsidRPr="00FE5E4D">
        <w:rPr>
          <w:rFonts w:cstheme="minorHAnsi"/>
          <w:sz w:val="28"/>
          <w:szCs w:val="28"/>
        </w:rPr>
        <w:t xml:space="preserve"> e la </w:t>
      </w:r>
      <w:proofErr w:type="spellStart"/>
      <w:r w:rsidRPr="00FE5E4D">
        <w:rPr>
          <w:rFonts w:cstheme="minorHAnsi"/>
          <w:i/>
          <w:sz w:val="28"/>
          <w:szCs w:val="28"/>
        </w:rPr>
        <w:t>Peace</w:t>
      </w:r>
      <w:proofErr w:type="spellEnd"/>
      <w:r w:rsidRPr="00FE5E4D">
        <w:rPr>
          <w:rFonts w:cstheme="minorHAnsi"/>
          <w:i/>
          <w:sz w:val="28"/>
          <w:szCs w:val="28"/>
        </w:rPr>
        <w:t xml:space="preserve"> </w:t>
      </w:r>
      <w:proofErr w:type="spellStart"/>
      <w:r w:rsidRPr="00FE5E4D">
        <w:rPr>
          <w:rFonts w:cstheme="minorHAnsi"/>
          <w:i/>
          <w:sz w:val="28"/>
          <w:szCs w:val="28"/>
        </w:rPr>
        <w:t>Education</w:t>
      </w:r>
      <w:proofErr w:type="spellEnd"/>
      <w:r w:rsidRPr="00FE5E4D">
        <w:rPr>
          <w:rFonts w:cstheme="minorHAnsi"/>
          <w:sz w:val="28"/>
          <w:szCs w:val="28"/>
        </w:rPr>
        <w:t>”</w:t>
      </w:r>
    </w:p>
    <w:p w:rsidR="00D2789A" w:rsidRPr="00FE5E4D" w:rsidRDefault="00D2789A" w:rsidP="00D2789A">
      <w:pPr>
        <w:jc w:val="both"/>
        <w:rPr>
          <w:rFonts w:cstheme="minorHAnsi"/>
          <w:sz w:val="28"/>
          <w:szCs w:val="28"/>
        </w:rPr>
      </w:pPr>
      <w:r w:rsidRPr="00FE5E4D">
        <w:rPr>
          <w:rFonts w:cstheme="minorHAnsi"/>
          <w:sz w:val="28"/>
          <w:szCs w:val="28"/>
        </w:rPr>
        <w:t xml:space="preserve">Nel senso comune, la problematica dei conflitti è associataall’idea di una loro connotazione violenta, tanto da essere considerati espressamente come sinonimo della guerra. È un’equiparazione opinabile, che sollecita a un più attento e qualificato approfondimento della questione. Può rivelarsi perciò utile ed efficace, proprio per affrontare e superare le dinamiche della violenza, confrontarsi con concezioni diverse, come le proposte teorico-pratiche di matrice nonviolenta, e cercare di comprendere come queste si pongano rispetto alla violenza e alla guerra e alla loro alternativa positiva, la pace. In questo volume verrà presa in esame in particolare la proposta esemplare di Johan </w:t>
      </w:r>
      <w:proofErr w:type="spellStart"/>
      <w:r w:rsidRPr="00FE5E4D">
        <w:rPr>
          <w:rFonts w:cstheme="minorHAnsi"/>
          <w:sz w:val="28"/>
          <w:szCs w:val="28"/>
        </w:rPr>
        <w:t>Galtung</w:t>
      </w:r>
      <w:proofErr w:type="spellEnd"/>
      <w:r w:rsidRPr="00FE5E4D">
        <w:rPr>
          <w:rFonts w:cstheme="minorHAnsi"/>
          <w:sz w:val="28"/>
          <w:szCs w:val="28"/>
        </w:rPr>
        <w:t xml:space="preserve"> (1930-2024), campione autorevole di un orientamento nonviolento, sia dal punto di vista del suo pensiero </w:t>
      </w:r>
      <w:r w:rsidRPr="00FE5E4D">
        <w:rPr>
          <w:rFonts w:cstheme="minorHAnsi"/>
          <w:sz w:val="28"/>
          <w:szCs w:val="28"/>
        </w:rPr>
        <w:lastRenderedPageBreak/>
        <w:t>intorno a questi temi, sia relativamente alle metodologie con cui egli ha inteso agire, e concretamente agito, per il cambiamento positivo, appunto in senso nonviolento.Tutto ciò scegliendo di adottare come base una chiave di lettura pedagogica, ritenendo che questo ambito sia fondamentale nella prospettiva di un’azione di contrasto alla negatività della violenza e di promozione della positività della pace.</w:t>
      </w:r>
    </w:p>
    <w:p w:rsidR="00D2789A" w:rsidRPr="00FE5E4D" w:rsidRDefault="00D2789A" w:rsidP="00D2789A">
      <w:pPr>
        <w:jc w:val="both"/>
        <w:rPr>
          <w:rFonts w:cstheme="minorHAnsi"/>
          <w:sz w:val="28"/>
          <w:szCs w:val="28"/>
        </w:rPr>
      </w:pPr>
    </w:p>
    <w:p w:rsidR="00D2789A" w:rsidRPr="00FE5E4D" w:rsidRDefault="00D2789A" w:rsidP="00D2789A">
      <w:pPr>
        <w:jc w:val="both"/>
        <w:rPr>
          <w:rFonts w:cstheme="minorHAnsi"/>
          <w:b/>
          <w:bCs/>
          <w:sz w:val="28"/>
          <w:szCs w:val="28"/>
        </w:rPr>
      </w:pPr>
      <w:r w:rsidRPr="00FE5E4D">
        <w:rPr>
          <w:rFonts w:cstheme="minorHAnsi"/>
          <w:b/>
          <w:bCs/>
          <w:sz w:val="28"/>
          <w:szCs w:val="28"/>
        </w:rPr>
        <w:t>Abstract del contributo al Convegno Nazionale SIPED</w:t>
      </w:r>
    </w:p>
    <w:p w:rsidR="0091049F" w:rsidRPr="00FE5E4D" w:rsidRDefault="0091049F" w:rsidP="0091049F">
      <w:pPr>
        <w:jc w:val="both"/>
        <w:rPr>
          <w:rFonts w:cstheme="minorHAnsi"/>
          <w:sz w:val="28"/>
          <w:szCs w:val="28"/>
        </w:rPr>
      </w:pPr>
      <w:r w:rsidRPr="00FE5E4D">
        <w:rPr>
          <w:rFonts w:cstheme="minorHAnsi"/>
          <w:sz w:val="28"/>
          <w:szCs w:val="28"/>
        </w:rPr>
        <w:t xml:space="preserve">(2025, in corso di stampa) </w:t>
      </w:r>
      <w:r w:rsidRPr="00FE5E4D">
        <w:rPr>
          <w:rFonts w:cstheme="minorHAnsi"/>
          <w:i/>
          <w:iCs/>
          <w:sz w:val="28"/>
          <w:szCs w:val="28"/>
        </w:rPr>
        <w:t>Elementi per una competenza conflittuale delle figure educative e pedagogiche professionali</w:t>
      </w:r>
      <w:r w:rsidRPr="00FE5E4D">
        <w:rPr>
          <w:rFonts w:cstheme="minorHAnsi"/>
          <w:sz w:val="28"/>
          <w:szCs w:val="28"/>
        </w:rPr>
        <w:t>. In Atti del Convegno Nazionale SIPED, Bressanone, 28-30 novembre 2024.</w:t>
      </w:r>
    </w:p>
    <w:p w:rsidR="00D2789A" w:rsidRPr="00FE5E4D" w:rsidRDefault="00D2789A" w:rsidP="00D2789A">
      <w:pPr>
        <w:jc w:val="both"/>
        <w:rPr>
          <w:rFonts w:cstheme="minorHAnsi"/>
          <w:sz w:val="28"/>
          <w:szCs w:val="28"/>
        </w:rPr>
      </w:pPr>
      <w:r w:rsidRPr="00FE5E4D">
        <w:rPr>
          <w:rFonts w:cstheme="minorHAnsi"/>
          <w:sz w:val="28"/>
          <w:szCs w:val="28"/>
        </w:rPr>
        <w:t>Negli ultimi anni, la problematica delle guerre è tornata a essere al centro dell’attenzione di tutto il mondo, e non solo delle aree geografiche direttamente interessate da conflittualità violenta, per l’influenza diffusa e le ripercussioni che sta avendo su tutto il pianeta e la sua (geo)politica delle relazioni umane, tra le nazioni, gli stati, le culture. Di conseguenza e in rapporto a questa esperienza umana generale, anche l’educazione e la pedagogia necessitano di interessarsi del fenomeno dei conflitti e del loro frequente sfociare nella modalità della violenza. Su questo indirizzo, d’altra parte, si è espressa già in precedenza della Seconda guerra mondiale una grande voce della pedagogia, quella di Maria Montessori, in un’appassionata esortazione per l’educazione alla pace.</w:t>
      </w:r>
    </w:p>
    <w:p w:rsidR="00D2789A" w:rsidRPr="00FE5E4D" w:rsidRDefault="00D2789A" w:rsidP="00D2789A">
      <w:pPr>
        <w:jc w:val="both"/>
        <w:rPr>
          <w:rFonts w:cstheme="minorHAnsi"/>
          <w:sz w:val="28"/>
          <w:szCs w:val="28"/>
        </w:rPr>
      </w:pPr>
      <w:r w:rsidRPr="00FE5E4D">
        <w:rPr>
          <w:rFonts w:cstheme="minorHAnsi"/>
          <w:sz w:val="28"/>
          <w:szCs w:val="28"/>
        </w:rPr>
        <w:t>Nella contemporaneità, la considerazione programmatica è che questi temi debbano sempre più ricadere anche nel novero delle competenze delle figure educative e pedagogiche professionali, che devono prepararsi ad accompagnare verso un orientamento positivo dei conflitti, a tutti i livelli, intra ed interpersonali, micro e macro.</w:t>
      </w:r>
    </w:p>
    <w:p w:rsidR="00D2789A" w:rsidRPr="00FE5E4D" w:rsidRDefault="00D2789A" w:rsidP="00D2789A">
      <w:pPr>
        <w:jc w:val="both"/>
        <w:rPr>
          <w:rFonts w:cstheme="minorHAnsi"/>
          <w:sz w:val="28"/>
          <w:szCs w:val="28"/>
        </w:rPr>
      </w:pPr>
      <w:r w:rsidRPr="00FE5E4D">
        <w:rPr>
          <w:rFonts w:cstheme="minorHAnsi"/>
          <w:sz w:val="28"/>
          <w:szCs w:val="28"/>
        </w:rPr>
        <w:t xml:space="preserve">Per formare in queste competenze conflittuali, è importante predisporre un apparato teorico-concettuale accurato, a partire da una diversa considerazione dello stesso termine di conflitto, da interpretare in chiave di ambivalenza, come fattore potenziale sia di costruzione positiva che di distruttività negativa; e insieme un patrimonio di metodologie, strumenti e tecniche per l’azione educativa e pedagogica, che sappiano ascoltare le diversità umana e culturali, dialogare empaticamente con esse, promuovere una capacità creativa di immaginazione e </w:t>
      </w:r>
      <w:r w:rsidRPr="00FE5E4D">
        <w:rPr>
          <w:rFonts w:cstheme="minorHAnsi"/>
          <w:sz w:val="28"/>
          <w:szCs w:val="28"/>
        </w:rPr>
        <w:lastRenderedPageBreak/>
        <w:t xml:space="preserve">attuazione di esiti pacifici delle controversie. Può contribuire a ciò, oltre alla riflessione più strettamente pedagogica e la pratica esplicitamente educativa, anche il supporto fondamentale dato dall’opera di elaborazione teorica e di proposta pratica di orientamento nonviolento, svolta da Johan </w:t>
      </w:r>
      <w:proofErr w:type="spellStart"/>
      <w:r w:rsidRPr="00FE5E4D">
        <w:rPr>
          <w:rFonts w:cstheme="minorHAnsi"/>
          <w:sz w:val="28"/>
          <w:szCs w:val="28"/>
        </w:rPr>
        <w:t>Galtung</w:t>
      </w:r>
      <w:proofErr w:type="spellEnd"/>
      <w:r w:rsidRPr="00FE5E4D">
        <w:rPr>
          <w:rFonts w:cstheme="minorHAnsi"/>
          <w:sz w:val="28"/>
          <w:szCs w:val="28"/>
        </w:rPr>
        <w:t xml:space="preserve"> (1930-2024), pioniere degli studi per la pace, attivo nel campo per più di sessant’anni, mediatore in un gran numero di conflitti internazionali, ideatore del Metodo </w:t>
      </w:r>
      <w:proofErr w:type="spellStart"/>
      <w:r w:rsidRPr="00FE5E4D">
        <w:rPr>
          <w:rFonts w:cstheme="minorHAnsi"/>
          <w:sz w:val="28"/>
          <w:szCs w:val="28"/>
        </w:rPr>
        <w:t>Transcend</w:t>
      </w:r>
      <w:proofErr w:type="spellEnd"/>
      <w:r w:rsidRPr="00FE5E4D">
        <w:rPr>
          <w:rFonts w:cstheme="minorHAnsi"/>
          <w:sz w:val="28"/>
          <w:szCs w:val="28"/>
        </w:rPr>
        <w:t xml:space="preserve"> per la trasformazione nonviolenta dei conflitti. Tale metodo coniuga azione politica e azione educativa-pedagogica, e sollecita alla formazione di una competenza conflittuale di figure specificamente individuate a tal fine, gli operatori e le operatrici nei conflitti e per la pace, delle quali possiamo riconoscere la valenza educativa-pedagogica implicita ed esplicita, e alle quali possiamo avvicinare e comparare le figure dell’educatore </w:t>
      </w:r>
      <w:proofErr w:type="spellStart"/>
      <w:r w:rsidRPr="00FE5E4D">
        <w:rPr>
          <w:rFonts w:cstheme="minorHAnsi"/>
          <w:sz w:val="28"/>
          <w:szCs w:val="28"/>
        </w:rPr>
        <w:t>sociopedagogico</w:t>
      </w:r>
      <w:proofErr w:type="spellEnd"/>
      <w:r w:rsidRPr="00FE5E4D">
        <w:rPr>
          <w:rFonts w:cstheme="minorHAnsi"/>
          <w:sz w:val="28"/>
          <w:szCs w:val="28"/>
        </w:rPr>
        <w:t xml:space="preserve"> e del pedagogista, promuovendo anche in queste la medesima competenza conflittuale. Infine, possiamo esaminare lo sviluppo del Metodo </w:t>
      </w:r>
      <w:proofErr w:type="spellStart"/>
      <w:r w:rsidRPr="00FE5E4D">
        <w:rPr>
          <w:rFonts w:cstheme="minorHAnsi"/>
          <w:sz w:val="28"/>
          <w:szCs w:val="28"/>
        </w:rPr>
        <w:t>Transcend</w:t>
      </w:r>
      <w:proofErr w:type="spellEnd"/>
      <w:r w:rsidRPr="00FE5E4D">
        <w:rPr>
          <w:rFonts w:cstheme="minorHAnsi"/>
          <w:sz w:val="28"/>
          <w:szCs w:val="28"/>
        </w:rPr>
        <w:t xml:space="preserve"> in una pratica più direttamente educativa, quale quella del Metodo </w:t>
      </w:r>
      <w:proofErr w:type="spellStart"/>
      <w:r w:rsidRPr="00FE5E4D">
        <w:rPr>
          <w:rFonts w:cstheme="minorHAnsi"/>
          <w:sz w:val="28"/>
          <w:szCs w:val="28"/>
        </w:rPr>
        <w:t>Sabona</w:t>
      </w:r>
      <w:proofErr w:type="spellEnd"/>
      <w:r w:rsidRPr="00FE5E4D">
        <w:rPr>
          <w:rFonts w:cstheme="minorHAnsi"/>
          <w:sz w:val="28"/>
          <w:szCs w:val="28"/>
        </w:rPr>
        <w:t xml:space="preserve">, sperimentata in primo luogo in contesti scolastici, pratica i cui propugnatori riconoscono </w:t>
      </w:r>
      <w:proofErr w:type="spellStart"/>
      <w:r w:rsidRPr="00FE5E4D">
        <w:rPr>
          <w:rFonts w:cstheme="minorHAnsi"/>
          <w:sz w:val="28"/>
          <w:szCs w:val="28"/>
        </w:rPr>
        <w:t>Galtung</w:t>
      </w:r>
      <w:proofErr w:type="spellEnd"/>
      <w:r w:rsidRPr="00FE5E4D">
        <w:rPr>
          <w:rFonts w:cstheme="minorHAnsi"/>
          <w:sz w:val="28"/>
          <w:szCs w:val="28"/>
        </w:rPr>
        <w:t xml:space="preserve"> come loro ispiratore.</w:t>
      </w:r>
    </w:p>
    <w:p w:rsidR="00D2789A" w:rsidRDefault="00D2789A">
      <w:pPr>
        <w:rPr>
          <w:sz w:val="32"/>
          <w:szCs w:val="32"/>
        </w:rPr>
      </w:pPr>
      <w:r>
        <w:rPr>
          <w:sz w:val="32"/>
          <w:szCs w:val="32"/>
        </w:rPr>
        <w:br w:type="page"/>
      </w:r>
    </w:p>
    <w:p w:rsidR="003E7A06" w:rsidRDefault="003E7A06">
      <w:pPr>
        <w:rPr>
          <w:sz w:val="32"/>
          <w:szCs w:val="32"/>
        </w:rPr>
      </w:pP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UNIVERSITÀ DEGLI STUDI DI CAGLIARI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FACOLTÀ DI STUDI UMANISTICI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Corso di laurea magistrale in Scienze Pedagogiche e dei Processi Formativi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Anno accademico 202</w:t>
      </w:r>
      <w:r w:rsidR="00FE5E4D" w:rsidRPr="00AB3D7E">
        <w:rPr>
          <w:rFonts w:ascii="Calibri" w:eastAsia="Calibri" w:hAnsi="Calibri" w:cs="Times New Roman"/>
        </w:rPr>
        <w:t>5</w:t>
      </w:r>
      <w:r w:rsidRPr="00AB3D7E">
        <w:rPr>
          <w:rFonts w:ascii="Calibri" w:eastAsia="Calibri" w:hAnsi="Calibri" w:cs="Times New Roman"/>
        </w:rPr>
        <w:t>-202</w:t>
      </w:r>
      <w:r w:rsidR="00FE5E4D" w:rsidRPr="00AB3D7E">
        <w:rPr>
          <w:rFonts w:ascii="Calibri" w:eastAsia="Calibri" w:hAnsi="Calibri" w:cs="Times New Roman"/>
        </w:rPr>
        <w:t>6</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Curriculum: Progettista dei processi educativi)</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Insegnamento: Teoria e pratica della progettazione educativa</w:t>
      </w: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Docente-capitano: Salvatore Deiana</w:t>
      </w:r>
    </w:p>
    <w:p w:rsidR="003E7A06" w:rsidRPr="00AB3D7E" w:rsidRDefault="003E7A06" w:rsidP="003E7A06">
      <w:pPr>
        <w:spacing w:after="0" w:line="240" w:lineRule="auto"/>
        <w:rPr>
          <w:rFonts w:ascii="Calibri" w:eastAsia="Calibri" w:hAnsi="Calibri" w:cs="Times New Roman"/>
        </w:rPr>
      </w:pPr>
    </w:p>
    <w:p w:rsidR="003E7A06" w:rsidRPr="00AB3D7E"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CARTA D’IMBARCO</w:t>
      </w:r>
    </w:p>
    <w:p w:rsidR="003E7A06" w:rsidRPr="00813443" w:rsidRDefault="003E7A06" w:rsidP="003E7A06">
      <w:pPr>
        <w:spacing w:after="0" w:line="240" w:lineRule="auto"/>
        <w:jc w:val="center"/>
        <w:rPr>
          <w:rFonts w:ascii="Calibri" w:eastAsia="Calibri" w:hAnsi="Calibri" w:cs="Times New Roman"/>
        </w:rPr>
      </w:pPr>
      <w:r w:rsidRPr="00AB3D7E">
        <w:rPr>
          <w:rFonts w:ascii="Calibri" w:eastAsia="Calibri" w:hAnsi="Calibri" w:cs="Times New Roman"/>
        </w:rPr>
        <w:t>N. …/202</w:t>
      </w:r>
      <w:r w:rsidR="00FE5E4D" w:rsidRPr="00AB3D7E">
        <w:rPr>
          <w:rFonts w:ascii="Calibri" w:eastAsia="Calibri" w:hAnsi="Calibri" w:cs="Times New Roman"/>
        </w:rPr>
        <w:t>5</w:t>
      </w:r>
      <w:r w:rsidRPr="00AB3D7E">
        <w:rPr>
          <w:rFonts w:ascii="Calibri" w:eastAsia="Calibri" w:hAnsi="Calibri" w:cs="Times New Roman"/>
        </w:rPr>
        <w:t>TePPE</w:t>
      </w:r>
    </w:p>
    <w:p w:rsidR="009E1D8D" w:rsidRDefault="009E1D8D"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Nome e cognome</w:t>
      </w:r>
      <w:r w:rsidR="00AB3D7E">
        <w:rPr>
          <w:rFonts w:ascii="Calibri" w:eastAsia="Calibri" w:hAnsi="Calibri" w:cs="Times New Roman"/>
          <w:sz w:val="24"/>
          <w:szCs w:val="24"/>
        </w:rPr>
        <w:t xml:space="preserve"> (indicare)</w:t>
      </w:r>
    </w:p>
    <w:p w:rsidR="003E7A06" w:rsidRPr="0029388B" w:rsidRDefault="003E7A06" w:rsidP="00603912">
      <w:pPr>
        <w:spacing w:after="0" w:line="240" w:lineRule="auto"/>
        <w:rPr>
          <w:rFonts w:ascii="Calibri" w:eastAsia="Calibri" w:hAnsi="Calibri" w:cs="Times New Roman"/>
          <w:sz w:val="24"/>
          <w:szCs w:val="24"/>
        </w:rPr>
      </w:pPr>
      <w:r w:rsidRPr="0074468C">
        <w:rPr>
          <w:rFonts w:ascii="Calibri" w:eastAsia="Calibri" w:hAnsi="Calibri" w:cs="Times New Roman"/>
          <w:sz w:val="24"/>
          <w:szCs w:val="24"/>
        </w:rPr>
        <w:t>Località di residenza</w:t>
      </w:r>
    </w:p>
    <w:p w:rsidR="003E7A06"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 xml:space="preserve">Corso di laurea </w:t>
      </w:r>
      <w:r>
        <w:rPr>
          <w:rFonts w:ascii="Calibri" w:eastAsia="Calibri" w:hAnsi="Calibri" w:cs="Times New Roman"/>
          <w:sz w:val="24"/>
          <w:szCs w:val="24"/>
        </w:rPr>
        <w:t>LM85</w:t>
      </w:r>
      <w:r w:rsidRPr="0029388B">
        <w:rPr>
          <w:rFonts w:ascii="Calibri" w:eastAsia="Calibri" w:hAnsi="Calibri" w:cs="Times New Roman"/>
          <w:sz w:val="24"/>
          <w:szCs w:val="24"/>
        </w:rPr>
        <w:t>…..….</w:t>
      </w:r>
      <w:r>
        <w:rPr>
          <w:rFonts w:ascii="Calibri" w:eastAsia="Calibri" w:hAnsi="Calibri" w:cs="Times New Roman"/>
          <w:sz w:val="24"/>
          <w:szCs w:val="24"/>
        </w:rPr>
        <w:t>, curriculum......................................................................</w:t>
      </w:r>
    </w:p>
    <w:p w:rsidR="003E7A06" w:rsidRPr="0029388B" w:rsidRDefault="003E7A06" w:rsidP="00603912">
      <w:pPr>
        <w:spacing w:after="0" w:line="240" w:lineRule="auto"/>
        <w:rPr>
          <w:rFonts w:ascii="Calibri" w:eastAsia="Calibri" w:hAnsi="Calibri" w:cs="Times New Roman"/>
          <w:sz w:val="24"/>
          <w:szCs w:val="24"/>
        </w:rPr>
      </w:pPr>
      <w:r>
        <w:rPr>
          <w:rFonts w:ascii="Calibri" w:eastAsia="Calibri" w:hAnsi="Calibri" w:cs="Times New Roman"/>
          <w:sz w:val="24"/>
          <w:szCs w:val="24"/>
        </w:rPr>
        <w:t>A</w:t>
      </w:r>
      <w:r w:rsidRPr="0029388B">
        <w:rPr>
          <w:rFonts w:ascii="Calibri" w:eastAsia="Calibri" w:hAnsi="Calibri" w:cs="Times New Roman"/>
          <w:sz w:val="24"/>
          <w:szCs w:val="24"/>
        </w:rPr>
        <w:t>nno di corso ……………..(I, II, fuoricorso)</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Segni e/o sogni particolari (tweet di autopresentazione verbale: cercare di contenersi in 140 caratteri)</w:t>
      </w:r>
      <w:r w:rsidR="00BE16F3">
        <w:rPr>
          <w:rFonts w:ascii="Calibri" w:eastAsia="Calibri" w:hAnsi="Calibri" w:cs="Times New Roman"/>
          <w:sz w:val="24"/>
          <w:szCs w:val="24"/>
        </w:rPr>
        <w:t>(scrivere quanto indicato nel primo Incontro)</w:t>
      </w:r>
    </w:p>
    <w:p w:rsidR="003E7A06" w:rsidRPr="0029388B"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Scuola media superiore ……………………………………………………………………………………..(</w:t>
      </w:r>
      <w:r w:rsidR="00AB3D7E">
        <w:rPr>
          <w:rFonts w:ascii="Calibri" w:eastAsia="Calibri" w:hAnsi="Calibri" w:cs="Times New Roman"/>
          <w:sz w:val="24"/>
          <w:szCs w:val="24"/>
        </w:rPr>
        <w:t xml:space="preserve">indicare </w:t>
      </w:r>
      <w:r w:rsidRPr="0029388B">
        <w:rPr>
          <w:rFonts w:ascii="Calibri" w:eastAsia="Calibri" w:hAnsi="Calibri" w:cs="Times New Roman"/>
          <w:sz w:val="24"/>
          <w:szCs w:val="24"/>
        </w:rPr>
        <w:t>tipologia e nome istituto)</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Laureata/o in ……………………………………………………………………..(scrivere la denominazione del corso di laurea triennale)</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 xml:space="preserve">A ………………………………………..(sede dell’università in cui ci si è </w:t>
      </w:r>
      <w:proofErr w:type="spellStart"/>
      <w:r w:rsidRPr="0029388B">
        <w:rPr>
          <w:rFonts w:ascii="Calibri" w:eastAsia="Calibri" w:hAnsi="Calibri" w:cs="Times New Roman"/>
          <w:sz w:val="24"/>
          <w:szCs w:val="24"/>
        </w:rPr>
        <w:t>laureat*</w:t>
      </w:r>
      <w:proofErr w:type="spellEnd"/>
      <w:r w:rsidRPr="0029388B">
        <w:rPr>
          <w:rFonts w:ascii="Calibri" w:eastAsia="Calibri" w:hAnsi="Calibri" w:cs="Times New Roman"/>
          <w:sz w:val="24"/>
          <w:szCs w:val="24"/>
        </w:rPr>
        <w:t>)</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Docente relatore</w:t>
      </w:r>
      <w:r>
        <w:rPr>
          <w:rFonts w:ascii="Calibri" w:eastAsia="Calibri" w:hAnsi="Calibri" w:cs="Times New Roman"/>
          <w:sz w:val="24"/>
          <w:szCs w:val="24"/>
        </w:rPr>
        <w:t>/</w:t>
      </w:r>
      <w:proofErr w:type="spellStart"/>
      <w:r>
        <w:rPr>
          <w:rFonts w:ascii="Calibri" w:eastAsia="Calibri" w:hAnsi="Calibri" w:cs="Times New Roman"/>
          <w:sz w:val="24"/>
          <w:szCs w:val="24"/>
        </w:rPr>
        <w:t>trice</w:t>
      </w:r>
      <w:r w:rsidRPr="0029388B">
        <w:rPr>
          <w:rFonts w:ascii="Calibri" w:eastAsia="Calibri" w:hAnsi="Calibri" w:cs="Times New Roman"/>
          <w:sz w:val="24"/>
          <w:szCs w:val="24"/>
        </w:rPr>
        <w:t>………………………………………</w:t>
      </w:r>
      <w:proofErr w:type="spellEnd"/>
      <w:r w:rsidRPr="0029388B">
        <w:rPr>
          <w:rFonts w:ascii="Calibri" w:eastAsia="Calibri" w:hAnsi="Calibri" w:cs="Times New Roman"/>
          <w:sz w:val="24"/>
          <w:szCs w:val="24"/>
        </w:rPr>
        <w:t>..</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Titolo (o argomento) della tesi………………………………………………………………………………………………………………………………………………………………………………………………………………………………………………………………………………………………</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Esame di Pedagogia generale sostenuto con ……………..…………….(docente)</w:t>
      </w:r>
    </w:p>
    <w:p w:rsidR="003E7A06" w:rsidRPr="0029388B"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ab/>
        <w:t>Testi</w:t>
      </w:r>
    </w:p>
    <w:p w:rsidR="003E7A06" w:rsidRDefault="003E7A06" w:rsidP="00603912">
      <w:pPr>
        <w:spacing w:after="0" w:line="240" w:lineRule="auto"/>
        <w:rPr>
          <w:rFonts w:ascii="Calibri" w:eastAsia="Calibri" w:hAnsi="Calibri" w:cs="Times New Roman"/>
          <w:sz w:val="24"/>
          <w:szCs w:val="24"/>
        </w:rPr>
      </w:pPr>
    </w:p>
    <w:p w:rsidR="00013887" w:rsidRPr="0029388B" w:rsidRDefault="00013887" w:rsidP="00603912">
      <w:pPr>
        <w:spacing w:after="0" w:line="240" w:lineRule="auto"/>
        <w:rPr>
          <w:rFonts w:ascii="Calibri" w:eastAsia="Calibri" w:hAnsi="Calibri" w:cs="Times New Roman"/>
          <w:sz w:val="24"/>
          <w:szCs w:val="24"/>
        </w:rPr>
      </w:pPr>
    </w:p>
    <w:p w:rsidR="003E7A06"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rPr>
          <w:rFonts w:ascii="Calibri" w:eastAsia="Calibri" w:hAnsi="Calibri" w:cs="Times New Roman"/>
          <w:sz w:val="24"/>
          <w:szCs w:val="24"/>
        </w:rPr>
      </w:pPr>
    </w:p>
    <w:p w:rsidR="003E7A06" w:rsidRPr="0029388B" w:rsidRDefault="003E7A06" w:rsidP="00603912">
      <w:pPr>
        <w:spacing w:after="0" w:line="240" w:lineRule="auto"/>
        <w:ind w:firstLine="708"/>
        <w:rPr>
          <w:rFonts w:ascii="Calibri" w:eastAsia="Calibri" w:hAnsi="Calibri" w:cs="Times New Roman"/>
          <w:sz w:val="24"/>
          <w:szCs w:val="24"/>
        </w:rPr>
      </w:pPr>
      <w:r>
        <w:rPr>
          <w:rFonts w:ascii="Calibri" w:eastAsia="Calibri" w:hAnsi="Calibri" w:cs="Times New Roman"/>
          <w:sz w:val="24"/>
          <w:szCs w:val="24"/>
        </w:rPr>
        <w:t>Altre fonti (f</w:t>
      </w:r>
      <w:r w:rsidRPr="0029388B">
        <w:rPr>
          <w:rFonts w:ascii="Calibri" w:eastAsia="Calibri" w:hAnsi="Calibri" w:cs="Times New Roman"/>
          <w:sz w:val="24"/>
          <w:szCs w:val="24"/>
        </w:rPr>
        <w:t>ilm</w:t>
      </w:r>
      <w:r>
        <w:rPr>
          <w:rFonts w:ascii="Calibri" w:eastAsia="Calibri" w:hAnsi="Calibri" w:cs="Times New Roman"/>
          <w:sz w:val="24"/>
          <w:szCs w:val="24"/>
        </w:rPr>
        <w:t>, etc.)</w:t>
      </w:r>
    </w:p>
    <w:p w:rsidR="003E7A06" w:rsidRDefault="003E7A06" w:rsidP="00603912">
      <w:pPr>
        <w:spacing w:after="0" w:line="240" w:lineRule="auto"/>
        <w:rPr>
          <w:rFonts w:ascii="Calibri" w:eastAsia="Calibri" w:hAnsi="Calibri" w:cs="Times New Roman"/>
          <w:sz w:val="24"/>
          <w:szCs w:val="24"/>
        </w:rPr>
      </w:pPr>
    </w:p>
    <w:p w:rsidR="003E7A06" w:rsidRDefault="003E7A06" w:rsidP="00603912">
      <w:pPr>
        <w:spacing w:after="0" w:line="240" w:lineRule="auto"/>
        <w:rPr>
          <w:rFonts w:ascii="Calibri" w:eastAsia="Calibri" w:hAnsi="Calibri" w:cs="Times New Roman"/>
          <w:sz w:val="24"/>
          <w:szCs w:val="24"/>
        </w:rPr>
      </w:pPr>
    </w:p>
    <w:p w:rsidR="009E1D8D" w:rsidRPr="0029388B" w:rsidRDefault="009E1D8D" w:rsidP="00603912">
      <w:pPr>
        <w:spacing w:after="0" w:line="240" w:lineRule="auto"/>
        <w:rPr>
          <w:rFonts w:ascii="Calibri" w:eastAsia="Calibri" w:hAnsi="Calibri" w:cs="Times New Roman"/>
          <w:sz w:val="24"/>
          <w:szCs w:val="24"/>
        </w:rPr>
      </w:pPr>
    </w:p>
    <w:p w:rsidR="003E7A06" w:rsidRDefault="003E7A06" w:rsidP="00603912">
      <w:pPr>
        <w:spacing w:after="0" w:line="240" w:lineRule="auto"/>
        <w:rPr>
          <w:rFonts w:ascii="Calibri" w:eastAsia="Calibri" w:hAnsi="Calibri" w:cs="Times New Roman"/>
          <w:sz w:val="24"/>
          <w:szCs w:val="24"/>
        </w:rPr>
      </w:pPr>
      <w:r w:rsidRPr="0029388B">
        <w:rPr>
          <w:rFonts w:ascii="Calibri" w:eastAsia="Calibri" w:hAnsi="Calibri" w:cs="Times New Roman"/>
          <w:sz w:val="24"/>
          <w:szCs w:val="24"/>
        </w:rPr>
        <w:t>Ha</w:t>
      </w:r>
      <w:r w:rsidR="00970A2F">
        <w:rPr>
          <w:rFonts w:ascii="Calibri" w:eastAsia="Calibri" w:hAnsi="Calibri" w:cs="Times New Roman"/>
          <w:sz w:val="24"/>
          <w:szCs w:val="24"/>
        </w:rPr>
        <w:t>i</w:t>
      </w:r>
      <w:r w:rsidRPr="0029388B">
        <w:rPr>
          <w:rFonts w:ascii="Calibri" w:eastAsia="Calibri" w:hAnsi="Calibri" w:cs="Times New Roman"/>
          <w:sz w:val="24"/>
          <w:szCs w:val="24"/>
        </w:rPr>
        <w:t xml:space="preserve"> seguito il corso/sostenuto l’esame </w:t>
      </w:r>
      <w:r>
        <w:rPr>
          <w:rFonts w:ascii="Calibri" w:eastAsia="Calibri" w:hAnsi="Calibri" w:cs="Times New Roman"/>
          <w:sz w:val="24"/>
          <w:szCs w:val="24"/>
        </w:rPr>
        <w:t xml:space="preserve">di </w:t>
      </w:r>
      <w:r w:rsidR="00970A2F">
        <w:rPr>
          <w:rFonts w:ascii="Calibri" w:eastAsia="Calibri" w:hAnsi="Calibri" w:cs="Times New Roman"/>
          <w:sz w:val="24"/>
          <w:szCs w:val="24"/>
        </w:rPr>
        <w:t>“</w:t>
      </w:r>
      <w:r w:rsidRPr="0029388B">
        <w:rPr>
          <w:rFonts w:ascii="Calibri" w:eastAsia="Calibri" w:hAnsi="Calibri" w:cs="Times New Roman"/>
          <w:sz w:val="24"/>
          <w:szCs w:val="24"/>
        </w:rPr>
        <w:t xml:space="preserve">Progettazione e </w:t>
      </w:r>
      <w:r>
        <w:rPr>
          <w:rFonts w:ascii="Calibri" w:eastAsia="Calibri" w:hAnsi="Calibri" w:cs="Times New Roman"/>
          <w:sz w:val="24"/>
          <w:szCs w:val="24"/>
        </w:rPr>
        <w:t>valutazione educativa/</w:t>
      </w:r>
      <w:r w:rsidRPr="0029388B">
        <w:rPr>
          <w:rFonts w:ascii="Calibri" w:eastAsia="Calibri" w:hAnsi="Calibri" w:cs="Times New Roman"/>
          <w:sz w:val="24"/>
          <w:szCs w:val="24"/>
        </w:rPr>
        <w:t xml:space="preserve"> dei servizi educativi</w:t>
      </w:r>
      <w:r w:rsidR="00970A2F">
        <w:rPr>
          <w:rFonts w:ascii="Calibri" w:eastAsia="Calibri" w:hAnsi="Calibri" w:cs="Times New Roman"/>
          <w:sz w:val="24"/>
          <w:szCs w:val="24"/>
        </w:rPr>
        <w:t xml:space="preserve">” o affinenella tua triennale? Se sì, </w:t>
      </w:r>
      <w:r>
        <w:rPr>
          <w:rFonts w:ascii="Calibri" w:eastAsia="Calibri" w:hAnsi="Calibri" w:cs="Times New Roman"/>
          <w:sz w:val="24"/>
          <w:szCs w:val="24"/>
        </w:rPr>
        <w:t>con docente</w:t>
      </w:r>
      <w:r w:rsidR="00970A2F">
        <w:rPr>
          <w:rFonts w:ascii="Calibri" w:eastAsia="Calibri" w:hAnsi="Calibri" w:cs="Times New Roman"/>
          <w:sz w:val="24"/>
          <w:szCs w:val="24"/>
        </w:rPr>
        <w:t xml:space="preserve"> (indicare)   </w:t>
      </w:r>
      <w:r>
        <w:rPr>
          <w:rFonts w:ascii="Calibri" w:eastAsia="Calibri" w:hAnsi="Calibri" w:cs="Times New Roman"/>
          <w:sz w:val="24"/>
          <w:szCs w:val="24"/>
        </w:rPr>
        <w:t>……………………………….</w:t>
      </w:r>
      <w:r w:rsidRPr="0029388B">
        <w:rPr>
          <w:rFonts w:ascii="Calibri" w:eastAsia="Calibri" w:hAnsi="Calibri" w:cs="Times New Roman"/>
          <w:sz w:val="24"/>
          <w:szCs w:val="24"/>
        </w:rPr>
        <w:t>)?</w:t>
      </w:r>
    </w:p>
    <w:p w:rsidR="003E7A06" w:rsidRDefault="00AB3D7E" w:rsidP="00603912">
      <w:pPr>
        <w:spacing w:after="0" w:line="240" w:lineRule="auto"/>
        <w:rPr>
          <w:rFonts w:eastAsia="Calibri" w:cstheme="minorHAnsi"/>
          <w:b/>
          <w:sz w:val="24"/>
          <w:szCs w:val="24"/>
        </w:rPr>
      </w:pPr>
      <w:r>
        <w:rPr>
          <w:rFonts w:eastAsia="Calibri" w:cstheme="minorHAnsi"/>
          <w:b/>
          <w:sz w:val="24"/>
          <w:szCs w:val="24"/>
        </w:rPr>
        <w:tab/>
        <w:t>Testi</w:t>
      </w:r>
    </w:p>
    <w:p w:rsidR="00AB3D7E" w:rsidRDefault="00AB3D7E" w:rsidP="00603912">
      <w:pPr>
        <w:spacing w:after="0" w:line="240" w:lineRule="auto"/>
        <w:rPr>
          <w:rFonts w:eastAsia="Calibri" w:cstheme="minorHAnsi"/>
          <w:b/>
          <w:sz w:val="24"/>
          <w:szCs w:val="24"/>
        </w:rPr>
      </w:pPr>
    </w:p>
    <w:p w:rsidR="00AB3D7E" w:rsidRDefault="00AB3D7E" w:rsidP="00603912">
      <w:pPr>
        <w:spacing w:after="0" w:line="240" w:lineRule="auto"/>
        <w:rPr>
          <w:rFonts w:eastAsia="Calibri" w:cstheme="minorHAnsi"/>
          <w:b/>
          <w:sz w:val="24"/>
          <w:szCs w:val="24"/>
        </w:rPr>
      </w:pPr>
    </w:p>
    <w:p w:rsidR="00AB3D7E" w:rsidRDefault="00AB3D7E" w:rsidP="00603912">
      <w:pPr>
        <w:spacing w:after="0" w:line="240" w:lineRule="auto"/>
        <w:rPr>
          <w:rFonts w:eastAsia="Calibri" w:cstheme="minorHAnsi"/>
          <w:b/>
          <w:sz w:val="24"/>
          <w:szCs w:val="24"/>
        </w:rPr>
      </w:pPr>
    </w:p>
    <w:p w:rsidR="00513C38" w:rsidRDefault="00513C38" w:rsidP="00970A2F">
      <w:pPr>
        <w:rPr>
          <w:sz w:val="24"/>
          <w:szCs w:val="24"/>
          <w:highlight w:val="cyan"/>
        </w:rPr>
      </w:pPr>
    </w:p>
    <w:p w:rsidR="00970A2F" w:rsidRPr="003917AC" w:rsidRDefault="00970A2F" w:rsidP="00513C38">
      <w:pPr>
        <w:spacing w:after="0" w:line="240" w:lineRule="auto"/>
        <w:rPr>
          <w:sz w:val="24"/>
          <w:szCs w:val="24"/>
        </w:rPr>
      </w:pPr>
      <w:r w:rsidRPr="003917AC">
        <w:rPr>
          <w:sz w:val="24"/>
          <w:szCs w:val="24"/>
        </w:rPr>
        <w:lastRenderedPageBreak/>
        <w:t>-Quali sono le motivazioni che ti hanno spinto a iscriverti a questa specifica magistrale di area pedagogica? (</w:t>
      </w:r>
      <w:proofErr w:type="spellStart"/>
      <w:r w:rsidRPr="003917AC">
        <w:rPr>
          <w:sz w:val="24"/>
          <w:szCs w:val="24"/>
        </w:rPr>
        <w:t>Mentimeter</w:t>
      </w:r>
      <w:proofErr w:type="spellEnd"/>
      <w:r w:rsidRPr="003917AC">
        <w:rPr>
          <w:sz w:val="24"/>
          <w:szCs w:val="24"/>
        </w:rPr>
        <w:t xml:space="preserve"> code 66562083)</w:t>
      </w:r>
    </w:p>
    <w:p w:rsidR="00513C38" w:rsidRPr="003917AC" w:rsidRDefault="00513C38" w:rsidP="00513C38">
      <w:pPr>
        <w:spacing w:after="0" w:line="240" w:lineRule="auto"/>
        <w:rPr>
          <w:sz w:val="24"/>
          <w:szCs w:val="24"/>
        </w:rPr>
      </w:pPr>
    </w:p>
    <w:p w:rsidR="00513C38" w:rsidRPr="003917AC" w:rsidRDefault="00513C38" w:rsidP="00513C38">
      <w:pPr>
        <w:spacing w:after="0" w:line="240" w:lineRule="auto"/>
        <w:rPr>
          <w:sz w:val="24"/>
          <w:szCs w:val="24"/>
        </w:rPr>
      </w:pPr>
    </w:p>
    <w:p w:rsidR="00970A2F" w:rsidRPr="002372A5" w:rsidRDefault="00970A2F" w:rsidP="00513C38">
      <w:pPr>
        <w:spacing w:after="0" w:line="240" w:lineRule="auto"/>
        <w:rPr>
          <w:sz w:val="24"/>
          <w:szCs w:val="24"/>
        </w:rPr>
      </w:pPr>
      <w:r w:rsidRPr="003917AC">
        <w:rPr>
          <w:sz w:val="24"/>
          <w:szCs w:val="24"/>
        </w:rPr>
        <w:t>-Quali sono i tuoi obiettivi per questo insegnamento di Progettazione educativa? (</w:t>
      </w:r>
      <w:proofErr w:type="spellStart"/>
      <w:r w:rsidRPr="003917AC">
        <w:rPr>
          <w:sz w:val="24"/>
          <w:szCs w:val="24"/>
        </w:rPr>
        <w:t>Mentimeter</w:t>
      </w:r>
      <w:proofErr w:type="spellEnd"/>
      <w:r w:rsidRPr="003917AC">
        <w:rPr>
          <w:sz w:val="24"/>
          <w:szCs w:val="24"/>
        </w:rPr>
        <w:t xml:space="preserve"> code 14622676)</w:t>
      </w:r>
    </w:p>
    <w:p w:rsidR="00513C38" w:rsidRDefault="00513C38" w:rsidP="00513C38">
      <w:pPr>
        <w:spacing w:after="0" w:line="240" w:lineRule="auto"/>
        <w:rPr>
          <w:rFonts w:eastAsia="Calibri" w:cstheme="minorHAnsi"/>
          <w:sz w:val="24"/>
          <w:szCs w:val="24"/>
        </w:rPr>
      </w:pPr>
    </w:p>
    <w:p w:rsidR="009E1D8D" w:rsidRDefault="009E1D8D"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Pr>
          <w:rFonts w:eastAsia="Calibri" w:cstheme="minorHAnsi"/>
          <w:sz w:val="24"/>
          <w:szCs w:val="24"/>
        </w:rPr>
        <w:t>CURRICULUM VITAE sintetico-informale</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Competenze già acquisite, pedagogiche o altre, che </w:t>
      </w:r>
      <w:r w:rsidR="00970A2F">
        <w:rPr>
          <w:rFonts w:eastAsia="Calibri" w:cstheme="minorHAnsi"/>
          <w:sz w:val="24"/>
          <w:szCs w:val="24"/>
        </w:rPr>
        <w:t>t</w:t>
      </w:r>
      <w:r w:rsidRPr="0029388B">
        <w:rPr>
          <w:rFonts w:eastAsia="Calibri" w:cstheme="minorHAnsi"/>
          <w:sz w:val="24"/>
          <w:szCs w:val="24"/>
        </w:rPr>
        <w:t>i port</w:t>
      </w:r>
      <w:r w:rsidR="00970A2F">
        <w:rPr>
          <w:rFonts w:eastAsia="Calibri" w:cstheme="minorHAnsi"/>
          <w:sz w:val="24"/>
          <w:szCs w:val="24"/>
        </w:rPr>
        <w:t>i</w:t>
      </w:r>
      <w:r w:rsidRPr="0029388B">
        <w:rPr>
          <w:rFonts w:eastAsia="Calibri" w:cstheme="minorHAnsi"/>
          <w:sz w:val="24"/>
          <w:szCs w:val="24"/>
        </w:rPr>
        <w:t xml:space="preserve"> con </w:t>
      </w:r>
      <w:r w:rsidR="00970A2F">
        <w:rPr>
          <w:rFonts w:eastAsia="Calibri" w:cstheme="minorHAnsi"/>
          <w:sz w:val="24"/>
          <w:szCs w:val="24"/>
        </w:rPr>
        <w:t>te</w:t>
      </w:r>
      <w:r w:rsidRPr="0029388B">
        <w:rPr>
          <w:rFonts w:eastAsia="Calibri" w:cstheme="minorHAnsi"/>
          <w:sz w:val="24"/>
          <w:szCs w:val="24"/>
        </w:rPr>
        <w:t xml:space="preserve"> in questo corso di </w:t>
      </w:r>
      <w:r w:rsidR="00AB3D7E">
        <w:rPr>
          <w:rFonts w:eastAsia="Calibri" w:cstheme="minorHAnsi"/>
          <w:sz w:val="24"/>
          <w:szCs w:val="24"/>
        </w:rPr>
        <w:t>Teoria e pratica della progettazione educativa, perché ritien</w:t>
      </w:r>
      <w:r w:rsidR="00970A2F">
        <w:rPr>
          <w:rFonts w:eastAsia="Calibri" w:cstheme="minorHAnsi"/>
          <w:sz w:val="24"/>
          <w:szCs w:val="24"/>
        </w:rPr>
        <w:t>i</w:t>
      </w:r>
      <w:r w:rsidR="00AB3D7E">
        <w:rPr>
          <w:rFonts w:eastAsia="Calibri" w:cstheme="minorHAnsi"/>
          <w:sz w:val="24"/>
          <w:szCs w:val="24"/>
        </w:rPr>
        <w:t xml:space="preserve"> possano esser</w:t>
      </w:r>
      <w:r w:rsidR="00970A2F">
        <w:rPr>
          <w:rFonts w:eastAsia="Calibri" w:cstheme="minorHAnsi"/>
          <w:sz w:val="24"/>
          <w:szCs w:val="24"/>
        </w:rPr>
        <w:t>ti</w:t>
      </w:r>
      <w:r w:rsidR="00AB3D7E">
        <w:rPr>
          <w:rFonts w:eastAsia="Calibri" w:cstheme="minorHAnsi"/>
          <w:sz w:val="24"/>
          <w:szCs w:val="24"/>
        </w:rPr>
        <w:t xml:space="preserve"> qui utili</w:t>
      </w: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Attualmente lavor</w:t>
      </w:r>
      <w:r w:rsidR="00970A2F">
        <w:rPr>
          <w:rFonts w:eastAsia="Calibri" w:cstheme="minorHAnsi"/>
          <w:sz w:val="24"/>
          <w:szCs w:val="24"/>
        </w:rPr>
        <w:t>i</w:t>
      </w:r>
      <w:r w:rsidRPr="0029388B">
        <w:rPr>
          <w:rFonts w:eastAsia="Calibri" w:cstheme="minorHAnsi"/>
          <w:sz w:val="24"/>
          <w:szCs w:val="24"/>
        </w:rPr>
        <w:t xml:space="preserve">? </w:t>
      </w:r>
    </w:p>
    <w:p w:rsidR="003E7A06" w:rsidRPr="0029388B" w:rsidRDefault="003E7A06" w:rsidP="00513C38">
      <w:pPr>
        <w:spacing w:after="0" w:line="240" w:lineRule="auto"/>
        <w:ind w:firstLine="708"/>
        <w:rPr>
          <w:rFonts w:eastAsia="Calibri" w:cstheme="minorHAnsi"/>
          <w:sz w:val="24"/>
          <w:szCs w:val="24"/>
        </w:rPr>
      </w:pPr>
      <w:r w:rsidRPr="0029388B">
        <w:rPr>
          <w:rFonts w:eastAsia="Calibri" w:cstheme="minorHAnsi"/>
          <w:sz w:val="24"/>
          <w:szCs w:val="24"/>
        </w:rPr>
        <w:t>Se sì, che cosa fa</w:t>
      </w:r>
      <w:r w:rsidR="00970A2F">
        <w:rPr>
          <w:rFonts w:eastAsia="Calibri" w:cstheme="minorHAnsi"/>
          <w:sz w:val="24"/>
          <w:szCs w:val="24"/>
        </w:rPr>
        <w:t>i</w:t>
      </w:r>
      <w:r w:rsidRPr="0029388B">
        <w:rPr>
          <w:rFonts w:eastAsia="Calibri" w:cstheme="minorHAnsi"/>
          <w:sz w:val="24"/>
          <w:szCs w:val="24"/>
        </w:rPr>
        <w:t>?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Esperienze extrauniversitarie di formazione al lavoro pedagogico-educativo </w:t>
      </w:r>
    </w:p>
    <w:p w:rsidR="003E7A06" w:rsidRPr="0029388B" w:rsidRDefault="003E7A06" w:rsidP="00513C38">
      <w:pPr>
        <w:spacing w:after="0" w:line="240" w:lineRule="auto"/>
        <w:rPr>
          <w:rFonts w:eastAsia="Calibri" w:cstheme="minorHAnsi"/>
          <w:sz w:val="24"/>
          <w:szCs w:val="24"/>
        </w:rPr>
      </w:pPr>
    </w:p>
    <w:p w:rsidR="003E7A06" w:rsidRDefault="003E7A06"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Esperienze di lavoro pedagogico-educativo </w:t>
      </w:r>
    </w:p>
    <w:p w:rsidR="003E7A06" w:rsidRPr="0029388B" w:rsidRDefault="003E7A06" w:rsidP="00513C38">
      <w:pPr>
        <w:spacing w:after="0" w:line="240" w:lineRule="auto"/>
        <w:rPr>
          <w:rFonts w:eastAsia="Calibri" w:cstheme="minorHAnsi"/>
          <w:sz w:val="24"/>
          <w:szCs w:val="24"/>
        </w:rPr>
      </w:pPr>
    </w:p>
    <w:p w:rsidR="003E7A06" w:rsidRDefault="003E7A06"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Altre esperienze lavorative</w:t>
      </w:r>
    </w:p>
    <w:p w:rsidR="003E7A06" w:rsidRPr="0029388B" w:rsidRDefault="003E7A06" w:rsidP="00513C38">
      <w:pPr>
        <w:spacing w:after="0" w:line="240" w:lineRule="auto"/>
        <w:rPr>
          <w:rFonts w:eastAsia="Calibri" w:cstheme="minorHAnsi"/>
          <w:sz w:val="24"/>
          <w:szCs w:val="24"/>
        </w:rPr>
      </w:pPr>
    </w:p>
    <w:p w:rsidR="003E7A06" w:rsidRDefault="003E7A06"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Esperienze non professionali (familiari, in associazioni, volontariato, ecc) di attività con responsabilità pedagogico- educative</w:t>
      </w:r>
    </w:p>
    <w:p w:rsidR="00513C38" w:rsidRDefault="00513C38" w:rsidP="00513C38">
      <w:pPr>
        <w:spacing w:after="0" w:line="240" w:lineRule="auto"/>
        <w:jc w:val="both"/>
        <w:rPr>
          <w:rFonts w:eastAsia="Calibri" w:cstheme="minorHAnsi"/>
          <w:sz w:val="24"/>
          <w:szCs w:val="24"/>
        </w:rPr>
      </w:pPr>
    </w:p>
    <w:p w:rsidR="00513C38" w:rsidRDefault="00513C38" w:rsidP="00513C38">
      <w:pPr>
        <w:spacing w:after="0" w:line="240" w:lineRule="auto"/>
        <w:jc w:val="both"/>
        <w:rPr>
          <w:rFonts w:eastAsia="Calibri" w:cstheme="minorHAnsi"/>
          <w:sz w:val="24"/>
          <w:szCs w:val="24"/>
        </w:rPr>
      </w:pPr>
    </w:p>
    <w:p w:rsidR="00513C38" w:rsidRDefault="00513C38" w:rsidP="00513C38">
      <w:pPr>
        <w:spacing w:after="0" w:line="240" w:lineRule="auto"/>
        <w:jc w:val="both"/>
        <w:rPr>
          <w:rFonts w:eastAsia="Calibri" w:cstheme="minorHAnsi"/>
          <w:sz w:val="24"/>
          <w:szCs w:val="24"/>
        </w:rPr>
      </w:pPr>
    </w:p>
    <w:p w:rsidR="003E7A06" w:rsidRDefault="003E7A06" w:rsidP="00513C38">
      <w:pPr>
        <w:spacing w:after="0" w:line="240" w:lineRule="auto"/>
        <w:jc w:val="both"/>
        <w:rPr>
          <w:rFonts w:eastAsia="Calibri" w:cstheme="minorHAnsi"/>
          <w:sz w:val="24"/>
          <w:szCs w:val="24"/>
        </w:rPr>
      </w:pPr>
      <w:r>
        <w:rPr>
          <w:rFonts w:eastAsia="Calibri" w:cstheme="minorHAnsi"/>
          <w:sz w:val="24"/>
          <w:szCs w:val="24"/>
        </w:rPr>
        <w:t>Ha</w:t>
      </w:r>
      <w:r w:rsidR="00970A2F">
        <w:rPr>
          <w:rFonts w:eastAsia="Calibri" w:cstheme="minorHAnsi"/>
          <w:sz w:val="24"/>
          <w:szCs w:val="24"/>
        </w:rPr>
        <w:t>i</w:t>
      </w:r>
      <w:r>
        <w:rPr>
          <w:rFonts w:eastAsia="Calibri" w:cstheme="minorHAnsi"/>
          <w:sz w:val="24"/>
          <w:szCs w:val="24"/>
        </w:rPr>
        <w:t xml:space="preserve"> esperienze educative come educatore/</w:t>
      </w:r>
      <w:proofErr w:type="spellStart"/>
      <w:r>
        <w:rPr>
          <w:rFonts w:eastAsia="Calibri" w:cstheme="minorHAnsi"/>
          <w:sz w:val="24"/>
          <w:szCs w:val="24"/>
        </w:rPr>
        <w:t>trice</w:t>
      </w:r>
      <w:proofErr w:type="spellEnd"/>
      <w:r>
        <w:rPr>
          <w:rFonts w:eastAsia="Calibri" w:cstheme="minorHAnsi"/>
          <w:sz w:val="24"/>
          <w:szCs w:val="24"/>
        </w:rPr>
        <w:t xml:space="preserve"> o educando/a, che ritien</w:t>
      </w:r>
      <w:r w:rsidR="00970A2F">
        <w:rPr>
          <w:rFonts w:eastAsia="Calibri" w:cstheme="minorHAnsi"/>
          <w:sz w:val="24"/>
          <w:szCs w:val="24"/>
        </w:rPr>
        <w:t>i</w:t>
      </w:r>
      <w:r>
        <w:rPr>
          <w:rFonts w:eastAsia="Calibri" w:cstheme="minorHAnsi"/>
          <w:sz w:val="24"/>
          <w:szCs w:val="24"/>
        </w:rPr>
        <w:t xml:space="preserve"> particolarmente significative e potenzialmente utili per la discussione-esercitazione pratico riflessiva della classe? Le vorre</w:t>
      </w:r>
      <w:r w:rsidR="00970A2F">
        <w:rPr>
          <w:rFonts w:eastAsia="Calibri" w:cstheme="minorHAnsi"/>
          <w:sz w:val="24"/>
          <w:szCs w:val="24"/>
        </w:rPr>
        <w:t>sti</w:t>
      </w:r>
      <w:r>
        <w:rPr>
          <w:rFonts w:eastAsia="Calibri" w:cstheme="minorHAnsi"/>
          <w:sz w:val="24"/>
          <w:szCs w:val="24"/>
        </w:rPr>
        <w:t xml:space="preserve"> segnalare? Se sì, lo pu</w:t>
      </w:r>
      <w:r w:rsidR="00970A2F">
        <w:rPr>
          <w:rFonts w:eastAsia="Calibri" w:cstheme="minorHAnsi"/>
          <w:sz w:val="24"/>
          <w:szCs w:val="24"/>
        </w:rPr>
        <w:t>oi</w:t>
      </w:r>
      <w:r>
        <w:rPr>
          <w:rFonts w:eastAsia="Calibri" w:cstheme="minorHAnsi"/>
          <w:sz w:val="24"/>
          <w:szCs w:val="24"/>
        </w:rPr>
        <w:t xml:space="preserve"> fare qui o in un file apposito da inviare via email al docente</w:t>
      </w: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513C38" w:rsidRDefault="00513C38" w:rsidP="00513C38">
      <w:pPr>
        <w:spacing w:after="0" w:line="240" w:lineRule="auto"/>
        <w:rPr>
          <w:rFonts w:eastAsia="Calibri" w:cstheme="minorHAnsi"/>
          <w:sz w:val="24"/>
          <w:szCs w:val="24"/>
        </w:rPr>
      </w:pP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 xml:space="preserve">Scelta dello status iniziale per la partecipazione al corso modulare di pedagogia  (spuntare la preferenza):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Ufficiale   [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Marinai</w:t>
      </w:r>
      <w:r>
        <w:rPr>
          <w:rFonts w:eastAsia="Calibri" w:cstheme="minorHAnsi"/>
          <w:sz w:val="24"/>
          <w:szCs w:val="24"/>
        </w:rPr>
        <w:t>*</w:t>
      </w:r>
      <w:r w:rsidRPr="0029388B">
        <w:rPr>
          <w:rFonts w:eastAsia="Calibri" w:cstheme="minorHAnsi"/>
          <w:sz w:val="24"/>
          <w:szCs w:val="24"/>
        </w:rPr>
        <w:t xml:space="preserve">  [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Passegger*  [  ]</w:t>
      </w:r>
    </w:p>
    <w:p w:rsidR="003E7A06" w:rsidRPr="0029388B" w:rsidRDefault="003E7A06" w:rsidP="00513C38">
      <w:pPr>
        <w:spacing w:after="0" w:line="240" w:lineRule="auto"/>
        <w:rPr>
          <w:rFonts w:eastAsia="Calibri" w:cstheme="minorHAnsi"/>
          <w:sz w:val="24"/>
          <w:szCs w:val="24"/>
        </w:rPr>
      </w:pPr>
      <w:proofErr w:type="spellStart"/>
      <w:r w:rsidRPr="0029388B">
        <w:rPr>
          <w:rFonts w:eastAsia="Calibri" w:cstheme="minorHAnsi"/>
          <w:sz w:val="24"/>
          <w:szCs w:val="24"/>
        </w:rPr>
        <w:t>Clandestin*</w:t>
      </w:r>
      <w:proofErr w:type="spellEnd"/>
      <w:r w:rsidRPr="0029388B">
        <w:rPr>
          <w:rFonts w:eastAsia="Calibri" w:cstheme="minorHAnsi"/>
          <w:sz w:val="24"/>
          <w:szCs w:val="24"/>
        </w:rPr>
        <w:t xml:space="preserve">  [  ]</w:t>
      </w:r>
    </w:p>
    <w:p w:rsidR="003E7A06" w:rsidRPr="0029388B" w:rsidRDefault="003E7A06" w:rsidP="00513C38">
      <w:pPr>
        <w:spacing w:after="0" w:line="240" w:lineRule="auto"/>
        <w:rPr>
          <w:rFonts w:eastAsia="Calibri" w:cstheme="minorHAnsi"/>
          <w:sz w:val="24"/>
          <w:szCs w:val="24"/>
        </w:rPr>
      </w:pPr>
      <w:r w:rsidRPr="0029388B">
        <w:rPr>
          <w:rFonts w:eastAsia="Calibri" w:cstheme="minorHAnsi"/>
          <w:sz w:val="24"/>
          <w:szCs w:val="24"/>
        </w:rPr>
        <w:t>Altro (specificare) …………………………</w:t>
      </w:r>
    </w:p>
    <w:p w:rsidR="003E7A06" w:rsidRPr="0029388B" w:rsidRDefault="003E7A06" w:rsidP="00513C38">
      <w:pPr>
        <w:tabs>
          <w:tab w:val="left" w:pos="2904"/>
        </w:tabs>
        <w:spacing w:after="0" w:line="240" w:lineRule="auto"/>
        <w:rPr>
          <w:rFonts w:eastAsia="Calibri" w:cstheme="minorHAnsi"/>
          <w:sz w:val="24"/>
          <w:szCs w:val="24"/>
        </w:rPr>
      </w:pPr>
      <w:r w:rsidRPr="0029388B">
        <w:rPr>
          <w:rFonts w:eastAsia="Calibri" w:cstheme="minorHAnsi"/>
          <w:sz w:val="24"/>
          <w:szCs w:val="24"/>
        </w:rPr>
        <w:tab/>
      </w:r>
    </w:p>
    <w:p w:rsidR="00D2789A" w:rsidRDefault="003E7A06" w:rsidP="00513C38">
      <w:pPr>
        <w:spacing w:after="0" w:line="240" w:lineRule="auto"/>
        <w:rPr>
          <w:rFonts w:eastAsia="Calibri" w:cstheme="minorHAnsi"/>
          <w:sz w:val="24"/>
          <w:szCs w:val="24"/>
        </w:rPr>
      </w:pPr>
      <w:r w:rsidRPr="0029388B">
        <w:rPr>
          <w:rFonts w:eastAsia="Calibri" w:cstheme="minorHAnsi"/>
          <w:sz w:val="24"/>
          <w:szCs w:val="24"/>
        </w:rPr>
        <w:t>Data di rilascio della carta (oggi)………………………………</w:t>
      </w:r>
    </w:p>
    <w:p w:rsidR="00600E36" w:rsidRDefault="00600E36" w:rsidP="00600E36">
      <w:pPr>
        <w:spacing w:after="0" w:line="360" w:lineRule="auto"/>
        <w:rPr>
          <w:rFonts w:eastAsia="Calibri" w:cstheme="minorHAnsi"/>
          <w:b/>
          <w:sz w:val="24"/>
          <w:szCs w:val="24"/>
        </w:rPr>
      </w:pPr>
      <w:r w:rsidRPr="0029388B">
        <w:rPr>
          <w:rFonts w:eastAsia="Calibri" w:cstheme="minorHAnsi"/>
          <w:b/>
          <w:sz w:val="24"/>
          <w:szCs w:val="24"/>
        </w:rPr>
        <w:lastRenderedPageBreak/>
        <w:t>SELFIE (Disegnare se stesso/a in maniera realistica o metaforica)</w:t>
      </w:r>
    </w:p>
    <w:p w:rsidR="00600E36" w:rsidRDefault="00600E36"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r w:rsidRPr="0029388B">
        <w:rPr>
          <w:rFonts w:eastAsia="Calibri" w:cstheme="minorHAnsi"/>
          <w:b/>
          <w:sz w:val="24"/>
          <w:szCs w:val="24"/>
        </w:rPr>
        <w:t>SELFIE (Disegnare se stesso/a in maniera realistica o metaforica)</w:t>
      </w: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513C38" w:rsidRDefault="00513C38"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r>
        <w:rPr>
          <w:rFonts w:eastAsia="Calibri" w:cstheme="minorHAnsi"/>
          <w:b/>
          <w:sz w:val="24"/>
          <w:szCs w:val="24"/>
        </w:rPr>
        <w:lastRenderedPageBreak/>
        <w:t>Nome e cognome (indicare)</w:t>
      </w:r>
    </w:p>
    <w:p w:rsidR="00600E36" w:rsidRPr="00634C38" w:rsidRDefault="00600E36" w:rsidP="00600E36">
      <w:pPr>
        <w:spacing w:after="0" w:line="360" w:lineRule="auto"/>
        <w:rPr>
          <w:rFonts w:eastAsia="Calibri" w:cstheme="minorHAnsi"/>
          <w:b/>
          <w:sz w:val="24"/>
          <w:szCs w:val="24"/>
        </w:rPr>
      </w:pPr>
      <w:r w:rsidRPr="00634C38">
        <w:rPr>
          <w:rFonts w:eastAsia="Calibri" w:cstheme="minorHAnsi"/>
          <w:b/>
          <w:sz w:val="24"/>
          <w:szCs w:val="24"/>
        </w:rPr>
        <w:t>Disponibilità a ricevere email</w:t>
      </w:r>
    </w:p>
    <w:p w:rsidR="00600E36" w:rsidRPr="00634C38" w:rsidRDefault="00600E36" w:rsidP="00600E36">
      <w:pPr>
        <w:spacing w:after="0" w:line="360" w:lineRule="auto"/>
        <w:ind w:firstLine="708"/>
        <w:rPr>
          <w:rFonts w:eastAsia="Calibri" w:cstheme="minorHAnsi"/>
          <w:sz w:val="24"/>
          <w:szCs w:val="24"/>
        </w:rPr>
      </w:pPr>
      <w:r w:rsidRPr="00634C38">
        <w:rPr>
          <w:rFonts w:eastAsia="Calibri" w:cstheme="minorHAnsi"/>
          <w:sz w:val="24"/>
          <w:szCs w:val="24"/>
        </w:rPr>
        <w:t>Del docente con informazioni sul corso:</w:t>
      </w:r>
      <w:r w:rsidRPr="00634C38">
        <w:rPr>
          <w:rFonts w:eastAsia="Calibri" w:cstheme="minorHAnsi"/>
          <w:sz w:val="24"/>
          <w:szCs w:val="24"/>
        </w:rPr>
        <w:tab/>
        <w:t xml:space="preserve"> SI</w:t>
      </w:r>
      <w:r w:rsidRPr="00634C38">
        <w:rPr>
          <w:rFonts w:eastAsia="Calibri" w:cstheme="minorHAnsi"/>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Con indirizzo visibile al gruppo classe</w:t>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 xml:space="preserve">Del gruppo classe per scambio idee, </w:t>
      </w:r>
      <w:proofErr w:type="spellStart"/>
      <w:r w:rsidRPr="00634C38">
        <w:rPr>
          <w:rFonts w:ascii="Calibri" w:eastAsia="Calibri" w:hAnsi="Calibri" w:cs="Times New Roman"/>
          <w:sz w:val="24"/>
          <w:szCs w:val="24"/>
        </w:rPr>
        <w:t>etc</w:t>
      </w:r>
      <w:proofErr w:type="spellEnd"/>
      <w:r w:rsidRPr="00634C38">
        <w:rPr>
          <w:rFonts w:ascii="Calibri" w:eastAsia="Calibri" w:hAnsi="Calibri" w:cs="Times New Roman"/>
          <w:sz w:val="24"/>
          <w:szCs w:val="24"/>
        </w:rPr>
        <w:tab/>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p>
    <w:p w:rsidR="0005237D" w:rsidRDefault="0005237D" w:rsidP="00600E36">
      <w:pPr>
        <w:spacing w:after="0" w:line="360" w:lineRule="auto"/>
        <w:rPr>
          <w:rFonts w:eastAsia="Calibri" w:cstheme="minorHAnsi"/>
          <w:b/>
          <w:sz w:val="24"/>
          <w:szCs w:val="24"/>
        </w:rPr>
      </w:pPr>
    </w:p>
    <w:p w:rsidR="00600E36" w:rsidRDefault="00600E36" w:rsidP="00600E36">
      <w:pPr>
        <w:spacing w:after="0" w:line="360" w:lineRule="auto"/>
        <w:rPr>
          <w:rFonts w:eastAsia="Calibri" w:cstheme="minorHAnsi"/>
          <w:b/>
          <w:sz w:val="24"/>
          <w:szCs w:val="24"/>
        </w:rPr>
      </w:pPr>
      <w:r>
        <w:rPr>
          <w:rFonts w:eastAsia="Calibri" w:cstheme="minorHAnsi"/>
          <w:b/>
          <w:sz w:val="24"/>
          <w:szCs w:val="24"/>
        </w:rPr>
        <w:t>Nome e cognome (indicare)</w:t>
      </w:r>
    </w:p>
    <w:p w:rsidR="00600E36" w:rsidRPr="00634C38" w:rsidRDefault="00600E36" w:rsidP="00600E36">
      <w:pPr>
        <w:spacing w:after="0" w:line="360" w:lineRule="auto"/>
        <w:rPr>
          <w:rFonts w:eastAsia="Calibri" w:cstheme="minorHAnsi"/>
          <w:b/>
          <w:sz w:val="24"/>
          <w:szCs w:val="24"/>
        </w:rPr>
      </w:pPr>
      <w:r w:rsidRPr="00634C38">
        <w:rPr>
          <w:rFonts w:eastAsia="Calibri" w:cstheme="minorHAnsi"/>
          <w:b/>
          <w:sz w:val="24"/>
          <w:szCs w:val="24"/>
        </w:rPr>
        <w:t>Disponibilità a ricevere email</w:t>
      </w:r>
    </w:p>
    <w:p w:rsidR="00600E36" w:rsidRPr="00634C38" w:rsidRDefault="00600E36" w:rsidP="00600E36">
      <w:pPr>
        <w:spacing w:after="0" w:line="360" w:lineRule="auto"/>
        <w:ind w:firstLine="708"/>
        <w:rPr>
          <w:rFonts w:eastAsia="Calibri" w:cstheme="minorHAnsi"/>
          <w:sz w:val="24"/>
          <w:szCs w:val="24"/>
        </w:rPr>
      </w:pPr>
      <w:r w:rsidRPr="00634C38">
        <w:rPr>
          <w:rFonts w:eastAsia="Calibri" w:cstheme="minorHAnsi"/>
          <w:sz w:val="24"/>
          <w:szCs w:val="24"/>
        </w:rPr>
        <w:t>Del docente con informazioni sul corso:</w:t>
      </w:r>
      <w:r w:rsidRPr="00634C38">
        <w:rPr>
          <w:rFonts w:eastAsia="Calibri" w:cstheme="minorHAnsi"/>
          <w:sz w:val="24"/>
          <w:szCs w:val="24"/>
        </w:rPr>
        <w:tab/>
        <w:t xml:space="preserve"> SI</w:t>
      </w:r>
      <w:r w:rsidRPr="00634C38">
        <w:rPr>
          <w:rFonts w:eastAsia="Calibri" w:cstheme="minorHAnsi"/>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Con indirizzo visibile al gruppo classe</w:t>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ind w:firstLine="708"/>
        <w:rPr>
          <w:rFonts w:ascii="Calibri" w:eastAsia="Calibri" w:hAnsi="Calibri" w:cs="Times New Roman"/>
          <w:sz w:val="24"/>
          <w:szCs w:val="24"/>
        </w:rPr>
      </w:pPr>
      <w:r w:rsidRPr="00634C38">
        <w:rPr>
          <w:rFonts w:ascii="Calibri" w:eastAsia="Calibri" w:hAnsi="Calibri" w:cs="Times New Roman"/>
          <w:sz w:val="24"/>
          <w:szCs w:val="24"/>
        </w:rPr>
        <w:t xml:space="preserve">Del gruppo classe per scambio idee, </w:t>
      </w:r>
      <w:proofErr w:type="spellStart"/>
      <w:r w:rsidRPr="00634C38">
        <w:rPr>
          <w:rFonts w:ascii="Calibri" w:eastAsia="Calibri" w:hAnsi="Calibri" w:cs="Times New Roman"/>
          <w:sz w:val="24"/>
          <w:szCs w:val="24"/>
        </w:rPr>
        <w:t>etc</w:t>
      </w:r>
      <w:proofErr w:type="spellEnd"/>
      <w:r w:rsidRPr="00634C38">
        <w:rPr>
          <w:rFonts w:ascii="Calibri" w:eastAsia="Calibri" w:hAnsi="Calibri" w:cs="Times New Roman"/>
          <w:sz w:val="24"/>
          <w:szCs w:val="24"/>
        </w:rPr>
        <w:tab/>
      </w:r>
      <w:r w:rsidRPr="00634C38">
        <w:rPr>
          <w:rFonts w:ascii="Calibri" w:eastAsia="Calibri" w:hAnsi="Calibri" w:cs="Times New Roman"/>
          <w:sz w:val="24"/>
          <w:szCs w:val="24"/>
        </w:rPr>
        <w:tab/>
        <w:t>SI</w:t>
      </w:r>
      <w:r w:rsidRPr="00634C38">
        <w:rPr>
          <w:rFonts w:ascii="Calibri" w:eastAsia="Calibri" w:hAnsi="Calibri" w:cs="Times New Roman"/>
          <w:sz w:val="24"/>
          <w:szCs w:val="24"/>
        </w:rPr>
        <w:tab/>
        <w:t>NO</w:t>
      </w:r>
    </w:p>
    <w:p w:rsidR="00600E36" w:rsidRDefault="00600E36" w:rsidP="00600E36">
      <w:pPr>
        <w:spacing w:line="360" w:lineRule="auto"/>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rsidP="00600E36">
      <w:pPr>
        <w:spacing w:line="360" w:lineRule="auto"/>
        <w:ind w:firstLine="708"/>
        <w:rPr>
          <w:rFonts w:ascii="Calibri" w:eastAsia="Calibri" w:hAnsi="Calibri" w:cs="Times New Roman"/>
          <w:sz w:val="24"/>
          <w:szCs w:val="24"/>
        </w:rPr>
      </w:pPr>
    </w:p>
    <w:p w:rsidR="00600E36" w:rsidRDefault="00600E36">
      <w:pPr>
        <w:rPr>
          <w:sz w:val="32"/>
          <w:szCs w:val="32"/>
        </w:rPr>
      </w:pPr>
    </w:p>
    <w:p w:rsidR="00600E36" w:rsidRDefault="00600E36">
      <w:pPr>
        <w:rPr>
          <w:sz w:val="32"/>
          <w:szCs w:val="32"/>
        </w:rPr>
      </w:pPr>
    </w:p>
    <w:p w:rsidR="00600E36" w:rsidRDefault="00600E36">
      <w:pPr>
        <w:rPr>
          <w:sz w:val="32"/>
          <w:szCs w:val="32"/>
        </w:rPr>
      </w:pPr>
    </w:p>
    <w:p w:rsidR="00600E36" w:rsidRDefault="00600E36">
      <w:pPr>
        <w:rPr>
          <w:sz w:val="32"/>
          <w:szCs w:val="32"/>
        </w:rPr>
      </w:pPr>
    </w:p>
    <w:p w:rsidR="003917AC" w:rsidRPr="00292C92" w:rsidRDefault="003917AC" w:rsidP="003917AC">
      <w:pPr>
        <w:rPr>
          <w:i/>
          <w:sz w:val="32"/>
          <w:szCs w:val="32"/>
        </w:rPr>
      </w:pPr>
      <w:r w:rsidRPr="00292C92">
        <w:rPr>
          <w:i/>
          <w:sz w:val="32"/>
          <w:szCs w:val="32"/>
          <w:highlight w:val="green"/>
        </w:rPr>
        <w:lastRenderedPageBreak/>
        <w:t>Un mio segno o sogno personale particolare</w:t>
      </w:r>
    </w:p>
    <w:p w:rsidR="003917AC" w:rsidRPr="00292C92" w:rsidRDefault="003917AC" w:rsidP="003917AC">
      <w:pPr>
        <w:rPr>
          <w:sz w:val="32"/>
          <w:szCs w:val="32"/>
        </w:rPr>
      </w:pPr>
      <w:r w:rsidRPr="00292C92">
        <w:rPr>
          <w:sz w:val="32"/>
          <w:szCs w:val="32"/>
        </w:rPr>
        <w:t>-Concludere il mio romanzo</w:t>
      </w:r>
      <w:r>
        <w:rPr>
          <w:sz w:val="32"/>
          <w:szCs w:val="32"/>
        </w:rPr>
        <w:t xml:space="preserve"> (sogno)</w:t>
      </w:r>
    </w:p>
    <w:p w:rsidR="003917AC" w:rsidRPr="00292C92" w:rsidRDefault="003917AC" w:rsidP="003917AC">
      <w:pPr>
        <w:rPr>
          <w:sz w:val="32"/>
          <w:szCs w:val="32"/>
        </w:rPr>
      </w:pPr>
      <w:r w:rsidRPr="00292C92">
        <w:rPr>
          <w:sz w:val="32"/>
          <w:szCs w:val="32"/>
        </w:rPr>
        <w:t>-Avere il tempo per fare tutto quello che desidero</w:t>
      </w:r>
      <w:r>
        <w:rPr>
          <w:sz w:val="32"/>
          <w:szCs w:val="32"/>
        </w:rPr>
        <w:t xml:space="preserve"> (sogno)</w:t>
      </w:r>
    </w:p>
    <w:p w:rsidR="003917AC" w:rsidRPr="00292C92" w:rsidRDefault="003917AC" w:rsidP="003917AC">
      <w:pPr>
        <w:rPr>
          <w:sz w:val="32"/>
          <w:szCs w:val="32"/>
        </w:rPr>
      </w:pPr>
      <w:r w:rsidRPr="00292C92">
        <w:rPr>
          <w:sz w:val="32"/>
          <w:szCs w:val="32"/>
        </w:rPr>
        <w:t>-Riuscire a creare una famiglia e riuscire a svolgere il lavoro dei mie sogni, ovvero lavorare all’asilo nido</w:t>
      </w:r>
      <w:r>
        <w:rPr>
          <w:sz w:val="32"/>
          <w:szCs w:val="32"/>
        </w:rPr>
        <w:t xml:space="preserve"> (sogno)</w:t>
      </w:r>
    </w:p>
    <w:p w:rsidR="003917AC" w:rsidRPr="009805BA" w:rsidRDefault="003917AC" w:rsidP="003917AC">
      <w:pPr>
        <w:rPr>
          <w:sz w:val="32"/>
          <w:szCs w:val="32"/>
        </w:rPr>
      </w:pPr>
      <w:r w:rsidRPr="009805BA">
        <w:rPr>
          <w:sz w:val="32"/>
          <w:szCs w:val="32"/>
        </w:rPr>
        <w:t>-Vivere in mezzo alla natura e curare il mio orto (sogno)</w:t>
      </w:r>
    </w:p>
    <w:p w:rsidR="003917AC" w:rsidRPr="009805BA" w:rsidRDefault="003917AC" w:rsidP="003917AC">
      <w:pPr>
        <w:rPr>
          <w:sz w:val="32"/>
          <w:szCs w:val="32"/>
        </w:rPr>
      </w:pPr>
      <w:r w:rsidRPr="009805BA">
        <w:rPr>
          <w:sz w:val="32"/>
          <w:szCs w:val="32"/>
        </w:rPr>
        <w:t>-Praticare nuoto dall’età di nove mesi (segno, Giulia)</w:t>
      </w:r>
    </w:p>
    <w:p w:rsidR="003917AC" w:rsidRPr="009805BA" w:rsidRDefault="003917AC" w:rsidP="003917AC">
      <w:pPr>
        <w:rPr>
          <w:sz w:val="32"/>
          <w:szCs w:val="32"/>
        </w:rPr>
      </w:pPr>
      <w:r w:rsidRPr="009805BA">
        <w:rPr>
          <w:sz w:val="32"/>
          <w:szCs w:val="32"/>
        </w:rPr>
        <w:t>-Trasformare la magistrale pedagogica (sogno, Deiana)</w:t>
      </w:r>
    </w:p>
    <w:p w:rsidR="003917AC" w:rsidRPr="009805BA" w:rsidRDefault="003917AC" w:rsidP="003917AC">
      <w:pPr>
        <w:rPr>
          <w:sz w:val="32"/>
          <w:szCs w:val="32"/>
        </w:rPr>
      </w:pPr>
      <w:r w:rsidRPr="009805BA">
        <w:rPr>
          <w:sz w:val="32"/>
          <w:szCs w:val="32"/>
        </w:rPr>
        <w:t>-La danza, che pratico fin da bambina (segno e sogno)</w:t>
      </w:r>
    </w:p>
    <w:p w:rsidR="003917AC" w:rsidRPr="009805BA" w:rsidRDefault="003917AC" w:rsidP="003917AC">
      <w:pPr>
        <w:rPr>
          <w:sz w:val="32"/>
          <w:szCs w:val="32"/>
        </w:rPr>
      </w:pPr>
      <w:r w:rsidRPr="009805BA">
        <w:rPr>
          <w:sz w:val="32"/>
          <w:szCs w:val="32"/>
        </w:rPr>
        <w:t>-Proseguire la carriera lavorativa nell’ambito educativo e pedagogico (sogno)</w:t>
      </w:r>
    </w:p>
    <w:p w:rsidR="003917AC" w:rsidRPr="009805BA" w:rsidRDefault="003917AC" w:rsidP="003917AC">
      <w:pPr>
        <w:rPr>
          <w:sz w:val="32"/>
          <w:szCs w:val="32"/>
        </w:rPr>
      </w:pPr>
      <w:r w:rsidRPr="009805BA">
        <w:rPr>
          <w:sz w:val="32"/>
          <w:szCs w:val="32"/>
        </w:rPr>
        <w:t>-So toccarmi il naso con la lingua (segno)</w:t>
      </w:r>
    </w:p>
    <w:p w:rsidR="003917AC" w:rsidRPr="009805BA" w:rsidRDefault="003917AC" w:rsidP="003917AC">
      <w:pPr>
        <w:rPr>
          <w:sz w:val="32"/>
          <w:szCs w:val="32"/>
        </w:rPr>
      </w:pPr>
      <w:r w:rsidRPr="009805BA">
        <w:rPr>
          <w:sz w:val="32"/>
          <w:szCs w:val="32"/>
        </w:rPr>
        <w:t>-La determinazione: anche quando ho paura vado avanti (segno)</w:t>
      </w:r>
    </w:p>
    <w:p w:rsidR="003917AC" w:rsidRPr="009805BA" w:rsidRDefault="003917AC" w:rsidP="003917AC">
      <w:pPr>
        <w:rPr>
          <w:sz w:val="32"/>
          <w:szCs w:val="32"/>
        </w:rPr>
      </w:pPr>
      <w:r w:rsidRPr="009805BA">
        <w:rPr>
          <w:sz w:val="32"/>
          <w:szCs w:val="32"/>
        </w:rPr>
        <w:t>-Riuscire a diventare una professionista competente in ambito educativo (sogno)</w:t>
      </w:r>
    </w:p>
    <w:p w:rsidR="003917AC" w:rsidRPr="009805BA" w:rsidRDefault="003917AC" w:rsidP="003917AC">
      <w:pPr>
        <w:rPr>
          <w:sz w:val="32"/>
          <w:szCs w:val="32"/>
        </w:rPr>
      </w:pPr>
      <w:r w:rsidRPr="009805BA">
        <w:rPr>
          <w:sz w:val="32"/>
          <w:szCs w:val="32"/>
        </w:rPr>
        <w:t>-Vorrei fare un viaggio in Kenia (sogno)</w:t>
      </w:r>
    </w:p>
    <w:p w:rsidR="003917AC" w:rsidRPr="009805BA" w:rsidRDefault="003917AC" w:rsidP="003917AC">
      <w:pPr>
        <w:rPr>
          <w:sz w:val="32"/>
          <w:szCs w:val="32"/>
        </w:rPr>
      </w:pPr>
      <w:r w:rsidRPr="009805BA">
        <w:rPr>
          <w:sz w:val="32"/>
          <w:szCs w:val="32"/>
        </w:rPr>
        <w:t>-Contribuire a rendere più consapevoli i ragazzi giovani e le famiglie riguardo all’uso del digitale [educazione (al) digitale]</w:t>
      </w:r>
    </w:p>
    <w:p w:rsidR="003917AC" w:rsidRDefault="003917AC" w:rsidP="003917AC">
      <w:pPr>
        <w:rPr>
          <w:b/>
          <w:sz w:val="32"/>
          <w:szCs w:val="32"/>
          <w:u w:val="single"/>
        </w:rPr>
      </w:pPr>
      <w:r w:rsidRPr="009805BA">
        <w:rPr>
          <w:sz w:val="32"/>
          <w:szCs w:val="32"/>
        </w:rPr>
        <w:t>-Creare una fattoria didattica, un luogo che unisca l’amore per gli animali alla cura delle persone</w:t>
      </w:r>
      <w:r>
        <w:rPr>
          <w:b/>
          <w:sz w:val="32"/>
          <w:szCs w:val="32"/>
          <w:u w:val="single"/>
        </w:rPr>
        <w:br w:type="page"/>
      </w:r>
    </w:p>
    <w:p w:rsidR="007A125B" w:rsidRPr="006F2BBA" w:rsidRDefault="007A125B" w:rsidP="007A125B">
      <w:pPr>
        <w:rPr>
          <w:b/>
          <w:sz w:val="32"/>
          <w:szCs w:val="32"/>
          <w:u w:val="single"/>
        </w:rPr>
      </w:pPr>
      <w:r w:rsidRPr="006F2BBA">
        <w:rPr>
          <w:b/>
          <w:sz w:val="32"/>
          <w:szCs w:val="32"/>
          <w:u w:val="single"/>
        </w:rPr>
        <w:lastRenderedPageBreak/>
        <w:t>M</w:t>
      </w:r>
      <w:r>
        <w:rPr>
          <w:b/>
          <w:sz w:val="32"/>
          <w:szCs w:val="32"/>
          <w:u w:val="single"/>
        </w:rPr>
        <w:t>ercol</w:t>
      </w:r>
      <w:r w:rsidRPr="006F2BBA">
        <w:rPr>
          <w:b/>
          <w:sz w:val="32"/>
          <w:szCs w:val="32"/>
          <w:u w:val="single"/>
        </w:rPr>
        <w:t xml:space="preserve">edì </w:t>
      </w:r>
      <w:r>
        <w:rPr>
          <w:b/>
          <w:sz w:val="32"/>
          <w:szCs w:val="32"/>
          <w:u w:val="single"/>
        </w:rPr>
        <w:t>8</w:t>
      </w:r>
      <w:r w:rsidRPr="006F2BBA">
        <w:rPr>
          <w:b/>
          <w:sz w:val="32"/>
          <w:szCs w:val="32"/>
          <w:u w:val="single"/>
        </w:rPr>
        <w:t xml:space="preserve"> ottobre </w:t>
      </w:r>
      <w:r>
        <w:rPr>
          <w:b/>
          <w:sz w:val="32"/>
          <w:szCs w:val="32"/>
          <w:u w:val="single"/>
        </w:rPr>
        <w:t xml:space="preserve">2025 </w:t>
      </w:r>
      <w:r w:rsidRPr="006F2BBA">
        <w:rPr>
          <w:b/>
          <w:sz w:val="32"/>
          <w:szCs w:val="32"/>
          <w:u w:val="single"/>
        </w:rPr>
        <w:t>ore 8.30-10.00</w:t>
      </w:r>
    </w:p>
    <w:p w:rsidR="007A125B" w:rsidRPr="009A2900" w:rsidRDefault="007A125B" w:rsidP="007A125B">
      <w:pPr>
        <w:rPr>
          <w:b/>
          <w:sz w:val="32"/>
          <w:szCs w:val="32"/>
          <w:u w:val="single"/>
        </w:rPr>
      </w:pPr>
      <w:r>
        <w:rPr>
          <w:b/>
          <w:sz w:val="32"/>
          <w:szCs w:val="32"/>
          <w:u w:val="single"/>
        </w:rPr>
        <w:t>Secondo</w:t>
      </w:r>
      <w:r w:rsidRPr="006F2BBA">
        <w:rPr>
          <w:b/>
          <w:sz w:val="32"/>
          <w:szCs w:val="32"/>
          <w:u w:val="single"/>
        </w:rPr>
        <w:t xml:space="preserve"> incontro</w:t>
      </w:r>
      <w:r>
        <w:rPr>
          <w:b/>
          <w:sz w:val="32"/>
          <w:szCs w:val="32"/>
          <w:u w:val="single"/>
        </w:rPr>
        <w:t xml:space="preserve"> (agenda)</w:t>
      </w:r>
    </w:p>
    <w:p w:rsidR="003B1F0A" w:rsidRPr="003B1F0A" w:rsidRDefault="003B1F0A" w:rsidP="003B1F0A">
      <w:pPr>
        <w:rPr>
          <w:i/>
          <w:sz w:val="32"/>
          <w:szCs w:val="32"/>
        </w:rPr>
      </w:pPr>
      <w:r w:rsidRPr="00217877">
        <w:rPr>
          <w:i/>
          <w:sz w:val="32"/>
          <w:szCs w:val="32"/>
          <w:highlight w:val="green"/>
        </w:rPr>
        <w:t xml:space="preserve">Presentazione del corso </w:t>
      </w:r>
      <w:r w:rsidR="00217877" w:rsidRPr="00217877">
        <w:rPr>
          <w:i/>
          <w:sz w:val="32"/>
          <w:szCs w:val="32"/>
          <w:highlight w:val="green"/>
        </w:rPr>
        <w:t>attraverso</w:t>
      </w:r>
      <w:r w:rsidR="00E81E92" w:rsidRPr="00217877">
        <w:rPr>
          <w:i/>
          <w:sz w:val="32"/>
          <w:szCs w:val="32"/>
          <w:highlight w:val="green"/>
        </w:rPr>
        <w:t xml:space="preserve"> la scheda d’insegnamento </w:t>
      </w:r>
      <w:r w:rsidRPr="00217877">
        <w:rPr>
          <w:i/>
          <w:sz w:val="32"/>
          <w:szCs w:val="32"/>
          <w:highlight w:val="green"/>
        </w:rPr>
        <w:t xml:space="preserve">e </w:t>
      </w:r>
      <w:r w:rsidR="00E81E92" w:rsidRPr="00217877">
        <w:rPr>
          <w:i/>
          <w:sz w:val="32"/>
          <w:szCs w:val="32"/>
          <w:highlight w:val="green"/>
        </w:rPr>
        <w:t xml:space="preserve">delle </w:t>
      </w:r>
      <w:r w:rsidRPr="00217877">
        <w:rPr>
          <w:i/>
          <w:sz w:val="32"/>
          <w:szCs w:val="32"/>
          <w:highlight w:val="green"/>
        </w:rPr>
        <w:t xml:space="preserve">alternative di </w:t>
      </w:r>
      <w:r w:rsidR="00E81E92" w:rsidRPr="00217877">
        <w:rPr>
          <w:i/>
          <w:sz w:val="32"/>
          <w:szCs w:val="32"/>
          <w:highlight w:val="green"/>
        </w:rPr>
        <w:t>contenuti</w:t>
      </w:r>
      <w:r w:rsidRPr="00217877">
        <w:rPr>
          <w:i/>
          <w:sz w:val="32"/>
          <w:szCs w:val="32"/>
          <w:highlight w:val="green"/>
        </w:rPr>
        <w:t xml:space="preserve"> e testi.</w:t>
      </w:r>
    </w:p>
    <w:p w:rsidR="007A125B" w:rsidRDefault="003B1F0A" w:rsidP="003B1F0A">
      <w:pPr>
        <w:rPr>
          <w:i/>
          <w:sz w:val="32"/>
          <w:szCs w:val="32"/>
        </w:rPr>
      </w:pPr>
      <w:r w:rsidRPr="00217877">
        <w:rPr>
          <w:i/>
          <w:sz w:val="32"/>
          <w:szCs w:val="32"/>
          <w:highlight w:val="red"/>
        </w:rPr>
        <w:t>Valutazione dell’opportunità di una consultazione dei-delle rappresentanti</w:t>
      </w:r>
    </w:p>
    <w:p w:rsidR="00B81F20" w:rsidRPr="00217877" w:rsidRDefault="00B81F20" w:rsidP="003B1F0A">
      <w:pPr>
        <w:rPr>
          <w:i/>
          <w:sz w:val="32"/>
          <w:szCs w:val="32"/>
          <w:highlight w:val="green"/>
        </w:rPr>
      </w:pPr>
      <w:r w:rsidRPr="00217877">
        <w:rPr>
          <w:i/>
          <w:sz w:val="32"/>
          <w:szCs w:val="32"/>
          <w:highlight w:val="green"/>
        </w:rPr>
        <w:t>Prima esplorazione dei concetti cardine della denominazione del corso</w:t>
      </w:r>
    </w:p>
    <w:p w:rsidR="007A125B" w:rsidRPr="00217877" w:rsidRDefault="007A125B" w:rsidP="007A125B">
      <w:pPr>
        <w:rPr>
          <w:sz w:val="32"/>
          <w:szCs w:val="32"/>
          <w:highlight w:val="green"/>
        </w:rPr>
      </w:pPr>
      <w:r w:rsidRPr="00217877">
        <w:rPr>
          <w:sz w:val="32"/>
          <w:szCs w:val="32"/>
          <w:highlight w:val="green"/>
        </w:rPr>
        <w:t>5’ -Rilevazione studenti con Easy badge</w:t>
      </w:r>
    </w:p>
    <w:p w:rsidR="00DA2DF0" w:rsidRDefault="00DA2DF0" w:rsidP="007A125B">
      <w:pPr>
        <w:rPr>
          <w:sz w:val="32"/>
          <w:szCs w:val="32"/>
        </w:rPr>
      </w:pPr>
      <w:r w:rsidRPr="00217877">
        <w:rPr>
          <w:sz w:val="32"/>
          <w:szCs w:val="32"/>
          <w:highlight w:val="green"/>
        </w:rPr>
        <w:t>-Gioco di accoglienza</w:t>
      </w:r>
      <w:r w:rsidR="00FE176F" w:rsidRPr="00217877">
        <w:rPr>
          <w:sz w:val="32"/>
          <w:szCs w:val="32"/>
          <w:highlight w:val="green"/>
        </w:rPr>
        <w:t xml:space="preserve">: </w:t>
      </w:r>
      <w:r w:rsidR="00FE176F" w:rsidRPr="00217877">
        <w:rPr>
          <w:i/>
          <w:sz w:val="32"/>
          <w:szCs w:val="32"/>
          <w:highlight w:val="green"/>
        </w:rPr>
        <w:t xml:space="preserve">Piacere, </w:t>
      </w:r>
      <w:proofErr w:type="spellStart"/>
      <w:r w:rsidR="00FE176F" w:rsidRPr="00217877">
        <w:rPr>
          <w:i/>
          <w:sz w:val="32"/>
          <w:szCs w:val="32"/>
          <w:highlight w:val="green"/>
        </w:rPr>
        <w:t>xxxx…</w:t>
      </w:r>
      <w:proofErr w:type="spellEnd"/>
      <w:r w:rsidR="00FE176F" w:rsidRPr="00217877">
        <w:rPr>
          <w:sz w:val="32"/>
          <w:szCs w:val="32"/>
          <w:highlight w:val="green"/>
        </w:rPr>
        <w:t>(</w:t>
      </w:r>
      <w:r w:rsidRPr="00217877">
        <w:rPr>
          <w:sz w:val="32"/>
          <w:szCs w:val="32"/>
          <w:highlight w:val="green"/>
        </w:rPr>
        <w:t>Teatro dell’oppresso</w:t>
      </w:r>
      <w:r w:rsidR="00FE176F" w:rsidRPr="00217877">
        <w:rPr>
          <w:sz w:val="32"/>
          <w:szCs w:val="32"/>
          <w:highlight w:val="green"/>
        </w:rPr>
        <w:t xml:space="preserve">, Augusto </w:t>
      </w:r>
      <w:proofErr w:type="spellStart"/>
      <w:r w:rsidR="00FE176F" w:rsidRPr="00217877">
        <w:rPr>
          <w:sz w:val="32"/>
          <w:szCs w:val="32"/>
          <w:highlight w:val="green"/>
        </w:rPr>
        <w:t>Boal</w:t>
      </w:r>
      <w:proofErr w:type="spellEnd"/>
      <w:r w:rsidRPr="00217877">
        <w:rPr>
          <w:sz w:val="32"/>
          <w:szCs w:val="32"/>
          <w:highlight w:val="green"/>
        </w:rPr>
        <w:t>)</w:t>
      </w:r>
    </w:p>
    <w:p w:rsidR="00213550" w:rsidRPr="00213550" w:rsidRDefault="00213550" w:rsidP="00213550">
      <w:pPr>
        <w:rPr>
          <w:sz w:val="32"/>
          <w:szCs w:val="32"/>
        </w:rPr>
      </w:pPr>
      <w:r w:rsidRPr="00213550">
        <w:rPr>
          <w:sz w:val="32"/>
          <w:szCs w:val="32"/>
          <w:highlight w:val="yellow"/>
        </w:rPr>
        <w:t>10’- Quali sono le motivazioni che ti hanno spinto a iscriverti a questa specifica magistrale di area pedagogica? (</w:t>
      </w:r>
      <w:proofErr w:type="spellStart"/>
      <w:r w:rsidRPr="00213550">
        <w:rPr>
          <w:sz w:val="32"/>
          <w:szCs w:val="32"/>
          <w:highlight w:val="yellow"/>
        </w:rPr>
        <w:t>Mentimeter</w:t>
      </w:r>
      <w:proofErr w:type="spellEnd"/>
      <w:r w:rsidRPr="00213550">
        <w:rPr>
          <w:sz w:val="32"/>
          <w:szCs w:val="32"/>
          <w:highlight w:val="yellow"/>
        </w:rPr>
        <w:t xml:space="preserve"> code 66562083)</w:t>
      </w:r>
    </w:p>
    <w:p w:rsidR="00A50005" w:rsidRPr="00217877" w:rsidRDefault="00A50005" w:rsidP="00A50005">
      <w:pPr>
        <w:rPr>
          <w:sz w:val="32"/>
          <w:szCs w:val="32"/>
          <w:highlight w:val="green"/>
        </w:rPr>
      </w:pPr>
      <w:r w:rsidRPr="00217877">
        <w:rPr>
          <w:sz w:val="32"/>
          <w:szCs w:val="32"/>
          <w:highlight w:val="green"/>
        </w:rPr>
        <w:t>10’-Quali sono i tuoi obiettivi per questo insegnamento di Progettazione educativa? (</w:t>
      </w:r>
      <w:proofErr w:type="spellStart"/>
      <w:r w:rsidRPr="00217877">
        <w:rPr>
          <w:sz w:val="32"/>
          <w:szCs w:val="32"/>
          <w:highlight w:val="green"/>
        </w:rPr>
        <w:t>Mentimeter</w:t>
      </w:r>
      <w:proofErr w:type="spellEnd"/>
      <w:r w:rsidRPr="00217877">
        <w:rPr>
          <w:sz w:val="32"/>
          <w:szCs w:val="32"/>
          <w:highlight w:val="green"/>
        </w:rPr>
        <w:t xml:space="preserve"> code 14622676</w:t>
      </w:r>
    </w:p>
    <w:p w:rsidR="004B614A" w:rsidRDefault="00217877" w:rsidP="007A125B">
      <w:pPr>
        <w:rPr>
          <w:sz w:val="32"/>
          <w:szCs w:val="32"/>
        </w:rPr>
      </w:pPr>
      <w:r>
        <w:rPr>
          <w:sz w:val="32"/>
          <w:szCs w:val="32"/>
          <w:highlight w:val="green"/>
        </w:rPr>
        <w:t>30’</w:t>
      </w:r>
      <w:r w:rsidR="004B614A" w:rsidRPr="00217877">
        <w:rPr>
          <w:sz w:val="32"/>
          <w:szCs w:val="32"/>
          <w:highlight w:val="green"/>
        </w:rPr>
        <w:t>-Ripresa della scheda di insegnamento e approfondimento opzioni</w:t>
      </w:r>
    </w:p>
    <w:p w:rsidR="00FE176F" w:rsidRPr="00FE176F" w:rsidRDefault="00217877" w:rsidP="00A24A6B">
      <w:pPr>
        <w:rPr>
          <w:i/>
          <w:sz w:val="32"/>
          <w:szCs w:val="32"/>
        </w:rPr>
      </w:pPr>
      <w:r>
        <w:rPr>
          <w:sz w:val="32"/>
          <w:szCs w:val="32"/>
        </w:rPr>
        <w:t>10’</w:t>
      </w:r>
      <w:r w:rsidR="00FE176F">
        <w:rPr>
          <w:sz w:val="32"/>
          <w:szCs w:val="32"/>
        </w:rPr>
        <w:t xml:space="preserve">-Schieramento: </w:t>
      </w:r>
      <w:r w:rsidR="00FE176F" w:rsidRPr="00FE176F">
        <w:rPr>
          <w:i/>
          <w:sz w:val="32"/>
          <w:szCs w:val="32"/>
        </w:rPr>
        <w:t>In questo corso, il docente-capitano deve promuovere la relazione tra le persone partecipanti?</w:t>
      </w:r>
    </w:p>
    <w:p w:rsidR="00FE176F" w:rsidRPr="00C43D8B" w:rsidRDefault="00FE176F" w:rsidP="00A24A6B">
      <w:pPr>
        <w:rPr>
          <w:i/>
          <w:sz w:val="32"/>
          <w:szCs w:val="32"/>
        </w:rPr>
      </w:pPr>
      <w:proofErr w:type="spellStart"/>
      <w:r>
        <w:rPr>
          <w:sz w:val="32"/>
          <w:szCs w:val="32"/>
        </w:rPr>
        <w:t>-bellhooks</w:t>
      </w:r>
      <w:proofErr w:type="spellEnd"/>
      <w:r>
        <w:rPr>
          <w:sz w:val="32"/>
          <w:szCs w:val="32"/>
        </w:rPr>
        <w:t xml:space="preserve"> “La classe come comunità di apprendimento”</w:t>
      </w:r>
      <w:r w:rsidR="00C43D8B">
        <w:rPr>
          <w:sz w:val="32"/>
          <w:szCs w:val="32"/>
        </w:rPr>
        <w:t xml:space="preserve">, da </w:t>
      </w:r>
      <w:r w:rsidR="00C43D8B" w:rsidRPr="00C43D8B">
        <w:rPr>
          <w:i/>
          <w:sz w:val="32"/>
          <w:szCs w:val="32"/>
        </w:rPr>
        <w:t>Insegnare a trasgredire</w:t>
      </w:r>
      <w:r w:rsidR="001F47E9" w:rsidRPr="001F47E9">
        <w:rPr>
          <w:sz w:val="32"/>
          <w:szCs w:val="32"/>
        </w:rPr>
        <w:t>(il file verrà inviato per la lettura autonoma)</w:t>
      </w:r>
    </w:p>
    <w:p w:rsidR="00A24A6B" w:rsidRDefault="00A24A6B" w:rsidP="00A24A6B">
      <w:pPr>
        <w:rPr>
          <w:sz w:val="32"/>
          <w:szCs w:val="32"/>
        </w:rPr>
      </w:pPr>
      <w:r>
        <w:rPr>
          <w:sz w:val="32"/>
          <w:szCs w:val="32"/>
        </w:rPr>
        <w:t>-</w:t>
      </w:r>
      <w:r w:rsidRPr="004B614A">
        <w:rPr>
          <w:b/>
          <w:sz w:val="32"/>
          <w:szCs w:val="32"/>
        </w:rPr>
        <w:t xml:space="preserve">Decostruzione </w:t>
      </w:r>
      <w:r w:rsidR="00A50005">
        <w:rPr>
          <w:b/>
          <w:sz w:val="32"/>
          <w:szCs w:val="32"/>
        </w:rPr>
        <w:t xml:space="preserve">del </w:t>
      </w:r>
      <w:r w:rsidRPr="004B614A">
        <w:rPr>
          <w:b/>
          <w:sz w:val="32"/>
          <w:szCs w:val="32"/>
        </w:rPr>
        <w:t xml:space="preserve">titolo </w:t>
      </w:r>
      <w:r w:rsidR="00A50005">
        <w:rPr>
          <w:b/>
          <w:sz w:val="32"/>
          <w:szCs w:val="32"/>
        </w:rPr>
        <w:t xml:space="preserve">del </w:t>
      </w:r>
      <w:r w:rsidRPr="004B614A">
        <w:rPr>
          <w:b/>
          <w:sz w:val="32"/>
          <w:szCs w:val="32"/>
        </w:rPr>
        <w:t>corso</w:t>
      </w:r>
      <w:r>
        <w:rPr>
          <w:sz w:val="32"/>
          <w:szCs w:val="32"/>
        </w:rPr>
        <w:t>: progettazione /educativa</w:t>
      </w:r>
      <w:r w:rsidR="00A50005">
        <w:rPr>
          <w:sz w:val="32"/>
          <w:szCs w:val="32"/>
        </w:rPr>
        <w:t>/teoria/ pratica/</w:t>
      </w:r>
    </w:p>
    <w:p w:rsidR="0060626F" w:rsidRPr="00635104" w:rsidRDefault="004B614A" w:rsidP="0060626F">
      <w:pPr>
        <w:rPr>
          <w:b/>
          <w:sz w:val="32"/>
          <w:szCs w:val="32"/>
          <w:u w:val="single"/>
        </w:rPr>
      </w:pPr>
      <w:r>
        <w:rPr>
          <w:sz w:val="32"/>
          <w:szCs w:val="32"/>
        </w:rPr>
        <w:t>-</w:t>
      </w:r>
      <w:r w:rsidR="0060626F" w:rsidRPr="00635104">
        <w:rPr>
          <w:b/>
          <w:sz w:val="32"/>
          <w:szCs w:val="32"/>
          <w:u w:val="single"/>
        </w:rPr>
        <w:t>Fili conduttori percorso:</w:t>
      </w:r>
    </w:p>
    <w:p w:rsidR="0060626F" w:rsidRPr="002C09EC" w:rsidRDefault="0060626F" w:rsidP="0060626F">
      <w:pPr>
        <w:rPr>
          <w:sz w:val="32"/>
          <w:szCs w:val="32"/>
          <w:highlight w:val="green"/>
        </w:rPr>
      </w:pPr>
      <w:r>
        <w:rPr>
          <w:sz w:val="32"/>
          <w:szCs w:val="32"/>
          <w:highlight w:val="green"/>
        </w:rPr>
        <w:t>-</w:t>
      </w:r>
      <w:r w:rsidRPr="002C09EC">
        <w:rPr>
          <w:sz w:val="32"/>
          <w:szCs w:val="32"/>
          <w:highlight w:val="green"/>
        </w:rPr>
        <w:t>Metafora navigazione</w:t>
      </w:r>
    </w:p>
    <w:p w:rsidR="0060626F" w:rsidRDefault="0060626F" w:rsidP="0060626F">
      <w:pPr>
        <w:rPr>
          <w:sz w:val="32"/>
          <w:szCs w:val="32"/>
        </w:rPr>
      </w:pPr>
      <w:r w:rsidRPr="00FE176F">
        <w:rPr>
          <w:sz w:val="32"/>
          <w:szCs w:val="32"/>
          <w:highlight w:val="cyan"/>
        </w:rPr>
        <w:t>-Progettazione</w:t>
      </w:r>
      <w:r w:rsidR="00A24A6B" w:rsidRPr="00FE176F">
        <w:rPr>
          <w:sz w:val="32"/>
          <w:szCs w:val="32"/>
          <w:highlight w:val="cyan"/>
        </w:rPr>
        <w:t xml:space="preserve"> (e programmazione)</w:t>
      </w:r>
      <w:r w:rsidRPr="00FE176F">
        <w:rPr>
          <w:sz w:val="32"/>
          <w:szCs w:val="32"/>
          <w:highlight w:val="cyan"/>
        </w:rPr>
        <w:t xml:space="preserve"> corso stesso</w:t>
      </w:r>
    </w:p>
    <w:p w:rsidR="00A24A6B" w:rsidRDefault="00A24A6B" w:rsidP="0060626F">
      <w:pPr>
        <w:rPr>
          <w:sz w:val="32"/>
          <w:szCs w:val="32"/>
        </w:rPr>
      </w:pPr>
      <w:r w:rsidRPr="00FE176F">
        <w:rPr>
          <w:sz w:val="32"/>
          <w:szCs w:val="32"/>
          <w:highlight w:val="yellow"/>
        </w:rPr>
        <w:t>-Progettazione (e programmazione) Pedagogia sociale</w:t>
      </w:r>
    </w:p>
    <w:p w:rsidR="00213550" w:rsidRDefault="0060626F" w:rsidP="00213550">
      <w:pPr>
        <w:rPr>
          <w:sz w:val="32"/>
          <w:szCs w:val="32"/>
        </w:rPr>
      </w:pPr>
      <w:r w:rsidRPr="002C09EC">
        <w:rPr>
          <w:sz w:val="32"/>
          <w:szCs w:val="32"/>
          <w:highlight w:val="yellow"/>
        </w:rPr>
        <w:t>-Formazione operatori/</w:t>
      </w:r>
      <w:proofErr w:type="spellStart"/>
      <w:r w:rsidRPr="002C09EC">
        <w:rPr>
          <w:sz w:val="32"/>
          <w:szCs w:val="32"/>
          <w:highlight w:val="yellow"/>
        </w:rPr>
        <w:t>trici</w:t>
      </w:r>
      <w:proofErr w:type="spellEnd"/>
      <w:r w:rsidRPr="002C09EC">
        <w:rPr>
          <w:sz w:val="32"/>
          <w:szCs w:val="32"/>
          <w:highlight w:val="yellow"/>
        </w:rPr>
        <w:t xml:space="preserve"> nei conflitti-di pace</w:t>
      </w:r>
    </w:p>
    <w:p w:rsidR="00F162BD" w:rsidRDefault="00F162BD" w:rsidP="00F162BD">
      <w:pPr>
        <w:rPr>
          <w:sz w:val="32"/>
          <w:szCs w:val="32"/>
        </w:rPr>
      </w:pPr>
    </w:p>
    <w:p w:rsidR="00ED5A55" w:rsidRPr="009A2900" w:rsidRDefault="00ED5A55" w:rsidP="00ED5A55">
      <w:pPr>
        <w:rPr>
          <w:sz w:val="32"/>
          <w:szCs w:val="32"/>
        </w:rPr>
      </w:pPr>
      <w:r w:rsidRPr="009A2900">
        <w:rPr>
          <w:sz w:val="32"/>
          <w:szCs w:val="32"/>
        </w:rPr>
        <w:t>-Precomprensione del corso</w:t>
      </w:r>
    </w:p>
    <w:p w:rsidR="00ED5A55" w:rsidRPr="009A2900" w:rsidRDefault="00ED5A55" w:rsidP="00ED5A55">
      <w:pPr>
        <w:ind w:firstLine="708"/>
        <w:rPr>
          <w:sz w:val="32"/>
          <w:szCs w:val="32"/>
        </w:rPr>
      </w:pPr>
      <w:r w:rsidRPr="009A2900">
        <w:rPr>
          <w:sz w:val="32"/>
          <w:szCs w:val="32"/>
        </w:rPr>
        <w:t>-La progettazione</w:t>
      </w:r>
    </w:p>
    <w:p w:rsidR="00ED5A55" w:rsidRPr="009A2900" w:rsidRDefault="00ED5A55" w:rsidP="00ED5A55">
      <w:pPr>
        <w:ind w:left="1418" w:hanging="2"/>
        <w:rPr>
          <w:sz w:val="32"/>
          <w:szCs w:val="32"/>
        </w:rPr>
      </w:pPr>
      <w:proofErr w:type="spellStart"/>
      <w:r w:rsidRPr="00CC60EA">
        <w:rPr>
          <w:sz w:val="32"/>
          <w:szCs w:val="32"/>
          <w:highlight w:val="green"/>
        </w:rPr>
        <w:t>-Brainstorm</w:t>
      </w:r>
      <w:r w:rsidRPr="00CC60EA">
        <w:rPr>
          <w:i/>
          <w:sz w:val="32"/>
          <w:szCs w:val="32"/>
          <w:highlight w:val="green"/>
        </w:rPr>
        <w:t>Da</w:t>
      </w:r>
      <w:proofErr w:type="spellEnd"/>
      <w:r w:rsidRPr="00CC60EA">
        <w:rPr>
          <w:i/>
          <w:sz w:val="32"/>
          <w:szCs w:val="32"/>
          <w:highlight w:val="green"/>
        </w:rPr>
        <w:t xml:space="preserve"> cosa è composta una progettazione?</w:t>
      </w:r>
      <w:r w:rsidRPr="00CC60EA">
        <w:rPr>
          <w:sz w:val="32"/>
          <w:szCs w:val="32"/>
          <w:highlight w:val="green"/>
        </w:rPr>
        <w:tab/>
        <w:t>Aspetti, elementi, fasi: apprendimenti necessari per la competenza di progettazione</w:t>
      </w:r>
    </w:p>
    <w:p w:rsidR="00ED5A55" w:rsidRPr="007534F7" w:rsidRDefault="00ED5A55" w:rsidP="00ED5A55">
      <w:pPr>
        <w:ind w:left="708" w:firstLine="708"/>
        <w:rPr>
          <w:sz w:val="32"/>
          <w:szCs w:val="32"/>
          <w:highlight w:val="cyan"/>
        </w:rPr>
      </w:pPr>
      <w:r w:rsidRPr="007534F7">
        <w:rPr>
          <w:sz w:val="32"/>
          <w:szCs w:val="32"/>
          <w:highlight w:val="cyan"/>
        </w:rPr>
        <w:t xml:space="preserve">-La deriva + Schieramento: </w:t>
      </w:r>
      <w:r w:rsidR="00343FBE" w:rsidRPr="00343FBE">
        <w:rPr>
          <w:i/>
          <w:sz w:val="32"/>
          <w:szCs w:val="32"/>
          <w:highlight w:val="cyan"/>
        </w:rPr>
        <w:t>D</w:t>
      </w:r>
      <w:r w:rsidRPr="00343FBE">
        <w:rPr>
          <w:i/>
          <w:sz w:val="32"/>
          <w:szCs w:val="32"/>
          <w:highlight w:val="cyan"/>
        </w:rPr>
        <w:t>eriva o progettazione?</w:t>
      </w:r>
    </w:p>
    <w:p w:rsidR="00ED5A55" w:rsidRPr="007534F7" w:rsidRDefault="00ED5A55" w:rsidP="00ED5A55">
      <w:pPr>
        <w:ind w:left="1418" w:hanging="2"/>
        <w:rPr>
          <w:sz w:val="32"/>
          <w:szCs w:val="32"/>
          <w:highlight w:val="cyan"/>
        </w:rPr>
      </w:pPr>
      <w:r w:rsidRPr="007534F7">
        <w:rPr>
          <w:sz w:val="32"/>
          <w:szCs w:val="32"/>
          <w:highlight w:val="cyan"/>
        </w:rPr>
        <w:t>-La temporalità: quattro angoli: passato, presente, futuro, altra dimensione temporale</w:t>
      </w:r>
    </w:p>
    <w:p w:rsidR="00ED5A55" w:rsidRPr="00217877" w:rsidRDefault="00217877" w:rsidP="00ED5A55">
      <w:pPr>
        <w:ind w:left="1418" w:hanging="2"/>
        <w:rPr>
          <w:sz w:val="32"/>
          <w:szCs w:val="32"/>
          <w:highlight w:val="green"/>
        </w:rPr>
      </w:pPr>
      <w:r w:rsidRPr="00217877">
        <w:rPr>
          <w:sz w:val="32"/>
          <w:szCs w:val="32"/>
          <w:highlight w:val="green"/>
        </w:rPr>
        <w:t>10’</w:t>
      </w:r>
      <w:r w:rsidR="00ED5A55" w:rsidRPr="00217877">
        <w:rPr>
          <w:sz w:val="32"/>
          <w:szCs w:val="32"/>
          <w:highlight w:val="green"/>
        </w:rPr>
        <w:t>-Gauguin</w:t>
      </w:r>
    </w:p>
    <w:p w:rsidR="00ED5A55" w:rsidRPr="007534F7" w:rsidRDefault="00ED5A55" w:rsidP="00ED5A55">
      <w:pPr>
        <w:ind w:left="1418" w:hanging="2"/>
        <w:rPr>
          <w:sz w:val="32"/>
          <w:szCs w:val="32"/>
          <w:highlight w:val="cyan"/>
        </w:rPr>
      </w:pPr>
      <w:r w:rsidRPr="007534F7">
        <w:rPr>
          <w:sz w:val="32"/>
          <w:szCs w:val="32"/>
          <w:highlight w:val="cyan"/>
        </w:rPr>
        <w:t xml:space="preserve">-“Progettare” da </w:t>
      </w:r>
      <w:proofErr w:type="spellStart"/>
      <w:r w:rsidRPr="007534F7">
        <w:rPr>
          <w:sz w:val="32"/>
          <w:szCs w:val="32"/>
          <w:highlight w:val="cyan"/>
        </w:rPr>
        <w:t>Brandani-Tomisich</w:t>
      </w:r>
      <w:proofErr w:type="spellEnd"/>
    </w:p>
    <w:p w:rsidR="00ED5A55" w:rsidRPr="00ED5A55" w:rsidRDefault="00ED5A55" w:rsidP="00ED5A55">
      <w:pPr>
        <w:ind w:firstLine="708"/>
        <w:rPr>
          <w:sz w:val="32"/>
          <w:szCs w:val="32"/>
          <w:highlight w:val="yellow"/>
        </w:rPr>
      </w:pPr>
      <w:r w:rsidRPr="00ED5A55">
        <w:rPr>
          <w:sz w:val="32"/>
          <w:szCs w:val="32"/>
          <w:highlight w:val="yellow"/>
        </w:rPr>
        <w:t>-L’educativa</w:t>
      </w:r>
    </w:p>
    <w:p w:rsidR="00ED5A55" w:rsidRPr="009352E6" w:rsidRDefault="00ED5A55" w:rsidP="00ED5A55">
      <w:pPr>
        <w:ind w:left="708"/>
        <w:rPr>
          <w:sz w:val="32"/>
          <w:szCs w:val="32"/>
          <w:highlight w:val="cyan"/>
        </w:rPr>
      </w:pPr>
      <w:r w:rsidRPr="009352E6">
        <w:rPr>
          <w:sz w:val="32"/>
          <w:szCs w:val="32"/>
          <w:highlight w:val="cyan"/>
        </w:rPr>
        <w:t>-La teoria e la pratica (e anche la tecnica, extracorso): che cosa sono?</w:t>
      </w:r>
    </w:p>
    <w:p w:rsidR="00ED5A55" w:rsidRPr="009A2900" w:rsidRDefault="00ED5A55" w:rsidP="00ED5A55">
      <w:pPr>
        <w:ind w:left="1418" w:hanging="2"/>
        <w:rPr>
          <w:sz w:val="32"/>
          <w:szCs w:val="32"/>
        </w:rPr>
      </w:pPr>
      <w:r w:rsidRPr="009352E6">
        <w:rPr>
          <w:sz w:val="32"/>
          <w:szCs w:val="32"/>
          <w:highlight w:val="cyan"/>
        </w:rPr>
        <w:t>-teoria sincronica (costituzione di un oggetto)/diacronica (processuale)</w:t>
      </w:r>
    </w:p>
    <w:p w:rsidR="00C43D8B" w:rsidRDefault="00C43D8B" w:rsidP="00C43D8B">
      <w:pPr>
        <w:rPr>
          <w:b/>
          <w:sz w:val="32"/>
          <w:szCs w:val="32"/>
          <w:u w:val="single"/>
        </w:rPr>
      </w:pPr>
      <w:r w:rsidRPr="003B0A9C">
        <w:rPr>
          <w:b/>
          <w:sz w:val="32"/>
          <w:szCs w:val="32"/>
          <w:u w:val="single"/>
        </w:rPr>
        <w:t xml:space="preserve">Contenuti da </w:t>
      </w:r>
      <w:r>
        <w:rPr>
          <w:b/>
          <w:sz w:val="32"/>
          <w:szCs w:val="32"/>
          <w:u w:val="single"/>
        </w:rPr>
        <w:t>presenta</w:t>
      </w:r>
      <w:r w:rsidRPr="003B0A9C">
        <w:rPr>
          <w:b/>
          <w:sz w:val="32"/>
          <w:szCs w:val="32"/>
          <w:u w:val="single"/>
        </w:rPr>
        <w:t>re</w:t>
      </w:r>
      <w:r>
        <w:rPr>
          <w:b/>
          <w:sz w:val="32"/>
          <w:szCs w:val="32"/>
          <w:u w:val="single"/>
        </w:rPr>
        <w:t xml:space="preserve"> nel corso</w:t>
      </w:r>
      <w:r w:rsidRPr="003B0A9C">
        <w:rPr>
          <w:b/>
          <w:sz w:val="32"/>
          <w:szCs w:val="32"/>
          <w:u w:val="single"/>
        </w:rPr>
        <w:t>:</w:t>
      </w:r>
    </w:p>
    <w:p w:rsidR="00C43D8B" w:rsidRDefault="00C43D8B" w:rsidP="00C43D8B">
      <w:pPr>
        <w:jc w:val="both"/>
        <w:rPr>
          <w:sz w:val="32"/>
          <w:szCs w:val="32"/>
        </w:rPr>
      </w:pPr>
      <w:r>
        <w:rPr>
          <w:sz w:val="32"/>
          <w:szCs w:val="32"/>
        </w:rPr>
        <w:t xml:space="preserve">Si indicano qui alcuni contenuti di particolare rilievo, che probabilmente saranno presentati nel corso da parte del docente, nell’auspicio che vengano appresi da parte di studenti/esse con maggiore attenzione e padronanza. Essi sono reperibili principalmente nel testo indicato di Baldacci, e a seguire in questo stesso file. </w:t>
      </w:r>
    </w:p>
    <w:p w:rsidR="00FE176F" w:rsidRDefault="00FE176F" w:rsidP="00FE176F">
      <w:pPr>
        <w:rPr>
          <w:sz w:val="32"/>
          <w:szCs w:val="32"/>
        </w:rPr>
      </w:pPr>
      <w:r w:rsidRPr="003B0A9C">
        <w:rPr>
          <w:sz w:val="32"/>
          <w:szCs w:val="32"/>
        </w:rPr>
        <w:t>-Rapporto tra teoria, pratica, tecnica</w:t>
      </w:r>
      <w:r>
        <w:rPr>
          <w:sz w:val="32"/>
          <w:szCs w:val="32"/>
        </w:rPr>
        <w:t>:</w:t>
      </w:r>
    </w:p>
    <w:p w:rsidR="00FE176F" w:rsidRDefault="00FE176F" w:rsidP="00FE176F">
      <w:pPr>
        <w:ind w:left="1418" w:hanging="709"/>
        <w:rPr>
          <w:sz w:val="32"/>
          <w:szCs w:val="32"/>
        </w:rPr>
      </w:pPr>
      <w:r>
        <w:rPr>
          <w:sz w:val="32"/>
          <w:szCs w:val="32"/>
        </w:rPr>
        <w:t>-</w:t>
      </w:r>
      <w:r w:rsidRPr="00B35DF5">
        <w:rPr>
          <w:i/>
          <w:sz w:val="32"/>
          <w:szCs w:val="32"/>
        </w:rPr>
        <w:t>teoria</w:t>
      </w:r>
      <w:r>
        <w:rPr>
          <w:sz w:val="32"/>
          <w:szCs w:val="32"/>
        </w:rPr>
        <w:t xml:space="preserve">: riferimento a quanto ne scrive Hans Georg </w:t>
      </w:r>
      <w:proofErr w:type="spellStart"/>
      <w:r>
        <w:rPr>
          <w:sz w:val="32"/>
          <w:szCs w:val="32"/>
        </w:rPr>
        <w:t>Gadamer</w:t>
      </w:r>
      <w:proofErr w:type="spellEnd"/>
      <w:r>
        <w:rPr>
          <w:sz w:val="32"/>
          <w:szCs w:val="32"/>
        </w:rPr>
        <w:t xml:space="preserve">: dai </w:t>
      </w:r>
      <w:proofErr w:type="spellStart"/>
      <w:r w:rsidRPr="00B35DF5">
        <w:rPr>
          <w:i/>
          <w:sz w:val="32"/>
          <w:szCs w:val="32"/>
        </w:rPr>
        <w:t>theoros</w:t>
      </w:r>
      <w:proofErr w:type="spellEnd"/>
      <w:r>
        <w:rPr>
          <w:sz w:val="32"/>
          <w:szCs w:val="32"/>
        </w:rPr>
        <w:t xml:space="preserve">, nell’antica Grecia rappresentanti autorevoli delle città </w:t>
      </w:r>
      <w:r>
        <w:rPr>
          <w:sz w:val="32"/>
          <w:szCs w:val="32"/>
        </w:rPr>
        <w:lastRenderedPageBreak/>
        <w:t>vicineinvitati nella polis (città) come spettatori dello spettacolo</w:t>
      </w:r>
      <w:r w:rsidR="00A66E54">
        <w:rPr>
          <w:sz w:val="32"/>
          <w:szCs w:val="32"/>
        </w:rPr>
        <w:t>-</w:t>
      </w:r>
      <w:r>
        <w:rPr>
          <w:sz w:val="32"/>
          <w:szCs w:val="32"/>
        </w:rPr>
        <w:t>teatro cittadino preparato  e rappresentato in loro onore: per cui la teoria come osservazione, anche da parte di figure eminenti: esito nella formulazione di una descrizione di quanto osservato, in senso sincronico (la costituzione dell’oggetto di osservazione, con i suoi elementi in relazione fra loro) oppure diacronico-processuale (le fasi di sviluppo dell’oggetto di osservazione, ciò che di esso permane e ciò che muta e come)</w:t>
      </w:r>
      <w:r w:rsidR="00A66E54">
        <w:rPr>
          <w:sz w:val="32"/>
          <w:szCs w:val="32"/>
        </w:rPr>
        <w:t xml:space="preserve">: </w:t>
      </w:r>
      <w:r w:rsidR="00A66E54" w:rsidRPr="00A66E54">
        <w:rPr>
          <w:b/>
          <w:sz w:val="32"/>
          <w:szCs w:val="32"/>
        </w:rPr>
        <w:t>le teorie come mappe</w:t>
      </w:r>
    </w:p>
    <w:p w:rsidR="00C43D8B" w:rsidRDefault="00C43D8B" w:rsidP="00C43D8B">
      <w:pPr>
        <w:ind w:left="1418" w:hanging="709"/>
        <w:rPr>
          <w:sz w:val="32"/>
          <w:szCs w:val="32"/>
        </w:rPr>
      </w:pPr>
      <w:r>
        <w:rPr>
          <w:sz w:val="32"/>
          <w:szCs w:val="32"/>
        </w:rPr>
        <w:t>-</w:t>
      </w:r>
      <w:r w:rsidRPr="00B35DF5">
        <w:rPr>
          <w:i/>
          <w:sz w:val="32"/>
          <w:szCs w:val="32"/>
        </w:rPr>
        <w:t>pratica</w:t>
      </w:r>
      <w:r>
        <w:rPr>
          <w:sz w:val="32"/>
          <w:szCs w:val="32"/>
        </w:rPr>
        <w:t xml:space="preserve">: </w:t>
      </w:r>
      <w:r w:rsidRPr="00B35DF5">
        <w:rPr>
          <w:i/>
          <w:sz w:val="32"/>
          <w:szCs w:val="32"/>
        </w:rPr>
        <w:t>praxis</w:t>
      </w:r>
      <w:r>
        <w:rPr>
          <w:sz w:val="32"/>
          <w:szCs w:val="32"/>
        </w:rPr>
        <w:t xml:space="preserve"> greca, l’agire, non necessariamente producendo qualcosa (altrimenti sarebbe </w:t>
      </w:r>
      <w:r w:rsidRPr="00AF2038">
        <w:rPr>
          <w:i/>
          <w:sz w:val="32"/>
          <w:szCs w:val="32"/>
        </w:rPr>
        <w:t>poiesis</w:t>
      </w:r>
      <w:r>
        <w:rPr>
          <w:sz w:val="32"/>
          <w:szCs w:val="32"/>
        </w:rPr>
        <w:t>, con un oggetto materiale come risultato)</w:t>
      </w:r>
    </w:p>
    <w:p w:rsidR="00C43D8B" w:rsidRPr="003B0A9C" w:rsidRDefault="00C43D8B" w:rsidP="00C43D8B">
      <w:pPr>
        <w:ind w:left="1418" w:hanging="709"/>
        <w:rPr>
          <w:sz w:val="32"/>
          <w:szCs w:val="32"/>
        </w:rPr>
      </w:pPr>
      <w:r>
        <w:rPr>
          <w:sz w:val="32"/>
          <w:szCs w:val="32"/>
        </w:rPr>
        <w:t>-</w:t>
      </w:r>
      <w:r w:rsidRPr="00AF2038">
        <w:rPr>
          <w:i/>
          <w:sz w:val="32"/>
          <w:szCs w:val="32"/>
        </w:rPr>
        <w:t>tecnica</w:t>
      </w:r>
      <w:r>
        <w:rPr>
          <w:sz w:val="32"/>
          <w:szCs w:val="32"/>
        </w:rPr>
        <w:t xml:space="preserve">: </w:t>
      </w:r>
      <w:proofErr w:type="spellStart"/>
      <w:r w:rsidRPr="00AF2038">
        <w:rPr>
          <w:i/>
          <w:sz w:val="32"/>
          <w:szCs w:val="32"/>
        </w:rPr>
        <w:t>techne</w:t>
      </w:r>
      <w:proofErr w:type="spellEnd"/>
      <w:r>
        <w:rPr>
          <w:sz w:val="32"/>
          <w:szCs w:val="32"/>
        </w:rPr>
        <w:t xml:space="preserve"> greca, il (saper) fare, l’abilità nell’ottenere un determinato risultato, con una procedura certa a tale scopo</w:t>
      </w:r>
    </w:p>
    <w:p w:rsidR="00ED5A55" w:rsidRPr="009A2900" w:rsidRDefault="00ED5A55" w:rsidP="00ED5A55">
      <w:pPr>
        <w:rPr>
          <w:sz w:val="32"/>
          <w:szCs w:val="32"/>
        </w:rPr>
      </w:pPr>
    </w:p>
    <w:p w:rsidR="00ED5A55" w:rsidRPr="009A2900" w:rsidRDefault="00ED5A55" w:rsidP="00ED5A55">
      <w:pPr>
        <w:spacing w:after="0"/>
        <w:ind w:left="2127" w:hanging="709"/>
        <w:rPr>
          <w:sz w:val="32"/>
          <w:szCs w:val="32"/>
        </w:rPr>
      </w:pPr>
      <w:r w:rsidRPr="009A2900">
        <w:rPr>
          <w:sz w:val="32"/>
          <w:szCs w:val="32"/>
        </w:rPr>
        <w:t>-Progettazione/programmazione: rapporto e distinzione</w:t>
      </w:r>
    </w:p>
    <w:p w:rsidR="00ED5A55" w:rsidRPr="009352E6" w:rsidRDefault="00ED5A55" w:rsidP="00ED5A55">
      <w:pPr>
        <w:spacing w:after="0"/>
        <w:ind w:left="2127" w:hanging="709"/>
        <w:rPr>
          <w:sz w:val="32"/>
          <w:szCs w:val="32"/>
          <w:highlight w:val="cyan"/>
        </w:rPr>
      </w:pPr>
      <w:r w:rsidRPr="009352E6">
        <w:rPr>
          <w:sz w:val="32"/>
          <w:szCs w:val="32"/>
          <w:highlight w:val="cyan"/>
        </w:rPr>
        <w:t xml:space="preserve">-Comunicazione di servizio: </w:t>
      </w:r>
      <w:r w:rsidR="009352E6" w:rsidRPr="009352E6">
        <w:rPr>
          <w:sz w:val="32"/>
          <w:szCs w:val="32"/>
          <w:highlight w:val="cyan"/>
        </w:rPr>
        <w:t xml:space="preserve">invito alla </w:t>
      </w:r>
      <w:r w:rsidRPr="009352E6">
        <w:rPr>
          <w:sz w:val="32"/>
          <w:szCs w:val="32"/>
          <w:highlight w:val="cyan"/>
        </w:rPr>
        <w:t xml:space="preserve">visione </w:t>
      </w:r>
      <w:r w:rsidR="009352E6" w:rsidRPr="009352E6">
        <w:rPr>
          <w:sz w:val="32"/>
          <w:szCs w:val="32"/>
          <w:highlight w:val="cyan"/>
        </w:rPr>
        <w:t>(</w:t>
      </w:r>
      <w:r w:rsidRPr="009352E6">
        <w:rPr>
          <w:sz w:val="32"/>
          <w:szCs w:val="32"/>
          <w:highlight w:val="cyan"/>
        </w:rPr>
        <w:t>facoltativa</w:t>
      </w:r>
      <w:r w:rsidR="009352E6" w:rsidRPr="009352E6">
        <w:rPr>
          <w:sz w:val="32"/>
          <w:szCs w:val="32"/>
          <w:highlight w:val="cyan"/>
        </w:rPr>
        <w:t xml:space="preserve">)oppure informazione </w:t>
      </w:r>
      <w:r w:rsidRPr="009352E6">
        <w:rPr>
          <w:sz w:val="32"/>
          <w:szCs w:val="32"/>
          <w:highlight w:val="cyan"/>
        </w:rPr>
        <w:t xml:space="preserve">autonoma de </w:t>
      </w:r>
      <w:r w:rsidRPr="009352E6">
        <w:rPr>
          <w:i/>
          <w:sz w:val="32"/>
          <w:szCs w:val="32"/>
          <w:highlight w:val="cyan"/>
        </w:rPr>
        <w:t>Gli ammutinati del Bounty</w:t>
      </w:r>
      <w:r w:rsidRPr="009352E6">
        <w:rPr>
          <w:sz w:val="32"/>
          <w:szCs w:val="32"/>
          <w:highlight w:val="cyan"/>
        </w:rPr>
        <w:t xml:space="preserve"> (1962) (disponibile su YouTube </w:t>
      </w:r>
      <w:r w:rsidR="009352E6" w:rsidRPr="009352E6">
        <w:rPr>
          <w:sz w:val="32"/>
          <w:szCs w:val="32"/>
          <w:highlight w:val="cyan"/>
        </w:rPr>
        <w:t xml:space="preserve">solo </w:t>
      </w:r>
      <w:r w:rsidRPr="009352E6">
        <w:rPr>
          <w:sz w:val="32"/>
          <w:szCs w:val="32"/>
          <w:highlight w:val="cyan"/>
        </w:rPr>
        <w:t xml:space="preserve">a pagamento) </w:t>
      </w:r>
    </w:p>
    <w:p w:rsidR="00ED5A55" w:rsidRPr="00ED5A55" w:rsidRDefault="00ED5A55" w:rsidP="00ED5A55">
      <w:pPr>
        <w:rPr>
          <w:sz w:val="32"/>
          <w:szCs w:val="32"/>
          <w:highlight w:val="yellow"/>
        </w:rPr>
      </w:pPr>
      <w:r w:rsidRPr="00ED5A55">
        <w:rPr>
          <w:sz w:val="32"/>
          <w:szCs w:val="32"/>
          <w:highlight w:val="yellow"/>
        </w:rPr>
        <w:tab/>
        <w:t>-Delineazione del contesto del corso</w:t>
      </w:r>
    </w:p>
    <w:p w:rsidR="00ED5A55" w:rsidRPr="009A2900" w:rsidRDefault="00ED5A55" w:rsidP="00ED5A55">
      <w:pPr>
        <w:rPr>
          <w:sz w:val="32"/>
          <w:szCs w:val="32"/>
        </w:rPr>
      </w:pPr>
      <w:r w:rsidRPr="009352E6">
        <w:rPr>
          <w:sz w:val="32"/>
          <w:szCs w:val="32"/>
          <w:highlight w:val="cyan"/>
        </w:rPr>
        <w:t xml:space="preserve">-Casi per sperimentazione laboratoriale </w:t>
      </w:r>
      <w:r w:rsidR="009352E6" w:rsidRPr="009352E6">
        <w:rPr>
          <w:sz w:val="32"/>
          <w:szCs w:val="32"/>
          <w:highlight w:val="cyan"/>
        </w:rPr>
        <w:t>(problematizzazione della progettazione educativa)</w:t>
      </w:r>
    </w:p>
    <w:p w:rsidR="003F5591" w:rsidRDefault="003F5591">
      <w:pPr>
        <w:rPr>
          <w:sz w:val="32"/>
          <w:szCs w:val="32"/>
        </w:rPr>
      </w:pPr>
      <w:r>
        <w:rPr>
          <w:sz w:val="32"/>
          <w:szCs w:val="32"/>
        </w:rPr>
        <w:br w:type="page"/>
      </w:r>
    </w:p>
    <w:p w:rsidR="00330ED6" w:rsidRPr="001F19CD" w:rsidRDefault="00330ED6" w:rsidP="00330ED6">
      <w:pPr>
        <w:rPr>
          <w:sz w:val="32"/>
          <w:szCs w:val="32"/>
          <w:highlight w:val="green"/>
        </w:rPr>
      </w:pPr>
      <w:r w:rsidRPr="00FC14D7">
        <w:rPr>
          <w:b/>
          <w:i/>
          <w:sz w:val="32"/>
          <w:szCs w:val="32"/>
          <w:highlight w:val="green"/>
        </w:rPr>
        <w:lastRenderedPageBreak/>
        <w:t>Quali sono i tuoi obiettivi per questo insegnamento di progettazione educativa?</w:t>
      </w:r>
      <w:r>
        <w:rPr>
          <w:sz w:val="32"/>
          <w:szCs w:val="32"/>
          <w:highlight w:val="green"/>
        </w:rPr>
        <w:t>(</w:t>
      </w:r>
      <w:proofErr w:type="spellStart"/>
      <w:r>
        <w:rPr>
          <w:sz w:val="32"/>
          <w:szCs w:val="32"/>
          <w:highlight w:val="green"/>
        </w:rPr>
        <w:t>Mentimeter</w:t>
      </w:r>
      <w:proofErr w:type="spellEnd"/>
      <w:r>
        <w:rPr>
          <w:sz w:val="32"/>
          <w:szCs w:val="32"/>
          <w:highlight w:val="green"/>
        </w:rPr>
        <w:t xml:space="preserve"> code 82701157)</w:t>
      </w:r>
    </w:p>
    <w:p w:rsidR="00330ED6" w:rsidRPr="00FC14D7" w:rsidRDefault="00330ED6" w:rsidP="00330ED6">
      <w:pPr>
        <w:rPr>
          <w:sz w:val="32"/>
          <w:szCs w:val="32"/>
        </w:rPr>
      </w:pPr>
      <w:r w:rsidRPr="00FC14D7">
        <w:rPr>
          <w:sz w:val="32"/>
          <w:szCs w:val="32"/>
        </w:rPr>
        <w:t>-Acquisire delle conoscenze nuove, approfondite e pratiche in merito alla progettazione, soprattutto per quanto riguarda gli obiettivi (non calati dall’alto ma co-costruiti)</w:t>
      </w:r>
    </w:p>
    <w:p w:rsidR="00330ED6" w:rsidRDefault="00330ED6" w:rsidP="00330ED6">
      <w:pPr>
        <w:rPr>
          <w:sz w:val="32"/>
          <w:szCs w:val="32"/>
        </w:rPr>
      </w:pPr>
      <w:r w:rsidRPr="00FC14D7">
        <w:rPr>
          <w:sz w:val="32"/>
          <w:szCs w:val="32"/>
        </w:rPr>
        <w:t>-</w:t>
      </w:r>
      <w:r>
        <w:rPr>
          <w:sz w:val="32"/>
          <w:szCs w:val="32"/>
        </w:rPr>
        <w:t>Arricchire il mio bagaglio culturale/ Acquisire conoscenze che mi siano utili per la progettazione di nuovi servizi/ Conoscere nuove strategie e pratiche</w:t>
      </w:r>
    </w:p>
    <w:p w:rsidR="00330ED6" w:rsidRDefault="00330ED6" w:rsidP="00330ED6">
      <w:pPr>
        <w:rPr>
          <w:sz w:val="32"/>
          <w:szCs w:val="32"/>
        </w:rPr>
      </w:pPr>
      <w:r>
        <w:rPr>
          <w:sz w:val="32"/>
          <w:szCs w:val="32"/>
        </w:rPr>
        <w:t>-Promuovere l’equipaggio come comunità di apprendimento/ Favorire l’acquisizione di un abito di riflessività pedagogica (Deiana)</w:t>
      </w:r>
    </w:p>
    <w:p w:rsidR="00330ED6" w:rsidRDefault="00330ED6" w:rsidP="00330ED6">
      <w:pPr>
        <w:rPr>
          <w:sz w:val="32"/>
          <w:szCs w:val="32"/>
        </w:rPr>
      </w:pPr>
      <w:r>
        <w:rPr>
          <w:sz w:val="32"/>
          <w:szCs w:val="32"/>
        </w:rPr>
        <w:t>-Approfondire le mie conoscenze rispetto a quanto appreso alla triennale, soprattutto riguardo le metod</w:t>
      </w:r>
      <w:r w:rsidR="00765E67">
        <w:rPr>
          <w:sz w:val="32"/>
          <w:szCs w:val="32"/>
        </w:rPr>
        <w:t>o</w:t>
      </w:r>
      <w:r>
        <w:rPr>
          <w:sz w:val="32"/>
          <w:szCs w:val="32"/>
        </w:rPr>
        <w:t>logie didattiche innovative e inclusive/ Potenziare la capacità di lavorare in gruppo</w:t>
      </w:r>
    </w:p>
    <w:p w:rsidR="00330ED6" w:rsidRDefault="00330ED6" w:rsidP="00330ED6">
      <w:pPr>
        <w:rPr>
          <w:sz w:val="32"/>
          <w:szCs w:val="32"/>
        </w:rPr>
      </w:pPr>
      <w:r>
        <w:rPr>
          <w:sz w:val="32"/>
          <w:szCs w:val="32"/>
        </w:rPr>
        <w:t>-Acquisire conoscenze che possano essere applicate in futuro</w:t>
      </w:r>
    </w:p>
    <w:p w:rsidR="00330ED6" w:rsidRDefault="00330ED6" w:rsidP="00330ED6">
      <w:pPr>
        <w:rPr>
          <w:sz w:val="32"/>
          <w:szCs w:val="32"/>
        </w:rPr>
      </w:pPr>
      <w:r>
        <w:rPr>
          <w:sz w:val="32"/>
          <w:szCs w:val="32"/>
        </w:rPr>
        <w:t>-Intendo seguire l’intero corso in presenza e maturare delle basi concerete per elaborare un progetto educativo completo</w:t>
      </w:r>
    </w:p>
    <w:p w:rsidR="00330ED6" w:rsidRDefault="00330ED6" w:rsidP="00330ED6">
      <w:pPr>
        <w:rPr>
          <w:sz w:val="32"/>
          <w:szCs w:val="32"/>
        </w:rPr>
      </w:pPr>
      <w:r>
        <w:rPr>
          <w:sz w:val="32"/>
          <w:szCs w:val="32"/>
        </w:rPr>
        <w:t>-Apprendere a livello teorico i modelli di progettazione e gli approcci/ Acquisire familiarità con strumenti e metodi per la progettazione di interventi formativi/ Conoscere i contesti in cui agire</w:t>
      </w:r>
    </w:p>
    <w:p w:rsidR="00330ED6" w:rsidRDefault="00330ED6" w:rsidP="00330ED6">
      <w:pPr>
        <w:rPr>
          <w:sz w:val="32"/>
          <w:szCs w:val="32"/>
        </w:rPr>
      </w:pPr>
      <w:r>
        <w:rPr>
          <w:sz w:val="32"/>
          <w:szCs w:val="32"/>
        </w:rPr>
        <w:t>-Sviluppare delle competenze pratiche abbinate alla comprensione dell’importanza della progettazione educativa</w:t>
      </w:r>
    </w:p>
    <w:p w:rsidR="00330ED6" w:rsidRDefault="00330ED6" w:rsidP="00330ED6">
      <w:pPr>
        <w:rPr>
          <w:b/>
          <w:sz w:val="32"/>
          <w:szCs w:val="32"/>
          <w:highlight w:val="green"/>
          <w:u w:val="single"/>
        </w:rPr>
      </w:pPr>
      <w:r>
        <w:rPr>
          <w:sz w:val="32"/>
          <w:szCs w:val="32"/>
        </w:rPr>
        <w:t>-Acquisire le conoscenze necessarie per poter lavorare con robustezza e credibilità</w:t>
      </w:r>
      <w:r w:rsidRPr="00FC14D7">
        <w:rPr>
          <w:b/>
          <w:i/>
          <w:sz w:val="32"/>
          <w:szCs w:val="32"/>
          <w:highlight w:val="green"/>
        </w:rPr>
        <w:br w:type="page"/>
      </w:r>
    </w:p>
    <w:p w:rsidR="00213550" w:rsidRPr="00213550" w:rsidRDefault="00213550" w:rsidP="00213550">
      <w:pPr>
        <w:ind w:firstLine="708"/>
        <w:rPr>
          <w:b/>
          <w:sz w:val="32"/>
          <w:szCs w:val="32"/>
          <w:u w:val="single"/>
        </w:rPr>
      </w:pPr>
      <w:r w:rsidRPr="00217877">
        <w:rPr>
          <w:b/>
          <w:sz w:val="32"/>
          <w:szCs w:val="32"/>
          <w:highlight w:val="green"/>
          <w:u w:val="single"/>
        </w:rPr>
        <w:lastRenderedPageBreak/>
        <w:t>Scheda di insegnamento pubblica</w:t>
      </w:r>
    </w:p>
    <w:tbl>
      <w:tblPr>
        <w:tblStyle w:val="Grigliatabella"/>
        <w:tblW w:w="0" w:type="auto"/>
        <w:tblLook w:val="04A0"/>
      </w:tblPr>
      <w:tblGrid>
        <w:gridCol w:w="4889"/>
        <w:gridCol w:w="4889"/>
      </w:tblGrid>
      <w:tr w:rsidR="00213550" w:rsidRPr="00213550" w:rsidTr="00343FBE">
        <w:tc>
          <w:tcPr>
            <w:tcW w:w="4889" w:type="dxa"/>
          </w:tcPr>
          <w:p w:rsidR="00213550" w:rsidRPr="00213550" w:rsidRDefault="00213550" w:rsidP="00213550">
            <w:pPr>
              <w:spacing w:after="200" w:line="276" w:lineRule="auto"/>
              <w:ind w:firstLine="708"/>
              <w:rPr>
                <w:b/>
                <w:sz w:val="32"/>
                <w:szCs w:val="32"/>
              </w:rPr>
            </w:pPr>
            <w:r w:rsidRPr="00213550">
              <w:rPr>
                <w:b/>
                <w:sz w:val="32"/>
                <w:szCs w:val="32"/>
              </w:rPr>
              <w:t>Attività didattica</w:t>
            </w:r>
          </w:p>
        </w:tc>
        <w:tc>
          <w:tcPr>
            <w:tcW w:w="4889" w:type="dxa"/>
          </w:tcPr>
          <w:p w:rsidR="00213550" w:rsidRPr="00213550" w:rsidRDefault="00213550" w:rsidP="00213550">
            <w:pPr>
              <w:spacing w:after="200" w:line="276" w:lineRule="auto"/>
              <w:ind w:firstLine="708"/>
              <w:rPr>
                <w:b/>
                <w:sz w:val="32"/>
                <w:szCs w:val="32"/>
              </w:rPr>
            </w:pPr>
            <w:r w:rsidRPr="00213550">
              <w:rPr>
                <w:b/>
                <w:sz w:val="32"/>
                <w:szCs w:val="32"/>
              </w:rPr>
              <w:t>Corso di studi</w:t>
            </w:r>
          </w:p>
        </w:tc>
      </w:tr>
      <w:tr w:rsidR="00213550" w:rsidRPr="00213550" w:rsidTr="00343FBE">
        <w:tc>
          <w:tcPr>
            <w:tcW w:w="4889" w:type="dxa"/>
          </w:tcPr>
          <w:p w:rsidR="00213550" w:rsidRPr="00213550" w:rsidRDefault="00213550" w:rsidP="00213550">
            <w:pPr>
              <w:spacing w:after="200" w:line="276" w:lineRule="auto"/>
              <w:ind w:firstLine="708"/>
              <w:rPr>
                <w:sz w:val="32"/>
                <w:szCs w:val="32"/>
              </w:rPr>
            </w:pPr>
            <w:r w:rsidRPr="00213550">
              <w:rPr>
                <w:sz w:val="32"/>
                <w:szCs w:val="32"/>
              </w:rPr>
              <w:t>TEORIA E PRATICA DELLA PROGETTAZIONE EDUCATIVA</w:t>
            </w:r>
          </w:p>
        </w:tc>
        <w:tc>
          <w:tcPr>
            <w:tcW w:w="4889" w:type="dxa"/>
          </w:tcPr>
          <w:p w:rsidR="00213550" w:rsidRPr="00213550" w:rsidRDefault="00213550" w:rsidP="00213550">
            <w:pPr>
              <w:spacing w:after="200" w:line="276" w:lineRule="auto"/>
              <w:ind w:firstLine="708"/>
              <w:rPr>
                <w:sz w:val="32"/>
                <w:szCs w:val="32"/>
              </w:rPr>
            </w:pPr>
            <w:r w:rsidRPr="00213550">
              <w:rPr>
                <w:sz w:val="32"/>
                <w:szCs w:val="32"/>
              </w:rPr>
              <w:t>SCIENZE PEDAGOGICHE E DEI PRIOCESSI FORMATIVI</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b/>
                <w:bCs/>
                <w:sz w:val="32"/>
                <w:szCs w:val="32"/>
              </w:rPr>
              <w:t>Obiettivi formativi (max 4000 caratteri) (risultati di apprendimento attesi) (Obiettivi formativi anche in relazione ai descrittori di Dublino: conoscenza e capacità di comprensione – capacità di applicare conoscenza e comprensione)</w:t>
            </w:r>
          </w:p>
        </w:tc>
      </w:tr>
      <w:tr w:rsidR="00213550" w:rsidRPr="00213550" w:rsidTr="00343FBE">
        <w:tc>
          <w:tcPr>
            <w:tcW w:w="9778" w:type="dxa"/>
          </w:tcPr>
          <w:p w:rsidR="00213550" w:rsidRPr="00213550" w:rsidRDefault="00213550" w:rsidP="00213550">
            <w:pPr>
              <w:spacing w:after="200" w:line="276" w:lineRule="auto"/>
              <w:ind w:firstLine="708"/>
              <w:rPr>
                <w:b/>
                <w:bCs/>
                <w:sz w:val="32"/>
                <w:szCs w:val="32"/>
              </w:rPr>
            </w:pPr>
          </w:p>
          <w:p w:rsidR="00213550" w:rsidRPr="00213550" w:rsidRDefault="00213550" w:rsidP="00213550">
            <w:pPr>
              <w:numPr>
                <w:ilvl w:val="0"/>
                <w:numId w:val="1"/>
              </w:numPr>
              <w:spacing w:after="200" w:line="276" w:lineRule="auto"/>
              <w:rPr>
                <w:sz w:val="32"/>
                <w:szCs w:val="32"/>
              </w:rPr>
            </w:pPr>
            <w:r w:rsidRPr="00213550">
              <w:rPr>
                <w:sz w:val="32"/>
                <w:szCs w:val="32"/>
              </w:rPr>
              <w:t xml:space="preserve">Identificazione e acquisizione dei contenuti fondamentali di un sapere specificamente pedagogico (comprensione dei concetti e loro padronanza) </w:t>
            </w:r>
          </w:p>
          <w:p w:rsidR="00213550" w:rsidRPr="00213550" w:rsidRDefault="00213550" w:rsidP="00213550">
            <w:pPr>
              <w:numPr>
                <w:ilvl w:val="0"/>
                <w:numId w:val="1"/>
              </w:numPr>
              <w:spacing w:after="200" w:line="276" w:lineRule="auto"/>
              <w:rPr>
                <w:sz w:val="32"/>
                <w:szCs w:val="32"/>
              </w:rPr>
            </w:pPr>
            <w:r w:rsidRPr="00213550">
              <w:rPr>
                <w:sz w:val="32"/>
                <w:szCs w:val="32"/>
              </w:rPr>
              <w:t>Individuazione delle principali problematiche teoriche connesse alla questione della progettazione educativa e acquisizione di un orientamento generale nella comprensione delle medesime a vario livello e in relazione ai contesti educativi e formativi</w:t>
            </w:r>
          </w:p>
          <w:p w:rsidR="00213550" w:rsidRPr="00213550" w:rsidRDefault="00213550" w:rsidP="00213550">
            <w:pPr>
              <w:numPr>
                <w:ilvl w:val="0"/>
                <w:numId w:val="1"/>
              </w:numPr>
              <w:spacing w:after="200" w:line="276" w:lineRule="auto"/>
              <w:rPr>
                <w:sz w:val="32"/>
                <w:szCs w:val="32"/>
              </w:rPr>
            </w:pPr>
            <w:r w:rsidRPr="00213550">
              <w:rPr>
                <w:sz w:val="32"/>
                <w:szCs w:val="32"/>
              </w:rPr>
              <w:t xml:space="preserve">Acquisizione di un orientamento generale nella competenza pratica della stessa progettazione. </w:t>
            </w:r>
          </w:p>
          <w:p w:rsidR="00213550" w:rsidRPr="00213550" w:rsidRDefault="00213550" w:rsidP="00213550">
            <w:pPr>
              <w:spacing w:after="200" w:line="276" w:lineRule="auto"/>
              <w:ind w:firstLine="708"/>
              <w:rPr>
                <w:sz w:val="32"/>
                <w:szCs w:val="32"/>
              </w:rPr>
            </w:pPr>
            <w:r w:rsidRPr="00213550">
              <w:rPr>
                <w:sz w:val="32"/>
                <w:szCs w:val="32"/>
              </w:rPr>
              <w:t>Più precisamente, sviluppo:</w:t>
            </w:r>
          </w:p>
          <w:p w:rsidR="00213550" w:rsidRPr="00213550" w:rsidRDefault="00213550" w:rsidP="00213550">
            <w:pPr>
              <w:spacing w:after="200" w:line="276" w:lineRule="auto"/>
              <w:ind w:firstLine="708"/>
              <w:rPr>
                <w:sz w:val="32"/>
                <w:szCs w:val="32"/>
              </w:rPr>
            </w:pPr>
            <w:r w:rsidRPr="00213550">
              <w:rPr>
                <w:sz w:val="32"/>
                <w:szCs w:val="32"/>
              </w:rPr>
              <w:t>a)</w:t>
            </w:r>
            <w:r w:rsidRPr="00213550">
              <w:rPr>
                <w:sz w:val="32"/>
                <w:szCs w:val="32"/>
              </w:rPr>
              <w:tab/>
              <w:t>della conoscenza e della capacità di comprensione delle dinamiche e problematiche relazionali e formative che intercorrono nelle situazioni e contesti di cura educativa;</w:t>
            </w:r>
          </w:p>
          <w:p w:rsidR="00213550" w:rsidRPr="00213550" w:rsidRDefault="00213550" w:rsidP="00213550">
            <w:pPr>
              <w:spacing w:after="200" w:line="276" w:lineRule="auto"/>
              <w:ind w:firstLine="708"/>
              <w:rPr>
                <w:sz w:val="32"/>
                <w:szCs w:val="32"/>
              </w:rPr>
            </w:pPr>
            <w:r w:rsidRPr="00213550">
              <w:rPr>
                <w:sz w:val="32"/>
                <w:szCs w:val="32"/>
              </w:rPr>
              <w:t>b)</w:t>
            </w:r>
            <w:r w:rsidRPr="00213550">
              <w:rPr>
                <w:sz w:val="32"/>
                <w:szCs w:val="32"/>
              </w:rPr>
              <w:tab/>
              <w:t xml:space="preserve">delle attitudini riflessive e della capacità di elaborazione critica di informazioni inerenti le suddette situazioni e contesti di cura educativa: </w:t>
            </w:r>
          </w:p>
          <w:p w:rsidR="00213550" w:rsidRPr="00213550" w:rsidRDefault="00213550" w:rsidP="00213550">
            <w:pPr>
              <w:spacing w:after="200" w:line="276" w:lineRule="auto"/>
              <w:ind w:firstLine="708"/>
              <w:rPr>
                <w:sz w:val="32"/>
                <w:szCs w:val="32"/>
              </w:rPr>
            </w:pPr>
            <w:r w:rsidRPr="00213550">
              <w:rPr>
                <w:sz w:val="32"/>
                <w:szCs w:val="32"/>
              </w:rPr>
              <w:lastRenderedPageBreak/>
              <w:t>c)</w:t>
            </w:r>
            <w:r w:rsidRPr="00213550">
              <w:rPr>
                <w:sz w:val="32"/>
                <w:szCs w:val="32"/>
              </w:rPr>
              <w:tab/>
              <w:t>della capacità di formulare un giudizio autonomo orientato all’agire specificamente educativo;</w:t>
            </w:r>
          </w:p>
          <w:p w:rsidR="00213550" w:rsidRPr="00213550" w:rsidRDefault="00213550" w:rsidP="00213550">
            <w:pPr>
              <w:spacing w:after="200" w:line="276" w:lineRule="auto"/>
              <w:ind w:firstLine="708"/>
              <w:rPr>
                <w:sz w:val="32"/>
                <w:szCs w:val="32"/>
              </w:rPr>
            </w:pPr>
            <w:r w:rsidRPr="00213550">
              <w:rPr>
                <w:sz w:val="32"/>
                <w:szCs w:val="32"/>
              </w:rPr>
              <w:t>d)</w:t>
            </w:r>
            <w:r w:rsidRPr="00213550">
              <w:rPr>
                <w:sz w:val="32"/>
                <w:szCs w:val="32"/>
              </w:rPr>
              <w:tab/>
              <w:t>delle capacità di comunicazione interpersonale, ivi compresa l’attitudine all’ascolto di sentimenti ed emozioni, così come della capacità di lavoro in gruppo;</w:t>
            </w:r>
          </w:p>
          <w:p w:rsidR="00213550" w:rsidRPr="00213550" w:rsidRDefault="00213550" w:rsidP="00213550">
            <w:pPr>
              <w:spacing w:after="200" w:line="276" w:lineRule="auto"/>
              <w:ind w:firstLine="708"/>
              <w:rPr>
                <w:sz w:val="32"/>
                <w:szCs w:val="32"/>
              </w:rPr>
            </w:pPr>
            <w:r w:rsidRPr="00213550">
              <w:rPr>
                <w:sz w:val="32"/>
                <w:szCs w:val="32"/>
              </w:rPr>
              <w:t>e)</w:t>
            </w:r>
            <w:r w:rsidRPr="00213550">
              <w:rPr>
                <w:sz w:val="32"/>
                <w:szCs w:val="32"/>
              </w:rPr>
              <w:tab/>
              <w:t xml:space="preserve">della capacità di applicare le conoscenze e comprensione di cui sopra nella concreta progettazione, attivazione e gestione delle suddette situazioni e contesti, ponendosi dal punto di vista delle figure con responsabilità educativa e in particolare di quelle professionali; </w:t>
            </w:r>
          </w:p>
          <w:p w:rsidR="00213550" w:rsidRPr="00213550" w:rsidRDefault="00213550" w:rsidP="00213550">
            <w:pPr>
              <w:spacing w:after="200" w:line="276" w:lineRule="auto"/>
              <w:ind w:firstLine="708"/>
              <w:rPr>
                <w:b/>
                <w:bCs/>
                <w:sz w:val="32"/>
                <w:szCs w:val="32"/>
              </w:rPr>
            </w:pPr>
            <w:r w:rsidRPr="00213550">
              <w:rPr>
                <w:sz w:val="32"/>
                <w:szCs w:val="32"/>
              </w:rPr>
              <w:t>f)</w:t>
            </w:r>
            <w:r w:rsidRPr="00213550">
              <w:rPr>
                <w:sz w:val="32"/>
                <w:szCs w:val="32"/>
              </w:rPr>
              <w:tab/>
              <w:t>della capacità di riconoscere e di valorizzare i diversi punti di vista dei soggetti coinvolti nelle situazioni e contesti educativi.</w:t>
            </w:r>
          </w:p>
        </w:tc>
      </w:tr>
    </w:tbl>
    <w:p w:rsidR="00213550" w:rsidRPr="00213550" w:rsidRDefault="00213550" w:rsidP="00213550">
      <w:pPr>
        <w:ind w:firstLine="708"/>
        <w:rPr>
          <w:b/>
          <w:bCs/>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b/>
                <w:bCs/>
                <w:sz w:val="32"/>
                <w:szCs w:val="32"/>
              </w:rPr>
              <w:t>Prerequisiti (Conoscenze che lo studente deve possedere per frequentare proficuamente l’insegnamento)</w:t>
            </w:r>
          </w:p>
        </w:tc>
      </w:tr>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sz w:val="32"/>
                <w:szCs w:val="32"/>
              </w:rPr>
              <w:t>Non sono richiesti specifici prerequisiti formativi obbligatori.</w:t>
            </w:r>
          </w:p>
        </w:tc>
      </w:tr>
    </w:tbl>
    <w:p w:rsidR="00213550" w:rsidRPr="00213550" w:rsidRDefault="00213550" w:rsidP="00213550">
      <w:pPr>
        <w:ind w:firstLine="708"/>
        <w:rPr>
          <w:b/>
          <w:bCs/>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b/>
                <w:bCs/>
                <w:sz w:val="32"/>
                <w:szCs w:val="32"/>
              </w:rPr>
            </w:pPr>
            <w:r w:rsidRPr="00213550">
              <w:rPr>
                <w:b/>
                <w:bCs/>
                <w:sz w:val="32"/>
                <w:szCs w:val="32"/>
              </w:rPr>
              <w:t>Contenuti del corso (Articolazione del corso con eventuale indicazione delle ore di lezione ed esercitazione per ciascun argomento)</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La trattazione dei contenuti sarà soggetta alle esigenze che interverranno nel corso dell’insegnamento, relativamente al tempo dedicato e alle modalità di sviluppo delle varie parti.</w:t>
            </w:r>
          </w:p>
          <w:p w:rsidR="00213550" w:rsidRPr="00213550" w:rsidRDefault="00213550" w:rsidP="00213550">
            <w:pPr>
              <w:spacing w:after="200" w:line="276" w:lineRule="auto"/>
              <w:ind w:firstLine="708"/>
              <w:rPr>
                <w:sz w:val="32"/>
                <w:szCs w:val="32"/>
              </w:rPr>
            </w:pPr>
            <w:r w:rsidRPr="00213550">
              <w:rPr>
                <w:sz w:val="32"/>
                <w:szCs w:val="32"/>
              </w:rPr>
              <w:t>Gli-le studenti potranno scegliere il programma oppure il programma b. Chi avesse già preparato per altro esame il testo di Paradiso è invitato-a scegliere il programma b.</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lastRenderedPageBreak/>
              <w:t>Programma a (testo di riferimento: Paradiso)</w:t>
            </w:r>
          </w:p>
          <w:p w:rsidR="00213550" w:rsidRPr="00213550" w:rsidRDefault="00213550" w:rsidP="00213550">
            <w:pPr>
              <w:spacing w:after="200" w:line="276" w:lineRule="auto"/>
              <w:ind w:firstLine="708"/>
              <w:rPr>
                <w:sz w:val="32"/>
                <w:szCs w:val="32"/>
              </w:rPr>
            </w:pPr>
            <w:r w:rsidRPr="00213550">
              <w:rPr>
                <w:sz w:val="32"/>
                <w:szCs w:val="32"/>
              </w:rPr>
              <w:t>-La progettazione educativa e sociale e le competenze progettuali</w:t>
            </w:r>
          </w:p>
          <w:p w:rsidR="00213550" w:rsidRPr="00213550" w:rsidRDefault="00213550" w:rsidP="00213550">
            <w:pPr>
              <w:spacing w:after="200" w:line="276" w:lineRule="auto"/>
              <w:ind w:firstLine="708"/>
              <w:rPr>
                <w:sz w:val="32"/>
                <w:szCs w:val="32"/>
              </w:rPr>
            </w:pPr>
            <w:r w:rsidRPr="00213550">
              <w:rPr>
                <w:sz w:val="32"/>
                <w:szCs w:val="32"/>
              </w:rPr>
              <w:t>-La progettazione nell’evoluzione dei servizi sociali, educativi e socio-sanitari</w:t>
            </w:r>
          </w:p>
          <w:p w:rsidR="00213550" w:rsidRPr="00213550" w:rsidRDefault="00213550" w:rsidP="00213550">
            <w:pPr>
              <w:spacing w:after="200" w:line="276" w:lineRule="auto"/>
              <w:ind w:firstLine="708"/>
              <w:rPr>
                <w:sz w:val="32"/>
                <w:szCs w:val="32"/>
              </w:rPr>
            </w:pPr>
            <w:r w:rsidRPr="00213550">
              <w:rPr>
                <w:sz w:val="32"/>
                <w:szCs w:val="32"/>
              </w:rPr>
              <w:t>-Modelli e approcci per la progettazione educativa, sociale e formativa</w:t>
            </w:r>
          </w:p>
          <w:p w:rsidR="00213550" w:rsidRPr="00213550" w:rsidRDefault="00213550" w:rsidP="00213550">
            <w:pPr>
              <w:spacing w:after="200" w:line="276" w:lineRule="auto"/>
              <w:ind w:firstLine="708"/>
              <w:rPr>
                <w:sz w:val="32"/>
                <w:szCs w:val="32"/>
              </w:rPr>
            </w:pPr>
            <w:r w:rsidRPr="00213550">
              <w:rPr>
                <w:sz w:val="32"/>
                <w:szCs w:val="32"/>
              </w:rPr>
              <w:t>-Il sistema di progettazione educativo e sociale</w:t>
            </w:r>
          </w:p>
          <w:p w:rsidR="00213550" w:rsidRPr="00213550" w:rsidRDefault="00213550" w:rsidP="00213550">
            <w:pPr>
              <w:spacing w:after="200" w:line="276" w:lineRule="auto"/>
              <w:ind w:firstLine="708"/>
              <w:rPr>
                <w:sz w:val="32"/>
                <w:szCs w:val="32"/>
              </w:rPr>
            </w:pPr>
            <w:r w:rsidRPr="00213550">
              <w:rPr>
                <w:sz w:val="32"/>
                <w:szCs w:val="32"/>
              </w:rPr>
              <w:t>-I protagonisti della progettazione</w:t>
            </w:r>
          </w:p>
          <w:p w:rsidR="00213550" w:rsidRPr="00213550" w:rsidRDefault="00213550" w:rsidP="00213550">
            <w:pPr>
              <w:spacing w:after="200" w:line="276" w:lineRule="auto"/>
              <w:ind w:firstLine="708"/>
              <w:rPr>
                <w:sz w:val="32"/>
                <w:szCs w:val="32"/>
              </w:rPr>
            </w:pPr>
            <w:r w:rsidRPr="00213550">
              <w:rPr>
                <w:sz w:val="32"/>
                <w:szCs w:val="32"/>
              </w:rPr>
              <w:t>-Le diverse tipologie di progetto</w:t>
            </w:r>
          </w:p>
          <w:p w:rsidR="00213550" w:rsidRPr="00213550" w:rsidRDefault="00213550" w:rsidP="00213550">
            <w:pPr>
              <w:spacing w:after="200" w:line="276" w:lineRule="auto"/>
              <w:ind w:firstLine="708"/>
              <w:rPr>
                <w:sz w:val="32"/>
                <w:szCs w:val="32"/>
              </w:rPr>
            </w:pPr>
            <w:r w:rsidRPr="00213550">
              <w:rPr>
                <w:sz w:val="32"/>
                <w:szCs w:val="32"/>
              </w:rPr>
              <w:t>-L’analisi dei bisogni educativi e sociali</w:t>
            </w:r>
          </w:p>
          <w:p w:rsidR="00213550" w:rsidRPr="00213550" w:rsidRDefault="00213550" w:rsidP="00213550">
            <w:pPr>
              <w:spacing w:after="200" w:line="276" w:lineRule="auto"/>
              <w:ind w:firstLine="708"/>
              <w:rPr>
                <w:sz w:val="32"/>
                <w:szCs w:val="32"/>
              </w:rPr>
            </w:pPr>
            <w:r w:rsidRPr="00213550">
              <w:rPr>
                <w:sz w:val="32"/>
                <w:szCs w:val="32"/>
              </w:rPr>
              <w:t>-L’analisi dei problemi in ambito educativo e sociale</w:t>
            </w:r>
          </w:p>
          <w:p w:rsidR="00213550" w:rsidRPr="00213550" w:rsidRDefault="00213550" w:rsidP="00213550">
            <w:pPr>
              <w:spacing w:after="200" w:line="276" w:lineRule="auto"/>
              <w:ind w:firstLine="708"/>
              <w:rPr>
                <w:sz w:val="32"/>
                <w:szCs w:val="32"/>
              </w:rPr>
            </w:pPr>
            <w:r w:rsidRPr="00213550">
              <w:rPr>
                <w:sz w:val="32"/>
                <w:szCs w:val="32"/>
              </w:rPr>
              <w:t>-Il contesto nella progettazione educativa e sociale</w:t>
            </w:r>
          </w:p>
          <w:p w:rsidR="00213550" w:rsidRPr="00213550" w:rsidRDefault="00213550" w:rsidP="00213550">
            <w:pPr>
              <w:spacing w:after="200" w:line="276" w:lineRule="auto"/>
              <w:ind w:firstLine="708"/>
              <w:rPr>
                <w:sz w:val="32"/>
                <w:szCs w:val="32"/>
              </w:rPr>
            </w:pPr>
            <w:r w:rsidRPr="00213550">
              <w:rPr>
                <w:sz w:val="32"/>
                <w:szCs w:val="32"/>
              </w:rPr>
              <w:t>-Dall’idea progettuale alle finalità, obiettivi e risultati</w:t>
            </w:r>
          </w:p>
          <w:p w:rsidR="00213550" w:rsidRPr="00213550" w:rsidRDefault="00213550" w:rsidP="00213550">
            <w:pPr>
              <w:spacing w:after="200" w:line="276" w:lineRule="auto"/>
              <w:ind w:firstLine="708"/>
              <w:rPr>
                <w:sz w:val="32"/>
                <w:szCs w:val="32"/>
              </w:rPr>
            </w:pPr>
            <w:r w:rsidRPr="00213550">
              <w:rPr>
                <w:sz w:val="32"/>
                <w:szCs w:val="32"/>
              </w:rPr>
              <w:t>-La mappatura degli interventi educativi e sociali</w:t>
            </w:r>
          </w:p>
          <w:p w:rsidR="00213550" w:rsidRPr="00213550" w:rsidRDefault="00213550" w:rsidP="00213550">
            <w:pPr>
              <w:spacing w:after="200" w:line="276" w:lineRule="auto"/>
              <w:ind w:firstLine="708"/>
              <w:rPr>
                <w:sz w:val="32"/>
                <w:szCs w:val="32"/>
              </w:rPr>
            </w:pPr>
            <w:r w:rsidRPr="00213550">
              <w:rPr>
                <w:sz w:val="32"/>
                <w:szCs w:val="32"/>
              </w:rPr>
              <w:t>-Dall’idea progettuale al piano di azione</w:t>
            </w:r>
          </w:p>
          <w:p w:rsidR="00213550" w:rsidRPr="00213550" w:rsidRDefault="00213550" w:rsidP="00213550">
            <w:pPr>
              <w:spacing w:after="200" w:line="276" w:lineRule="auto"/>
              <w:ind w:firstLine="708"/>
              <w:rPr>
                <w:sz w:val="32"/>
                <w:szCs w:val="32"/>
              </w:rPr>
            </w:pPr>
            <w:r w:rsidRPr="00213550">
              <w:rPr>
                <w:sz w:val="32"/>
                <w:szCs w:val="32"/>
              </w:rPr>
              <w:t>-Il sistema di valutazione</w:t>
            </w:r>
          </w:p>
          <w:p w:rsidR="00213550" w:rsidRPr="00213550" w:rsidRDefault="00213550" w:rsidP="00213550">
            <w:pPr>
              <w:spacing w:after="200" w:line="276" w:lineRule="auto"/>
              <w:ind w:firstLine="708"/>
              <w:rPr>
                <w:sz w:val="32"/>
                <w:szCs w:val="32"/>
              </w:rPr>
            </w:pPr>
            <w:r w:rsidRPr="00213550">
              <w:rPr>
                <w:sz w:val="32"/>
                <w:szCs w:val="32"/>
              </w:rPr>
              <w:t>-Il sistema di documentazione, la redazione del progetto finale e il fascicolo di progetto</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t xml:space="preserve">Programma b (testi di riferimento: </w:t>
            </w:r>
            <w:proofErr w:type="spellStart"/>
            <w:r w:rsidRPr="00213550">
              <w:rPr>
                <w:sz w:val="32"/>
                <w:szCs w:val="32"/>
              </w:rPr>
              <w:t>Baldacci</w:t>
            </w:r>
            <w:proofErr w:type="spellEnd"/>
            <w:r w:rsidRPr="00213550">
              <w:rPr>
                <w:sz w:val="32"/>
                <w:szCs w:val="32"/>
              </w:rPr>
              <w:t xml:space="preserve">, Parmigiani-Traverso, </w:t>
            </w:r>
            <w:proofErr w:type="spellStart"/>
            <w:r w:rsidRPr="00213550">
              <w:rPr>
                <w:sz w:val="32"/>
                <w:szCs w:val="32"/>
              </w:rPr>
              <w:t>Brandani-Tomisich</w:t>
            </w:r>
            <w:proofErr w:type="spellEnd"/>
            <w:r w:rsidRPr="00213550">
              <w:rPr>
                <w:sz w:val="32"/>
                <w:szCs w:val="32"/>
              </w:rPr>
              <w:t>):</w:t>
            </w:r>
          </w:p>
          <w:p w:rsidR="00213550" w:rsidRPr="00213550" w:rsidRDefault="00213550" w:rsidP="00213550">
            <w:pPr>
              <w:spacing w:after="200" w:line="276" w:lineRule="auto"/>
              <w:ind w:firstLine="708"/>
              <w:rPr>
                <w:sz w:val="32"/>
                <w:szCs w:val="32"/>
              </w:rPr>
            </w:pPr>
            <w:r w:rsidRPr="00213550">
              <w:rPr>
                <w:sz w:val="32"/>
                <w:szCs w:val="32"/>
              </w:rPr>
              <w:t>(Baldacci)</w:t>
            </w:r>
          </w:p>
          <w:p w:rsidR="00213550" w:rsidRPr="00213550" w:rsidRDefault="00213550" w:rsidP="00213550">
            <w:pPr>
              <w:spacing w:after="200" w:line="276" w:lineRule="auto"/>
              <w:ind w:firstLine="708"/>
              <w:rPr>
                <w:sz w:val="32"/>
                <w:szCs w:val="32"/>
              </w:rPr>
            </w:pPr>
            <w:r w:rsidRPr="00213550">
              <w:rPr>
                <w:sz w:val="32"/>
                <w:szCs w:val="32"/>
              </w:rPr>
              <w:t>La pedagogia normativa,</w:t>
            </w:r>
          </w:p>
          <w:p w:rsidR="00213550" w:rsidRPr="00213550" w:rsidRDefault="00213550" w:rsidP="00213550">
            <w:pPr>
              <w:spacing w:after="200" w:line="276" w:lineRule="auto"/>
              <w:ind w:firstLine="708"/>
              <w:rPr>
                <w:sz w:val="32"/>
                <w:szCs w:val="32"/>
              </w:rPr>
            </w:pPr>
            <w:r w:rsidRPr="00213550">
              <w:rPr>
                <w:sz w:val="32"/>
                <w:szCs w:val="32"/>
              </w:rPr>
              <w:lastRenderedPageBreak/>
              <w:t xml:space="preserve">ossia la logica pragmatica dell’educazione: </w:t>
            </w:r>
          </w:p>
          <w:p w:rsidR="00213550" w:rsidRPr="00213550" w:rsidRDefault="00213550" w:rsidP="00213550">
            <w:pPr>
              <w:spacing w:after="200" w:line="276" w:lineRule="auto"/>
              <w:ind w:firstLine="708"/>
              <w:rPr>
                <w:sz w:val="32"/>
                <w:szCs w:val="32"/>
              </w:rPr>
            </w:pPr>
            <w:r w:rsidRPr="00213550">
              <w:rPr>
                <w:sz w:val="32"/>
                <w:szCs w:val="32"/>
              </w:rPr>
              <w:t xml:space="preserve">                 -la progettazione e i modelli educativi,</w:t>
            </w:r>
          </w:p>
          <w:p w:rsidR="00213550" w:rsidRPr="00213550" w:rsidRDefault="00213550" w:rsidP="00213550">
            <w:pPr>
              <w:spacing w:after="200" w:line="276" w:lineRule="auto"/>
              <w:ind w:firstLine="708"/>
              <w:rPr>
                <w:sz w:val="32"/>
                <w:szCs w:val="32"/>
              </w:rPr>
            </w:pPr>
            <w:r w:rsidRPr="00213550">
              <w:rPr>
                <w:sz w:val="32"/>
                <w:szCs w:val="32"/>
              </w:rPr>
              <w:t xml:space="preserve">                 -la giustificazione del giudizio educativo;</w:t>
            </w:r>
          </w:p>
          <w:p w:rsidR="00213550" w:rsidRPr="00213550" w:rsidRDefault="00213550" w:rsidP="00213550">
            <w:pPr>
              <w:spacing w:after="200" w:line="276" w:lineRule="auto"/>
              <w:ind w:firstLine="708"/>
              <w:rPr>
                <w:sz w:val="32"/>
                <w:szCs w:val="32"/>
              </w:rPr>
            </w:pPr>
            <w:r w:rsidRPr="00213550">
              <w:rPr>
                <w:sz w:val="32"/>
                <w:szCs w:val="32"/>
              </w:rPr>
              <w:t xml:space="preserve">                 -finalità e direzioni educative;</w:t>
            </w:r>
          </w:p>
          <w:p w:rsidR="00213550" w:rsidRPr="00213550" w:rsidRDefault="00213550" w:rsidP="00213550">
            <w:pPr>
              <w:spacing w:after="200" w:line="276" w:lineRule="auto"/>
              <w:ind w:firstLine="708"/>
              <w:rPr>
                <w:sz w:val="32"/>
                <w:szCs w:val="32"/>
              </w:rPr>
            </w:pPr>
            <w:r w:rsidRPr="00213550">
              <w:rPr>
                <w:sz w:val="32"/>
                <w:szCs w:val="32"/>
              </w:rPr>
              <w:t xml:space="preserve">                 -metodologie educative;</w:t>
            </w:r>
          </w:p>
          <w:p w:rsidR="00213550" w:rsidRPr="00213550" w:rsidRDefault="00213550" w:rsidP="00213550">
            <w:pPr>
              <w:spacing w:after="200" w:line="276" w:lineRule="auto"/>
              <w:ind w:firstLine="708"/>
              <w:rPr>
                <w:sz w:val="32"/>
                <w:szCs w:val="32"/>
              </w:rPr>
            </w:pPr>
            <w:r w:rsidRPr="00213550">
              <w:rPr>
                <w:sz w:val="32"/>
                <w:szCs w:val="32"/>
              </w:rPr>
              <w:t xml:space="preserve">                 -comunicazione e direzioni educative.</w:t>
            </w:r>
          </w:p>
          <w:p w:rsidR="00213550" w:rsidRPr="00213550" w:rsidRDefault="00213550" w:rsidP="00213550">
            <w:pPr>
              <w:spacing w:after="200" w:line="276" w:lineRule="auto"/>
              <w:ind w:firstLine="708"/>
              <w:rPr>
                <w:sz w:val="32"/>
                <w:szCs w:val="32"/>
              </w:rPr>
            </w:pPr>
            <w:r w:rsidRPr="00213550">
              <w:rPr>
                <w:sz w:val="32"/>
                <w:szCs w:val="32"/>
              </w:rPr>
              <w:t>(Parmigiani-Traverso)</w:t>
            </w:r>
          </w:p>
          <w:p w:rsidR="00213550" w:rsidRPr="00213550" w:rsidRDefault="00213550" w:rsidP="00213550">
            <w:pPr>
              <w:spacing w:after="200" w:line="276" w:lineRule="auto"/>
              <w:ind w:firstLine="708"/>
              <w:rPr>
                <w:sz w:val="32"/>
                <w:szCs w:val="32"/>
              </w:rPr>
            </w:pPr>
            <w:r w:rsidRPr="00213550">
              <w:rPr>
                <w:sz w:val="32"/>
                <w:szCs w:val="32"/>
              </w:rPr>
              <w:t>La competenza pratica nella progettazione educativa: problematiche generali ed elementi base di orientamento:</w:t>
            </w:r>
          </w:p>
          <w:p w:rsidR="00213550" w:rsidRPr="00213550" w:rsidRDefault="00213550" w:rsidP="00213550">
            <w:pPr>
              <w:spacing w:after="200" w:line="276" w:lineRule="auto"/>
              <w:ind w:firstLine="708"/>
              <w:rPr>
                <w:sz w:val="32"/>
                <w:szCs w:val="32"/>
              </w:rPr>
            </w:pPr>
            <w:r w:rsidRPr="00213550">
              <w:rPr>
                <w:sz w:val="32"/>
                <w:szCs w:val="32"/>
              </w:rPr>
              <w:t>-aspetti ed elementi del piano teorico-metodologico: l’abitudine e la marginalità; la dialettica-continuum tra quotidiano ed emergenza-frontiera,etra  strada e struttura; la supervisione;</w:t>
            </w:r>
          </w:p>
          <w:p w:rsidR="00213550" w:rsidRPr="00213550" w:rsidRDefault="00213550" w:rsidP="00213550">
            <w:pPr>
              <w:spacing w:after="200" w:line="276" w:lineRule="auto"/>
              <w:ind w:firstLine="708"/>
              <w:rPr>
                <w:sz w:val="32"/>
                <w:szCs w:val="32"/>
              </w:rPr>
            </w:pPr>
            <w:r w:rsidRPr="00213550">
              <w:rPr>
                <w:sz w:val="32"/>
                <w:szCs w:val="32"/>
              </w:rPr>
              <w:t>-aspetti ed elementi del piano istituzionale: rete di servizi di qualità e approccio partecipativo; responsabilità sociale della pedagogia e sostenibilità dello sviluppi; percorsi di aiuto per i minori; relazione ed istituzione;</w:t>
            </w:r>
          </w:p>
          <w:p w:rsidR="00213550" w:rsidRPr="00213550" w:rsidRDefault="00213550" w:rsidP="00213550">
            <w:pPr>
              <w:spacing w:after="200" w:line="276" w:lineRule="auto"/>
              <w:ind w:firstLine="708"/>
              <w:rPr>
                <w:sz w:val="32"/>
                <w:szCs w:val="32"/>
              </w:rPr>
            </w:pPr>
            <w:r w:rsidRPr="00213550">
              <w:rPr>
                <w:sz w:val="32"/>
                <w:szCs w:val="32"/>
              </w:rPr>
              <w:t>-linee guida generali per la costruzione di un progetto educativo.</w:t>
            </w:r>
          </w:p>
          <w:p w:rsidR="00213550" w:rsidRPr="00213550" w:rsidRDefault="00213550" w:rsidP="00213550">
            <w:pPr>
              <w:spacing w:after="200" w:line="276" w:lineRule="auto"/>
              <w:ind w:firstLine="708"/>
              <w:rPr>
                <w:sz w:val="32"/>
                <w:szCs w:val="32"/>
              </w:rPr>
            </w:pPr>
            <w:r w:rsidRPr="00213550">
              <w:rPr>
                <w:sz w:val="32"/>
                <w:szCs w:val="32"/>
              </w:rPr>
              <w:t>(</w:t>
            </w:r>
            <w:proofErr w:type="spellStart"/>
            <w:r w:rsidRPr="00213550">
              <w:rPr>
                <w:sz w:val="32"/>
                <w:szCs w:val="32"/>
              </w:rPr>
              <w:t>Brandani-Tomisich</w:t>
            </w:r>
            <w:proofErr w:type="spellEnd"/>
            <w:r w:rsidRPr="00213550">
              <w:rPr>
                <w:sz w:val="32"/>
                <w:szCs w:val="32"/>
              </w:rPr>
              <w:t>)</w:t>
            </w:r>
          </w:p>
          <w:p w:rsidR="00213550" w:rsidRPr="00213550" w:rsidRDefault="00213550" w:rsidP="00213550">
            <w:pPr>
              <w:spacing w:after="200" w:line="276" w:lineRule="auto"/>
              <w:ind w:firstLine="708"/>
              <w:rPr>
                <w:sz w:val="32"/>
                <w:szCs w:val="32"/>
              </w:rPr>
            </w:pPr>
            <w:r w:rsidRPr="00213550">
              <w:rPr>
                <w:sz w:val="32"/>
                <w:szCs w:val="32"/>
              </w:rPr>
              <w:t>Aspetti teorici della progettazione</w:t>
            </w:r>
          </w:p>
          <w:p w:rsidR="00213550" w:rsidRPr="00213550" w:rsidRDefault="00213550" w:rsidP="00213550">
            <w:pPr>
              <w:spacing w:after="200" w:line="276" w:lineRule="auto"/>
              <w:ind w:firstLine="708"/>
              <w:rPr>
                <w:sz w:val="32"/>
                <w:szCs w:val="32"/>
              </w:rPr>
            </w:pPr>
            <w:r w:rsidRPr="00213550">
              <w:rPr>
                <w:sz w:val="32"/>
                <w:szCs w:val="32"/>
              </w:rPr>
              <w:t>-Che cosa significa progettare</w:t>
            </w:r>
          </w:p>
          <w:p w:rsidR="00213550" w:rsidRPr="00213550" w:rsidRDefault="00213550" w:rsidP="00213550">
            <w:pPr>
              <w:spacing w:after="200" w:line="276" w:lineRule="auto"/>
              <w:ind w:firstLine="708"/>
              <w:rPr>
                <w:sz w:val="32"/>
                <w:szCs w:val="32"/>
              </w:rPr>
            </w:pPr>
            <w:r w:rsidRPr="00213550">
              <w:rPr>
                <w:sz w:val="32"/>
                <w:szCs w:val="32"/>
              </w:rPr>
              <w:t>-Perché è indispensabile progettare: la progettazione come strumento per vivere nella complessità</w:t>
            </w:r>
          </w:p>
          <w:p w:rsidR="00213550" w:rsidRPr="00213550" w:rsidRDefault="00213550" w:rsidP="00213550">
            <w:pPr>
              <w:spacing w:after="200" w:line="276" w:lineRule="auto"/>
              <w:ind w:firstLine="708"/>
              <w:rPr>
                <w:sz w:val="32"/>
                <w:szCs w:val="32"/>
              </w:rPr>
            </w:pPr>
            <w:r w:rsidRPr="00213550">
              <w:rPr>
                <w:sz w:val="32"/>
                <w:szCs w:val="32"/>
              </w:rPr>
              <w:t>-Il progetto: una risposta al problema</w:t>
            </w:r>
          </w:p>
          <w:p w:rsidR="00213550" w:rsidRPr="00213550" w:rsidRDefault="00213550" w:rsidP="00213550">
            <w:pPr>
              <w:spacing w:after="200" w:line="276" w:lineRule="auto"/>
              <w:ind w:firstLine="708"/>
              <w:rPr>
                <w:sz w:val="32"/>
                <w:szCs w:val="32"/>
              </w:rPr>
            </w:pPr>
            <w:r w:rsidRPr="00213550">
              <w:rPr>
                <w:sz w:val="32"/>
                <w:szCs w:val="32"/>
              </w:rPr>
              <w:lastRenderedPageBreak/>
              <w:t>-Il luogo del progettare</w:t>
            </w:r>
          </w:p>
          <w:p w:rsidR="00213550" w:rsidRPr="00213550" w:rsidRDefault="00213550" w:rsidP="00213550">
            <w:pPr>
              <w:spacing w:after="200" w:line="276" w:lineRule="auto"/>
              <w:ind w:firstLine="708"/>
              <w:rPr>
                <w:sz w:val="32"/>
                <w:szCs w:val="32"/>
              </w:rPr>
            </w:pPr>
            <w:r w:rsidRPr="00213550">
              <w:rPr>
                <w:sz w:val="32"/>
                <w:szCs w:val="32"/>
              </w:rPr>
              <w:t>Come si costruisce un progetto</w:t>
            </w:r>
          </w:p>
          <w:p w:rsidR="00213550" w:rsidRPr="00213550" w:rsidRDefault="00213550" w:rsidP="00213550">
            <w:pPr>
              <w:spacing w:after="200" w:line="276" w:lineRule="auto"/>
              <w:ind w:firstLine="708"/>
              <w:rPr>
                <w:sz w:val="32"/>
                <w:szCs w:val="32"/>
              </w:rPr>
            </w:pPr>
            <w:r w:rsidRPr="00213550">
              <w:rPr>
                <w:sz w:val="32"/>
                <w:szCs w:val="32"/>
              </w:rPr>
              <w:t>-Il processo di costruzione del progetto</w:t>
            </w:r>
          </w:p>
          <w:p w:rsidR="00213550" w:rsidRPr="00213550" w:rsidRDefault="00213550" w:rsidP="00213550">
            <w:pPr>
              <w:spacing w:after="200" w:line="276" w:lineRule="auto"/>
              <w:ind w:firstLine="708"/>
              <w:rPr>
                <w:sz w:val="32"/>
                <w:szCs w:val="32"/>
              </w:rPr>
            </w:pPr>
            <w:r w:rsidRPr="00213550">
              <w:rPr>
                <w:sz w:val="32"/>
                <w:szCs w:val="32"/>
              </w:rPr>
              <w:t>-La fase di qualificazione: l’osservazione</w:t>
            </w:r>
          </w:p>
          <w:p w:rsidR="00213550" w:rsidRPr="00213550" w:rsidRDefault="00213550" w:rsidP="00213550">
            <w:pPr>
              <w:spacing w:after="200" w:line="276" w:lineRule="auto"/>
              <w:ind w:firstLine="708"/>
              <w:rPr>
                <w:sz w:val="32"/>
                <w:szCs w:val="32"/>
              </w:rPr>
            </w:pPr>
            <w:r w:rsidRPr="00213550">
              <w:rPr>
                <w:sz w:val="32"/>
                <w:szCs w:val="32"/>
              </w:rPr>
              <w:t>-La fase di qualificazione: individuazione della situazione-problema, definizione degli obiettivi e verifica della fattibilità</w:t>
            </w:r>
          </w:p>
          <w:p w:rsidR="00213550" w:rsidRPr="00213550" w:rsidRDefault="00213550" w:rsidP="00213550">
            <w:pPr>
              <w:spacing w:after="200" w:line="276" w:lineRule="auto"/>
              <w:ind w:firstLine="708"/>
              <w:rPr>
                <w:sz w:val="32"/>
                <w:szCs w:val="32"/>
              </w:rPr>
            </w:pPr>
            <w:r w:rsidRPr="00213550">
              <w:rPr>
                <w:sz w:val="32"/>
                <w:szCs w:val="32"/>
              </w:rPr>
              <w:t>-La fase di definizione</w:t>
            </w:r>
          </w:p>
          <w:p w:rsidR="00213550" w:rsidRPr="00213550" w:rsidRDefault="00213550" w:rsidP="00213550">
            <w:pPr>
              <w:spacing w:after="200" w:line="276" w:lineRule="auto"/>
              <w:ind w:firstLine="708"/>
              <w:rPr>
                <w:sz w:val="32"/>
                <w:szCs w:val="32"/>
              </w:rPr>
            </w:pPr>
            <w:r w:rsidRPr="00213550">
              <w:rPr>
                <w:sz w:val="32"/>
                <w:szCs w:val="32"/>
              </w:rPr>
              <w:t xml:space="preserve">-La fase di realizzazione </w:t>
            </w:r>
          </w:p>
          <w:p w:rsidR="00213550" w:rsidRPr="00213550" w:rsidRDefault="00213550" w:rsidP="00213550">
            <w:pPr>
              <w:spacing w:after="200" w:line="276" w:lineRule="auto"/>
              <w:ind w:firstLine="708"/>
              <w:rPr>
                <w:sz w:val="32"/>
                <w:szCs w:val="32"/>
              </w:rPr>
            </w:pPr>
            <w:r w:rsidRPr="00213550">
              <w:rPr>
                <w:sz w:val="32"/>
                <w:szCs w:val="32"/>
              </w:rPr>
              <w:t>-La verifica e la valutazione</w:t>
            </w:r>
          </w:p>
          <w:p w:rsidR="00213550" w:rsidRPr="00213550" w:rsidRDefault="00213550" w:rsidP="00213550">
            <w:pPr>
              <w:spacing w:after="200" w:line="276" w:lineRule="auto"/>
              <w:ind w:firstLine="708"/>
              <w:rPr>
                <w:sz w:val="32"/>
                <w:szCs w:val="32"/>
              </w:rPr>
            </w:pPr>
            <w:r w:rsidRPr="00213550">
              <w:rPr>
                <w:sz w:val="32"/>
                <w:szCs w:val="32"/>
              </w:rPr>
              <w:t>-La costruzione di un progetto e l’educatore</w:t>
            </w:r>
          </w:p>
          <w:p w:rsidR="00213550" w:rsidRPr="00213550" w:rsidRDefault="00213550" w:rsidP="00213550">
            <w:pPr>
              <w:spacing w:after="200" w:line="276" w:lineRule="auto"/>
              <w:ind w:firstLine="708"/>
              <w:rPr>
                <w:sz w:val="32"/>
                <w:szCs w:val="32"/>
              </w:rPr>
            </w:pPr>
            <w:r w:rsidRPr="00213550">
              <w:rPr>
                <w:sz w:val="32"/>
                <w:szCs w:val="32"/>
              </w:rPr>
              <w:t>-La supervisione.</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b/>
                <w:bCs/>
                <w:sz w:val="32"/>
                <w:szCs w:val="32"/>
              </w:rPr>
            </w:pPr>
            <w:r w:rsidRPr="00213550">
              <w:rPr>
                <w:sz w:val="32"/>
                <w:szCs w:val="32"/>
              </w:rPr>
              <w:t>Durante il corso, verranno presentati ed esaminati esempi di progettazione educativa, desunti dai testi, da film o video, da altre situazioni proposte dal docente o dagli-dalle studenti.</w:t>
            </w:r>
          </w:p>
        </w:tc>
      </w:tr>
    </w:tbl>
    <w:p w:rsidR="00213550" w:rsidRPr="00213550" w:rsidRDefault="00213550" w:rsidP="00213550">
      <w:pPr>
        <w:ind w:firstLine="708"/>
        <w:rPr>
          <w:b/>
          <w:bCs/>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Metodi didattici (max 4000 caratteri) (Specificare la distribuzione delle ore tra: Lezioni frontali, Esercitazioni, Laboratorio, Seminari) (Inserire eventuale descrizione dell’organizzazione della didattica)</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L’attività didattica verrà sviluppata con metodologie plurime, tra cui:</w:t>
            </w:r>
          </w:p>
          <w:p w:rsidR="00213550" w:rsidRPr="00213550" w:rsidRDefault="00213550" w:rsidP="00213550">
            <w:pPr>
              <w:spacing w:after="200" w:line="276" w:lineRule="auto"/>
              <w:ind w:firstLine="708"/>
              <w:rPr>
                <w:sz w:val="32"/>
                <w:szCs w:val="32"/>
              </w:rPr>
            </w:pPr>
            <w:r w:rsidRPr="00213550">
              <w:rPr>
                <w:sz w:val="32"/>
                <w:szCs w:val="32"/>
              </w:rPr>
              <w:t>-lezioni frontali;</w:t>
            </w:r>
          </w:p>
          <w:p w:rsidR="00213550" w:rsidRPr="00213550" w:rsidRDefault="00213550" w:rsidP="00213550">
            <w:pPr>
              <w:spacing w:after="200" w:line="276" w:lineRule="auto"/>
              <w:ind w:firstLine="708"/>
              <w:rPr>
                <w:sz w:val="32"/>
                <w:szCs w:val="32"/>
              </w:rPr>
            </w:pPr>
            <w:r w:rsidRPr="00213550">
              <w:rPr>
                <w:sz w:val="32"/>
                <w:szCs w:val="32"/>
              </w:rPr>
              <w:t>-discussioni nel gruppo classe;</w:t>
            </w:r>
          </w:p>
          <w:p w:rsidR="00213550" w:rsidRPr="00213550" w:rsidRDefault="00213550" w:rsidP="00213550">
            <w:pPr>
              <w:spacing w:after="200" w:line="276" w:lineRule="auto"/>
              <w:ind w:firstLine="708"/>
              <w:rPr>
                <w:sz w:val="32"/>
                <w:szCs w:val="32"/>
              </w:rPr>
            </w:pPr>
            <w:r w:rsidRPr="00213550">
              <w:rPr>
                <w:sz w:val="32"/>
                <w:szCs w:val="32"/>
              </w:rPr>
              <w:lastRenderedPageBreak/>
              <w:t>-incontri e seminari con studiosi di pedagogia e/o professionisti dell’educazione;</w:t>
            </w:r>
          </w:p>
          <w:p w:rsidR="00213550" w:rsidRPr="00213550" w:rsidRDefault="00213550" w:rsidP="00213550">
            <w:pPr>
              <w:spacing w:after="200" w:line="276" w:lineRule="auto"/>
              <w:ind w:firstLine="708"/>
              <w:rPr>
                <w:sz w:val="32"/>
                <w:szCs w:val="32"/>
              </w:rPr>
            </w:pPr>
            <w:r w:rsidRPr="00213550">
              <w:rPr>
                <w:sz w:val="32"/>
                <w:szCs w:val="32"/>
              </w:rPr>
              <w:t>-visione di film e video e loro analisi in chiave pedagogica;</w:t>
            </w:r>
          </w:p>
          <w:p w:rsidR="00213550" w:rsidRPr="00213550" w:rsidRDefault="00213550" w:rsidP="00213550">
            <w:pPr>
              <w:spacing w:after="200" w:line="276" w:lineRule="auto"/>
              <w:ind w:firstLine="708"/>
              <w:rPr>
                <w:sz w:val="32"/>
                <w:szCs w:val="32"/>
              </w:rPr>
            </w:pPr>
            <w:r w:rsidRPr="00213550">
              <w:rPr>
                <w:sz w:val="32"/>
                <w:szCs w:val="32"/>
              </w:rPr>
              <w:t>-esercitazioni;</w:t>
            </w:r>
          </w:p>
          <w:p w:rsidR="00213550" w:rsidRPr="00213550" w:rsidRDefault="00213550" w:rsidP="00213550">
            <w:pPr>
              <w:spacing w:after="200" w:line="276" w:lineRule="auto"/>
              <w:ind w:firstLine="708"/>
              <w:rPr>
                <w:sz w:val="32"/>
                <w:szCs w:val="32"/>
              </w:rPr>
            </w:pPr>
            <w:r w:rsidRPr="00213550">
              <w:rPr>
                <w:sz w:val="32"/>
                <w:szCs w:val="32"/>
              </w:rPr>
              <w:t xml:space="preserve">-giochi ed esercizi vari (di movimento, piccolo gruppo, </w:t>
            </w:r>
            <w:proofErr w:type="spellStart"/>
            <w:r w:rsidRPr="00213550">
              <w:rPr>
                <w:sz w:val="32"/>
                <w:szCs w:val="32"/>
              </w:rPr>
              <w:t>etc</w:t>
            </w:r>
            <w:proofErr w:type="spellEnd"/>
            <w:r w:rsidRPr="00213550">
              <w:rPr>
                <w:sz w:val="32"/>
                <w:szCs w:val="32"/>
              </w:rPr>
              <w:t>).</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 xml:space="preserve">Modalità di verifica e di valutazione e criteri di attribuzione del voto finale (max 4000 caratteri) (Descrivere accuratamente i metodi di accertamento dell’effettiva acquisizione dei risultati di apprendimento, come da richiesta </w:t>
            </w:r>
            <w:proofErr w:type="spellStart"/>
            <w:r w:rsidRPr="00213550">
              <w:rPr>
                <w:b/>
                <w:bCs/>
                <w:sz w:val="32"/>
                <w:szCs w:val="32"/>
              </w:rPr>
              <w:t>SUA-CdS</w:t>
            </w:r>
            <w:proofErr w:type="spellEnd"/>
            <w:r w:rsidRPr="00213550">
              <w:rPr>
                <w:b/>
                <w:bCs/>
                <w:sz w:val="32"/>
                <w:szCs w:val="32"/>
              </w:rPr>
              <w:t>)</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La modalità di esame sarà una prova orale. Essa consisterà in una conversazione aperta orientata alla riflessione sui contenuti del corso.</w:t>
            </w:r>
          </w:p>
          <w:p w:rsidR="00213550" w:rsidRPr="00213550" w:rsidRDefault="00213550" w:rsidP="00213550">
            <w:pPr>
              <w:spacing w:after="200" w:line="276" w:lineRule="auto"/>
              <w:ind w:firstLine="708"/>
              <w:rPr>
                <w:sz w:val="32"/>
                <w:szCs w:val="32"/>
              </w:rPr>
            </w:pPr>
            <w:r w:rsidRPr="00213550">
              <w:rPr>
                <w:sz w:val="32"/>
                <w:szCs w:val="32"/>
              </w:rPr>
              <w:t>I criteri di attribuzione del voto finale saranno:</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padronanza espressiva, anche con riferimento al metalinguaggio della pedagogia;</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capacità di elaborazione critica dei concetti;</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utilizzo di una terminologia appropriata;</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pertinenza delle risposte alle domande formulate dal docente;</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livello di approfondimento dell’analisi e degli argomenti;</w:t>
            </w:r>
          </w:p>
          <w:p w:rsidR="00213550" w:rsidRPr="00213550" w:rsidRDefault="00213550" w:rsidP="00213550">
            <w:pPr>
              <w:spacing w:after="200" w:line="276" w:lineRule="auto"/>
              <w:ind w:firstLine="708"/>
              <w:rPr>
                <w:sz w:val="32"/>
                <w:szCs w:val="32"/>
              </w:rPr>
            </w:pPr>
            <w:r w:rsidRPr="00213550">
              <w:rPr>
                <w:sz w:val="32"/>
                <w:szCs w:val="32"/>
              </w:rPr>
              <w:t>•</w:t>
            </w:r>
            <w:r w:rsidRPr="00213550">
              <w:rPr>
                <w:sz w:val="32"/>
                <w:szCs w:val="32"/>
              </w:rPr>
              <w:tab/>
              <w:t>confronto della riflessione personale con i contenuti delle fonti proposte dal docente per la preparazione dell’esame (testi e altri materiali) e con le attività svolte in aula.</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Testi di riferimento</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lastRenderedPageBreak/>
              <w:t>Gli-le studenti potranno scegliere il programma oppure il programma b. Chi avesse già preparato per altro esame il testo di Paradiso è invitato-a scegliere il programma b.</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t>Programma a</w:t>
            </w:r>
          </w:p>
          <w:p w:rsidR="00213550" w:rsidRPr="00213550" w:rsidRDefault="00213550" w:rsidP="00213550">
            <w:pPr>
              <w:spacing w:after="200" w:line="276" w:lineRule="auto"/>
              <w:ind w:firstLine="708"/>
              <w:rPr>
                <w:sz w:val="32"/>
                <w:szCs w:val="32"/>
              </w:rPr>
            </w:pPr>
            <w:r w:rsidRPr="00213550">
              <w:rPr>
                <w:sz w:val="32"/>
                <w:szCs w:val="32"/>
              </w:rPr>
              <w:t>-Paradiso L. (2020). La progettazione educativa e sociale. Modelli, metodologie, strumenti Mondadori Università, Milano, pp. 1-319.</w:t>
            </w:r>
          </w:p>
          <w:p w:rsidR="00213550" w:rsidRPr="00213550" w:rsidRDefault="00213550" w:rsidP="00213550">
            <w:pPr>
              <w:spacing w:after="200" w:line="276" w:lineRule="auto"/>
              <w:ind w:firstLine="708"/>
              <w:rPr>
                <w:sz w:val="32"/>
                <w:szCs w:val="32"/>
              </w:rPr>
            </w:pPr>
            <w:r w:rsidRPr="00213550">
              <w:rPr>
                <w:sz w:val="32"/>
                <w:szCs w:val="32"/>
              </w:rPr>
              <w:t>Oppure</w:t>
            </w:r>
          </w:p>
          <w:p w:rsidR="00213550" w:rsidRPr="00213550" w:rsidRDefault="00213550" w:rsidP="00213550">
            <w:pPr>
              <w:spacing w:after="200" w:line="276" w:lineRule="auto"/>
              <w:ind w:firstLine="708"/>
              <w:rPr>
                <w:sz w:val="32"/>
                <w:szCs w:val="32"/>
              </w:rPr>
            </w:pPr>
          </w:p>
          <w:p w:rsidR="00213550" w:rsidRPr="00213550" w:rsidRDefault="00213550" w:rsidP="00213550">
            <w:pPr>
              <w:spacing w:after="200" w:line="276" w:lineRule="auto"/>
              <w:ind w:firstLine="708"/>
              <w:rPr>
                <w:sz w:val="32"/>
                <w:szCs w:val="32"/>
              </w:rPr>
            </w:pPr>
            <w:r w:rsidRPr="00213550">
              <w:rPr>
                <w:sz w:val="32"/>
                <w:szCs w:val="32"/>
              </w:rPr>
              <w:t>Programma b</w:t>
            </w:r>
          </w:p>
          <w:p w:rsidR="00213550" w:rsidRPr="00213550" w:rsidRDefault="00213550" w:rsidP="00213550">
            <w:pPr>
              <w:spacing w:after="200" w:line="276" w:lineRule="auto"/>
              <w:ind w:firstLine="708"/>
              <w:rPr>
                <w:sz w:val="32"/>
                <w:szCs w:val="32"/>
              </w:rPr>
            </w:pPr>
          </w:p>
          <w:p w:rsidR="00213550" w:rsidRPr="00213550" w:rsidRDefault="00213550" w:rsidP="00213550">
            <w:pPr>
              <w:numPr>
                <w:ilvl w:val="0"/>
                <w:numId w:val="2"/>
              </w:numPr>
              <w:spacing w:after="200" w:line="276" w:lineRule="auto"/>
              <w:rPr>
                <w:sz w:val="32"/>
                <w:szCs w:val="32"/>
              </w:rPr>
            </w:pPr>
            <w:r w:rsidRPr="00213550">
              <w:rPr>
                <w:sz w:val="32"/>
                <w:szCs w:val="32"/>
              </w:rPr>
              <w:t xml:space="preserve">Baldacci M. (2013). </w:t>
            </w:r>
            <w:r w:rsidRPr="00213550">
              <w:rPr>
                <w:i/>
                <w:iCs/>
                <w:sz w:val="32"/>
                <w:szCs w:val="32"/>
              </w:rPr>
              <w:t>Trattato di pedagogia generale</w:t>
            </w:r>
            <w:r w:rsidRPr="00213550">
              <w:rPr>
                <w:sz w:val="32"/>
                <w:szCs w:val="32"/>
              </w:rPr>
              <w:t>. Solo parte terza, La pedagogia normativa, pp. 281-372.</w:t>
            </w:r>
          </w:p>
          <w:p w:rsidR="00213550" w:rsidRPr="00213550" w:rsidRDefault="00213550" w:rsidP="00213550">
            <w:pPr>
              <w:numPr>
                <w:ilvl w:val="0"/>
                <w:numId w:val="2"/>
              </w:numPr>
              <w:spacing w:after="200" w:line="276" w:lineRule="auto"/>
              <w:rPr>
                <w:sz w:val="32"/>
                <w:szCs w:val="32"/>
              </w:rPr>
            </w:pPr>
            <w:r w:rsidRPr="00213550">
              <w:rPr>
                <w:sz w:val="32"/>
                <w:szCs w:val="32"/>
              </w:rPr>
              <w:t xml:space="preserve">Parmigiani D., Traverso A. (2011). </w:t>
            </w:r>
            <w:r w:rsidRPr="00213550">
              <w:rPr>
                <w:i/>
                <w:iCs/>
                <w:sz w:val="32"/>
                <w:szCs w:val="32"/>
              </w:rPr>
              <w:t>Progettare l’educazione. Contesti, competenze, esperienze</w:t>
            </w:r>
            <w:r w:rsidRPr="00213550">
              <w:rPr>
                <w:sz w:val="32"/>
                <w:szCs w:val="32"/>
              </w:rPr>
              <w:t>. Solo prima e seconda parte, pp.7-104.</w:t>
            </w:r>
          </w:p>
          <w:p w:rsidR="00213550" w:rsidRPr="00213550" w:rsidRDefault="00213550" w:rsidP="00213550">
            <w:pPr>
              <w:numPr>
                <w:ilvl w:val="0"/>
                <w:numId w:val="2"/>
              </w:numPr>
              <w:spacing w:after="200" w:line="276" w:lineRule="auto"/>
              <w:rPr>
                <w:sz w:val="32"/>
                <w:szCs w:val="32"/>
              </w:rPr>
            </w:pPr>
            <w:r w:rsidRPr="00213550">
              <w:rPr>
                <w:sz w:val="32"/>
                <w:szCs w:val="32"/>
              </w:rPr>
              <w:t xml:space="preserve">Brandani W., </w:t>
            </w:r>
            <w:proofErr w:type="spellStart"/>
            <w:r w:rsidRPr="00213550">
              <w:rPr>
                <w:sz w:val="32"/>
                <w:szCs w:val="32"/>
              </w:rPr>
              <w:t>Tomisich</w:t>
            </w:r>
            <w:proofErr w:type="spellEnd"/>
            <w:r w:rsidRPr="00213550">
              <w:rPr>
                <w:sz w:val="32"/>
                <w:szCs w:val="32"/>
              </w:rPr>
              <w:t xml:space="preserve"> M. (2005). </w:t>
            </w:r>
            <w:r w:rsidRPr="00213550">
              <w:rPr>
                <w:i/>
                <w:iCs/>
                <w:sz w:val="32"/>
                <w:szCs w:val="32"/>
              </w:rPr>
              <w:t>La progettazione educativa. Il lavoro sociale nei contesti educativi</w:t>
            </w:r>
            <w:r w:rsidRPr="00213550">
              <w:rPr>
                <w:sz w:val="32"/>
                <w:szCs w:val="32"/>
              </w:rPr>
              <w:t>. Carocci Faber, Roma. Solo Introduzione e Prima parte, capp. 1 e 2, pp. 9-58.</w:t>
            </w:r>
          </w:p>
          <w:p w:rsidR="00213550" w:rsidRPr="00213550" w:rsidRDefault="00213550" w:rsidP="00213550">
            <w:pPr>
              <w:spacing w:after="200" w:line="276" w:lineRule="auto"/>
              <w:ind w:firstLine="708"/>
              <w:rPr>
                <w:sz w:val="32"/>
                <w:szCs w:val="32"/>
              </w:rPr>
            </w:pPr>
            <w:r w:rsidRPr="00213550">
              <w:rPr>
                <w:sz w:val="32"/>
                <w:szCs w:val="32"/>
              </w:rPr>
              <w:t>La preparazione per l’esame andrà integrata con tre esempi a scelta di progettazione educativa, desunti da liste fornite dal docente.</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Altre informazioni (max 4000 caratteri) (Strumenti a supporto della didattica, materiali e strumenti di auto-apprendimento, come ad esempio slide lezioni,esercitazioni con traccia della soluzione, testi di esame, .. )</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lastRenderedPageBreak/>
              <w:t xml:space="preserve">Si invitano in ogni caso studenti/esse non frequentanti a contattare il docente tramite email al suddetto indirizzo sdeiana@unica.it con un significativo anticipo rispetto all’appello, per acquisire eventuali ulteriori informazioni utili per la preparazione all’esame. I giorni e gli orari di ricevimento saranno fissati in prossimità degli orari di lezione. Il docente riceverà nel suo studio, stanza n. 32 del primo piano del corpo centrale della facoltà di Studi Umanistici. Negli altri mesi, si dovrà scrivere all’indirizzo email del docente sdeiana@unica.it per chiedere un appuntamento, indicando tale richiesta nell’oggetto dell’email. </w:t>
            </w:r>
          </w:p>
          <w:p w:rsidR="00213550" w:rsidRPr="00213550" w:rsidRDefault="00213550" w:rsidP="00213550">
            <w:pPr>
              <w:spacing w:after="200" w:line="276" w:lineRule="auto"/>
              <w:ind w:firstLine="708"/>
              <w:rPr>
                <w:sz w:val="32"/>
                <w:szCs w:val="32"/>
              </w:rPr>
            </w:pPr>
            <w:r w:rsidRPr="00213550">
              <w:rPr>
                <w:iCs/>
                <w:sz w:val="32"/>
                <w:szCs w:val="32"/>
              </w:rPr>
              <w:t>Si ricorda, che presso l'Ateneo di Cagliari è attivo l'Ufficio Disabilità – Servizi per l’Inclusione e l’</w:t>
            </w:r>
            <w:proofErr w:type="spellStart"/>
            <w:r w:rsidRPr="00213550">
              <w:rPr>
                <w:iCs/>
                <w:sz w:val="32"/>
                <w:szCs w:val="32"/>
              </w:rPr>
              <w:t>Apprendimmento</w:t>
            </w:r>
            <w:proofErr w:type="spellEnd"/>
            <w:r w:rsidRPr="00213550">
              <w:rPr>
                <w:iCs/>
                <w:sz w:val="32"/>
                <w:szCs w:val="32"/>
              </w:rPr>
              <w:t xml:space="preserve"> (S.I.A.) , </w:t>
            </w:r>
            <w:hyperlink r:id="rId11" w:tgtFrame="_blank" w:history="1">
              <w:r w:rsidRPr="00213550">
                <w:rPr>
                  <w:rStyle w:val="Collegamentoipertestuale"/>
                  <w:iCs/>
                  <w:sz w:val="32"/>
                  <w:szCs w:val="32"/>
                  <w:u w:val="none"/>
                </w:rPr>
                <w:t>http://people.unica.it/disabilita/</w:t>
              </w:r>
            </w:hyperlink>
            <w:r w:rsidRPr="00213550">
              <w:rPr>
                <w:sz w:val="32"/>
                <w:szCs w:val="32"/>
              </w:rPr>
              <w:t xml:space="preserve"> ,</w:t>
            </w:r>
            <w:r w:rsidRPr="00213550">
              <w:rPr>
                <w:iCs/>
                <w:sz w:val="32"/>
                <w:szCs w:val="32"/>
              </w:rPr>
              <w:t xml:space="preserve"> che, come previsto dalla Legge n.17/99 e compatibilmente con le linee progettuali e le risorse disponibili, su richiesta, consente di realizzare interventi il più possibile personalizzati e rispondenti alle esigenze del singolo studente. Per accogliere, quindi, le esigenze specifiche e poter individualizzare le modalità di studio e verifica, Il docente invita a presentarsi presso tale servizio, che rilascerà apposita certificazione. </w:t>
            </w:r>
            <w:r w:rsidRPr="00213550">
              <w:rPr>
                <w:sz w:val="32"/>
                <w:szCs w:val="32"/>
              </w:rPr>
              <w:t>Eventuali altre comunicazioni operative saranno pubblicate sulla pagina web del docente.</w:t>
            </w:r>
          </w:p>
          <w:p w:rsidR="00213550" w:rsidRPr="00213550" w:rsidRDefault="00213550" w:rsidP="00213550">
            <w:pPr>
              <w:spacing w:after="200" w:line="276" w:lineRule="auto"/>
              <w:ind w:firstLine="708"/>
              <w:rPr>
                <w:sz w:val="32"/>
                <w:szCs w:val="32"/>
              </w:rPr>
            </w:pPr>
            <w:r w:rsidRPr="00213550">
              <w:rPr>
                <w:sz w:val="32"/>
                <w:szCs w:val="32"/>
              </w:rPr>
              <w:t>Gli-le studenti Erasmus interessati-e sono invitati a contattare il docente all’indirizzo email</w:t>
            </w:r>
            <w:hyperlink r:id="rId12" w:history="1">
              <w:r w:rsidRPr="00213550">
                <w:rPr>
                  <w:rStyle w:val="Collegamentoipertestuale"/>
                  <w:sz w:val="32"/>
                  <w:szCs w:val="32"/>
                  <w:u w:val="none"/>
                </w:rPr>
                <w:t>salvatore.deiana@unica.it</w:t>
              </w:r>
            </w:hyperlink>
            <w:r w:rsidRPr="00213550">
              <w:rPr>
                <w:sz w:val="32"/>
                <w:szCs w:val="32"/>
              </w:rPr>
              <w:t xml:space="preserve">  per concordare il programma.</w:t>
            </w:r>
          </w:p>
        </w:tc>
      </w:tr>
    </w:tbl>
    <w:p w:rsidR="00213550" w:rsidRPr="00213550" w:rsidRDefault="00213550" w:rsidP="00213550">
      <w:pPr>
        <w:ind w:firstLine="708"/>
        <w:rPr>
          <w:sz w:val="32"/>
          <w:szCs w:val="32"/>
        </w:rPr>
      </w:pPr>
    </w:p>
    <w:tbl>
      <w:tblPr>
        <w:tblStyle w:val="Grigliatabella"/>
        <w:tblW w:w="0" w:type="auto"/>
        <w:tblLook w:val="04A0"/>
      </w:tblPr>
      <w:tblGrid>
        <w:gridCol w:w="9778"/>
      </w:tblGrid>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b/>
                <w:bCs/>
                <w:sz w:val="32"/>
                <w:szCs w:val="32"/>
              </w:rPr>
              <w:t>Obiettivi sviluppo sostenibile</w:t>
            </w:r>
          </w:p>
        </w:tc>
      </w:tr>
      <w:tr w:rsidR="00213550" w:rsidRPr="00213550" w:rsidTr="00343FBE">
        <w:tc>
          <w:tcPr>
            <w:tcW w:w="9778" w:type="dxa"/>
          </w:tcPr>
          <w:p w:rsidR="00213550" w:rsidRPr="00213550" w:rsidRDefault="00213550" w:rsidP="00213550">
            <w:pPr>
              <w:spacing w:after="200" w:line="276" w:lineRule="auto"/>
              <w:ind w:firstLine="708"/>
              <w:rPr>
                <w:sz w:val="32"/>
                <w:szCs w:val="32"/>
              </w:rPr>
            </w:pPr>
            <w:r w:rsidRPr="00213550">
              <w:rPr>
                <w:sz w:val="32"/>
                <w:szCs w:val="32"/>
              </w:rPr>
              <w:t>Questo insegnamento concorre alla realizzazione degli obiettivi ONU dell'Agenda 2030 per lo Sviluppo Sostenibile. In particolare, il corso si focalizza su questioni correlate all’educazione di qualità, e quindi soprattutto all’obiettivo 4 della suddetta Agenda, Istruzione di qualità.</w:t>
            </w:r>
          </w:p>
          <w:p w:rsidR="00213550" w:rsidRPr="00213550" w:rsidRDefault="00213550" w:rsidP="00213550">
            <w:pPr>
              <w:spacing w:after="200" w:line="276" w:lineRule="auto"/>
              <w:ind w:firstLine="708"/>
              <w:rPr>
                <w:sz w:val="32"/>
                <w:szCs w:val="32"/>
              </w:rPr>
            </w:pPr>
            <w:r w:rsidRPr="00213550">
              <w:rPr>
                <w:b/>
                <w:bCs/>
                <w:sz w:val="32"/>
                <w:szCs w:val="32"/>
              </w:rPr>
              <w:lastRenderedPageBreak/>
              <w:t>4 - Istruzione di qualità</w:t>
            </w:r>
            <w:r w:rsidRPr="00213550">
              <w:rPr>
                <w:sz w:val="32"/>
                <w:szCs w:val="32"/>
              </w:rPr>
              <w:t> ​-  Fornire un’educazione di qualità, equa ed inclusiva, e opportunità di apprendimento per tutti</w:t>
            </w:r>
          </w:p>
        </w:tc>
      </w:tr>
    </w:tbl>
    <w:p w:rsidR="00213550" w:rsidRPr="00213550" w:rsidRDefault="00213550" w:rsidP="00213550">
      <w:pPr>
        <w:ind w:firstLine="708"/>
        <w:rPr>
          <w:sz w:val="32"/>
          <w:szCs w:val="32"/>
        </w:rPr>
      </w:pPr>
    </w:p>
    <w:p w:rsidR="00343FBE" w:rsidRDefault="00343FBE">
      <w:pPr>
        <w:rPr>
          <w:sz w:val="32"/>
          <w:szCs w:val="32"/>
        </w:rPr>
      </w:pPr>
      <w:r>
        <w:rPr>
          <w:sz w:val="32"/>
          <w:szCs w:val="32"/>
        </w:rPr>
        <w:br w:type="page"/>
      </w:r>
    </w:p>
    <w:p w:rsidR="00343FBE" w:rsidRPr="009A2900" w:rsidRDefault="00343FBE" w:rsidP="00343FBE">
      <w:pPr>
        <w:jc w:val="both"/>
        <w:rPr>
          <w:sz w:val="32"/>
          <w:szCs w:val="32"/>
        </w:rPr>
      </w:pPr>
      <w:r w:rsidRPr="009A2900">
        <w:rPr>
          <w:noProof/>
          <w:sz w:val="32"/>
          <w:szCs w:val="32"/>
        </w:rPr>
        <w:lastRenderedPageBreak/>
        <w:drawing>
          <wp:inline distT="0" distB="0" distL="0" distR="0">
            <wp:extent cx="6120130" cy="2215909"/>
            <wp:effectExtent l="19050" t="0" r="0" b="0"/>
            <wp:docPr id="1" name="Immagine 2" descr="Da dove veniamo, chi siamo, dove andi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 dove veniamo, chi siamo, dove andiamo"/>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130" cy="2215909"/>
                    </a:xfrm>
                    <a:prstGeom prst="rect">
                      <a:avLst/>
                    </a:prstGeom>
                    <a:noFill/>
                    <a:ln>
                      <a:noFill/>
                    </a:ln>
                  </pic:spPr>
                </pic:pic>
              </a:graphicData>
            </a:graphic>
          </wp:inline>
        </w:drawing>
      </w:r>
      <w:r w:rsidRPr="009A2900">
        <w:rPr>
          <w:sz w:val="32"/>
          <w:szCs w:val="32"/>
        </w:rPr>
        <w:t xml:space="preserve">-Gauguin Paul, </w:t>
      </w:r>
      <w:r w:rsidRPr="009A2900">
        <w:rPr>
          <w:i/>
          <w:sz w:val="32"/>
          <w:szCs w:val="32"/>
        </w:rPr>
        <w:t>Da dove veniamo, chi siamo, dove andiamo</w:t>
      </w:r>
      <w:r w:rsidRPr="009A2900">
        <w:rPr>
          <w:sz w:val="32"/>
          <w:szCs w:val="32"/>
        </w:rPr>
        <w:t xml:space="preserve">(1897-1898, olio su tela, Boston, </w:t>
      </w:r>
      <w:proofErr w:type="spellStart"/>
      <w:r w:rsidRPr="009A2900">
        <w:rPr>
          <w:sz w:val="32"/>
          <w:szCs w:val="32"/>
        </w:rPr>
        <w:t>Museum</w:t>
      </w:r>
      <w:proofErr w:type="spellEnd"/>
      <w:r w:rsidRPr="009A2900">
        <w:rPr>
          <w:sz w:val="32"/>
          <w:szCs w:val="32"/>
        </w:rPr>
        <w:t xml:space="preserve"> </w:t>
      </w:r>
      <w:proofErr w:type="spellStart"/>
      <w:r w:rsidRPr="009A2900">
        <w:rPr>
          <w:sz w:val="32"/>
          <w:szCs w:val="32"/>
        </w:rPr>
        <w:t>of</w:t>
      </w:r>
      <w:proofErr w:type="spellEnd"/>
      <w:r w:rsidRPr="009A2900">
        <w:rPr>
          <w:sz w:val="32"/>
          <w:szCs w:val="32"/>
        </w:rPr>
        <w:t xml:space="preserve"> Fine </w:t>
      </w:r>
      <w:proofErr w:type="spellStart"/>
      <w:r w:rsidRPr="009A2900">
        <w:rPr>
          <w:sz w:val="32"/>
          <w:szCs w:val="32"/>
        </w:rPr>
        <w:t>Arts</w:t>
      </w:r>
      <w:proofErr w:type="spellEnd"/>
      <w:r w:rsidRPr="009A2900">
        <w:rPr>
          <w:sz w:val="32"/>
          <w:szCs w:val="32"/>
        </w:rPr>
        <w:t>)</w:t>
      </w:r>
    </w:p>
    <w:p w:rsidR="00343FBE" w:rsidRDefault="00343FBE" w:rsidP="00343FBE">
      <w:pPr>
        <w:rPr>
          <w:sz w:val="32"/>
          <w:szCs w:val="32"/>
          <w:u w:val="single"/>
        </w:rPr>
      </w:pPr>
      <w:r>
        <w:rPr>
          <w:sz w:val="32"/>
          <w:szCs w:val="32"/>
          <w:u w:val="single"/>
        </w:rPr>
        <w:br w:type="page"/>
      </w:r>
    </w:p>
    <w:p w:rsidR="00343FBE" w:rsidRPr="009A2900" w:rsidRDefault="00343FBE" w:rsidP="00343FBE">
      <w:pPr>
        <w:jc w:val="both"/>
        <w:rPr>
          <w:sz w:val="32"/>
          <w:szCs w:val="32"/>
          <w:u w:val="single"/>
        </w:rPr>
      </w:pPr>
      <w:r w:rsidRPr="009A2900">
        <w:rPr>
          <w:sz w:val="32"/>
          <w:szCs w:val="32"/>
          <w:u w:val="single"/>
        </w:rPr>
        <w:lastRenderedPageBreak/>
        <w:t xml:space="preserve">Interpretazioni di </w:t>
      </w:r>
      <w:r w:rsidRPr="009A2900">
        <w:rPr>
          <w:i/>
          <w:sz w:val="32"/>
          <w:szCs w:val="32"/>
          <w:u w:val="single"/>
        </w:rPr>
        <w:t>Da dove veniamo, chi siamo, dove andiamo</w:t>
      </w:r>
      <w:r w:rsidRPr="009A2900">
        <w:rPr>
          <w:sz w:val="32"/>
          <w:szCs w:val="32"/>
          <w:u w:val="single"/>
        </w:rPr>
        <w:t xml:space="preserve">, di Paul Gauguin </w:t>
      </w:r>
    </w:p>
    <w:p w:rsidR="00343FBE" w:rsidRPr="009A2900" w:rsidRDefault="00343FBE" w:rsidP="00343FBE">
      <w:pPr>
        <w:jc w:val="both"/>
        <w:rPr>
          <w:sz w:val="32"/>
          <w:szCs w:val="32"/>
        </w:rPr>
      </w:pPr>
      <w:r w:rsidRPr="009A2900">
        <w:rPr>
          <w:sz w:val="32"/>
          <w:szCs w:val="32"/>
        </w:rPr>
        <w:t>http://www.francescomorante.it/pag_3/305bf.htm</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La grande tela, realizzata da Gauguin negli ultimi anni della sua attività, costituisce quasi un testamento spirituale della sua arte. La sua pittura, pur di grande qualità decorativa, non si limita all’apparenza delle cose, ma cerca di scavare nel profondo, soprattutto della dimensione umana, per cercare il confronto (le risposte sarebbe un po’ troppo) con i grandi interrogativi esistenziali citati dal titolo.</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La tela si presenta a sviluppo orizzontale con un percorso di lettura che va destra a sinistra. Lungo questa direzione, Gauguin dispone una serie di figure che ripropongono in sostanza le "Allegorie delle età della vita". Dal neonato nell’angolo a destra si giunge alla donna scura a sinistra passando attraverso le varie stagioni della vita. La donna al centro, che quasi divide il quadro in due, simboleggia il momento della vita in cui si raccolgono i frutti, ovvia allegoria del momento della procreazione. La vecchia in fondo a sinistra, già presente in altre composizione di Gauguin, nella sua posizione fetale con le mani accanto al volto, in realtà non simboleggia solo la vecchiaia ma soprattutto la paura della morte.</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Ma straordinaria in questo quadro è soprattutto l’ambientazione. Il percorso della vita si svolge in un giardino che sa proprio di Eden. Come dire che, secondo Gauguin, in fondo la vita e la realtà non sono poi male, se non fosse per l’angoscia di non sapere con certezza a cosa serve tutto ciò.</w:t>
      </w:r>
    </w:p>
    <w:p w:rsidR="00343FBE" w:rsidRPr="00FF222C" w:rsidRDefault="00343FBE" w:rsidP="00343FBE">
      <w:pPr>
        <w:pStyle w:val="NormaleWeb"/>
        <w:jc w:val="both"/>
        <w:rPr>
          <w:rFonts w:asciiTheme="minorHAnsi" w:hAnsiTheme="minorHAnsi" w:cstheme="minorHAnsi"/>
          <w:color w:val="000000"/>
          <w:sz w:val="32"/>
          <w:szCs w:val="32"/>
        </w:rPr>
      </w:pPr>
      <w:r w:rsidRPr="00FF222C">
        <w:rPr>
          <w:rFonts w:asciiTheme="minorHAnsi" w:hAnsiTheme="minorHAnsi" w:cstheme="minorHAnsi"/>
          <w:color w:val="000000"/>
          <w:sz w:val="32"/>
          <w:szCs w:val="32"/>
        </w:rPr>
        <w:t>Con questo quadro il senso di inquietudine e di instabilità, tipico dell’artista e uomo Gauguin, ci appare alla fine come un percorso senza fine, perché volto a traguardi che non sono di questo mondo. E così il suo fuggire dall’Occidente verso i paradisi dei mari del Sud, in fondo, altro non è che la metafora, non figurata ma reale, della ricerca perenne ma inesauribile dell’approdo ultimo della nostra serenità.</w:t>
      </w:r>
    </w:p>
    <w:p w:rsidR="00343FBE" w:rsidRPr="00FF222C" w:rsidRDefault="00343FBE" w:rsidP="00343FBE">
      <w:pPr>
        <w:jc w:val="both"/>
        <w:rPr>
          <w:rFonts w:cstheme="minorHAnsi"/>
          <w:sz w:val="32"/>
          <w:szCs w:val="32"/>
        </w:rPr>
      </w:pPr>
      <w:r w:rsidRPr="00FF222C">
        <w:rPr>
          <w:rFonts w:cstheme="minorHAnsi"/>
          <w:sz w:val="32"/>
          <w:szCs w:val="32"/>
        </w:rPr>
        <w:lastRenderedPageBreak/>
        <w:t xml:space="preserve"> _______________________________________________________________________________________</w:t>
      </w:r>
    </w:p>
    <w:p w:rsidR="00343FBE" w:rsidRPr="00FF222C" w:rsidRDefault="00343FBE" w:rsidP="00343FBE">
      <w:pPr>
        <w:jc w:val="both"/>
        <w:rPr>
          <w:rFonts w:cstheme="minorHAnsi"/>
          <w:sz w:val="32"/>
          <w:szCs w:val="32"/>
        </w:rPr>
      </w:pPr>
      <w:r w:rsidRPr="00FF222C">
        <w:rPr>
          <w:rFonts w:cstheme="minorHAnsi"/>
          <w:sz w:val="32"/>
          <w:szCs w:val="32"/>
        </w:rPr>
        <w:t>https://www.cogitoetvolo.it/da-dove-veniamo-chi-siamo-dove-andiamo/</w:t>
      </w:r>
    </w:p>
    <w:p w:rsidR="00343FBE" w:rsidRPr="00FF222C" w:rsidRDefault="00343FBE" w:rsidP="00343FBE">
      <w:pPr>
        <w:jc w:val="both"/>
        <w:rPr>
          <w:rFonts w:cstheme="minorHAnsi"/>
          <w:sz w:val="32"/>
          <w:szCs w:val="32"/>
        </w:rPr>
      </w:pPr>
      <w:r w:rsidRPr="00FF222C">
        <w:rPr>
          <w:rFonts w:cstheme="minorHAnsi"/>
          <w:sz w:val="32"/>
          <w:szCs w:val="32"/>
        </w:rPr>
        <w:t>E’ questo il titolo dell’ultimo, grandissimo dipinto di Paul Gauguin, il grande pittore francese post impressionista che fece della riflessione esistenziale l’argomento centrale delle sue opere.</w:t>
      </w:r>
    </w:p>
    <w:p w:rsidR="00343FBE" w:rsidRPr="00FF222C" w:rsidRDefault="00343FBE" w:rsidP="00343FBE">
      <w:pPr>
        <w:jc w:val="both"/>
        <w:rPr>
          <w:rFonts w:cstheme="minorHAnsi"/>
          <w:sz w:val="32"/>
          <w:szCs w:val="32"/>
        </w:rPr>
      </w:pPr>
      <w:r w:rsidRPr="00FF222C">
        <w:rPr>
          <w:rFonts w:cstheme="minorHAnsi"/>
          <w:sz w:val="32"/>
          <w:szCs w:val="32"/>
        </w:rPr>
        <w:t>Dipinto pochi mesi prima della sua morte, questo quadro vuole tentare di dare una risposta alle domande più tipiche del genere umano, che l’hanno assillato sin dagli albori della sua esistenza sulla terra. Scrisse infatti lo stesso Gauguin: “E’ un’opera filosofica su un tema paragonabile a quello del Vangelo“.</w:t>
      </w:r>
    </w:p>
    <w:p w:rsidR="00343FBE" w:rsidRPr="00FF222C" w:rsidRDefault="00343FBE" w:rsidP="00343FBE">
      <w:pPr>
        <w:jc w:val="both"/>
        <w:rPr>
          <w:rFonts w:cstheme="minorHAnsi"/>
          <w:sz w:val="32"/>
          <w:szCs w:val="32"/>
        </w:rPr>
      </w:pPr>
      <w:r w:rsidRPr="00FF222C">
        <w:rPr>
          <w:rFonts w:cstheme="minorHAnsi"/>
          <w:sz w:val="32"/>
          <w:szCs w:val="32"/>
        </w:rPr>
        <w:t>Il dipinto, però, si dimostra di non chiara e facile interpretazione. Analizziamolo insieme.</w:t>
      </w:r>
    </w:p>
    <w:p w:rsidR="00343FBE" w:rsidRPr="00FF222C" w:rsidRDefault="00343FBE" w:rsidP="00343FBE">
      <w:pPr>
        <w:jc w:val="both"/>
        <w:rPr>
          <w:rFonts w:cstheme="minorHAnsi"/>
          <w:sz w:val="32"/>
          <w:szCs w:val="32"/>
        </w:rPr>
      </w:pPr>
      <w:r w:rsidRPr="00FF222C">
        <w:rPr>
          <w:rFonts w:cstheme="minorHAnsi"/>
          <w:sz w:val="32"/>
          <w:szCs w:val="32"/>
        </w:rPr>
        <w:t>Sullo sfondo di una natura lussureggiante, prendono posto delle figure tahitiane, apparentemente slegate e indipendenti le une dalle altre. In realtà, esse sono collegate da un logica simbolica, molto suggestiva, che vuole rappresentare il ciclo della vita umana, dalla nascita alla morte. All’estrema destra, infatti, troviamo un neonato in fasce, attorniato da donne accovacciate, simbolo del parto. Non è un caso, infatti, che nella lingua madre del pittore, il francese, il termine “parto” possa essere reso in italiano con la parola “accovacciarsi”.</w:t>
      </w:r>
    </w:p>
    <w:p w:rsidR="00343FBE" w:rsidRPr="00FF222C" w:rsidRDefault="00343FBE" w:rsidP="00343FBE">
      <w:pPr>
        <w:jc w:val="both"/>
        <w:rPr>
          <w:rFonts w:cstheme="minorHAnsi"/>
          <w:sz w:val="32"/>
          <w:szCs w:val="32"/>
        </w:rPr>
      </w:pPr>
      <w:r w:rsidRPr="00FF222C">
        <w:rPr>
          <w:rFonts w:cstheme="minorHAnsi"/>
          <w:sz w:val="32"/>
          <w:szCs w:val="32"/>
        </w:rPr>
        <w:t>All’estrema sinistra, invece, trova posto un anziano, la cui iconografia è stata desunta da alcune mummie peruviane precolombiane, simbolo, quindi, della conclusione della vita. Non è un caso, però, che l’uomo sia accovacciato, esattamente come le donne di destra: forse Gauguin intendeva la vita umana come un processo ciclico, di eterno ritorno.</w:t>
      </w:r>
    </w:p>
    <w:p w:rsidR="00343FBE" w:rsidRPr="00FF222C" w:rsidRDefault="00343FBE" w:rsidP="00343FBE">
      <w:pPr>
        <w:jc w:val="both"/>
        <w:rPr>
          <w:rFonts w:cstheme="minorHAnsi"/>
          <w:sz w:val="32"/>
          <w:szCs w:val="32"/>
        </w:rPr>
      </w:pPr>
      <w:r w:rsidRPr="00FF222C">
        <w:rPr>
          <w:rFonts w:cstheme="minorHAnsi"/>
          <w:sz w:val="32"/>
          <w:szCs w:val="32"/>
        </w:rPr>
        <w:lastRenderedPageBreak/>
        <w:t>Al centro trova posto un grande uomo asiatico, che sta cogliendo un frutto da un albero, secondo un tema tipico di tutte le religioni primitive, che solevano sottolineare il rapporto simpatetico e diretto tra l’uomo e la natura. Sarebbe questo il senso anche della figura in basso, che mangia un frutto e ed attorniata da animali.</w:t>
      </w:r>
    </w:p>
    <w:p w:rsidR="00343FBE" w:rsidRPr="00FF222C" w:rsidRDefault="00343FBE" w:rsidP="00343FBE">
      <w:pPr>
        <w:jc w:val="both"/>
        <w:rPr>
          <w:rFonts w:cstheme="minorHAnsi"/>
          <w:sz w:val="32"/>
          <w:szCs w:val="32"/>
        </w:rPr>
      </w:pPr>
      <w:r w:rsidRPr="00FF222C">
        <w:rPr>
          <w:rFonts w:cstheme="minorHAnsi"/>
          <w:sz w:val="32"/>
          <w:szCs w:val="32"/>
        </w:rPr>
        <w:t>In secondo piano, insieme ad un uomo e una donna che camminano insieme, simbolo eccellente della vita coniugale, troviamo una statua orientale, che, con le mani rivolte al cielo, prega indicando l’assoluto, l’eterno, l’equilibrio simmetrico e immobile che ci aspetta, nonostante l’apparenza dinamica e accesa del nostro vivere.</w:t>
      </w:r>
    </w:p>
    <w:p w:rsidR="00343FBE" w:rsidRPr="00FF222C" w:rsidRDefault="00343FBE" w:rsidP="00343FBE">
      <w:pPr>
        <w:jc w:val="both"/>
        <w:rPr>
          <w:rFonts w:cstheme="minorHAnsi"/>
          <w:sz w:val="32"/>
          <w:szCs w:val="32"/>
        </w:rPr>
      </w:pPr>
      <w:r w:rsidRPr="00FF222C">
        <w:rPr>
          <w:rFonts w:cstheme="minorHAnsi"/>
          <w:sz w:val="32"/>
          <w:szCs w:val="32"/>
        </w:rPr>
        <w:t xml:space="preserve">Tuttavia… le tre domande del titolo non hanno una definitiva e chiara risposta. Esse vengono poste in un cartiglio in alto a sinistra e restano sostanzialmente inevase. Il quadro, quindi, sottolinea l’enigma appassionante della vita, </w:t>
      </w:r>
      <w:proofErr w:type="spellStart"/>
      <w:r w:rsidRPr="00FF222C">
        <w:rPr>
          <w:rFonts w:cstheme="minorHAnsi"/>
          <w:sz w:val="32"/>
          <w:szCs w:val="32"/>
        </w:rPr>
        <w:t>anzichè</w:t>
      </w:r>
      <w:proofErr w:type="spellEnd"/>
      <w:r w:rsidRPr="00FF222C">
        <w:rPr>
          <w:rFonts w:cstheme="minorHAnsi"/>
          <w:sz w:val="32"/>
          <w:szCs w:val="32"/>
        </w:rPr>
        <w:t xml:space="preserve"> svelarne la soluzione.</w:t>
      </w:r>
    </w:p>
    <w:p w:rsidR="00343FBE" w:rsidRPr="00FF222C" w:rsidRDefault="00343FBE" w:rsidP="00343FBE">
      <w:pPr>
        <w:jc w:val="both"/>
        <w:rPr>
          <w:rFonts w:cstheme="minorHAnsi"/>
          <w:sz w:val="32"/>
          <w:szCs w:val="32"/>
        </w:rPr>
      </w:pPr>
      <w:r w:rsidRPr="00FF222C">
        <w:rPr>
          <w:rFonts w:cstheme="minorHAnsi"/>
          <w:sz w:val="32"/>
          <w:szCs w:val="32"/>
        </w:rPr>
        <w:t xml:space="preserve">Gauguin morì senza trovare la risposta. E tu? Che senso hai dato alla tua vita? </w:t>
      </w:r>
    </w:p>
    <w:p w:rsidR="00343FBE" w:rsidRDefault="00343FBE" w:rsidP="00343FBE">
      <w:pPr>
        <w:rPr>
          <w:sz w:val="32"/>
          <w:szCs w:val="32"/>
        </w:rPr>
      </w:pPr>
      <w:r>
        <w:rPr>
          <w:sz w:val="32"/>
          <w:szCs w:val="32"/>
        </w:rPr>
        <w:br w:type="page"/>
      </w:r>
    </w:p>
    <w:p w:rsidR="008D6B9D" w:rsidRPr="006F2BBA" w:rsidRDefault="008D6B9D" w:rsidP="008D6B9D">
      <w:pPr>
        <w:rPr>
          <w:b/>
          <w:sz w:val="32"/>
          <w:szCs w:val="32"/>
          <w:u w:val="single"/>
        </w:rPr>
      </w:pPr>
      <w:r w:rsidRPr="006F2BBA">
        <w:rPr>
          <w:b/>
          <w:sz w:val="32"/>
          <w:szCs w:val="32"/>
          <w:u w:val="single"/>
        </w:rPr>
        <w:lastRenderedPageBreak/>
        <w:t xml:space="preserve">Martedì </w:t>
      </w:r>
      <w:r>
        <w:rPr>
          <w:b/>
          <w:sz w:val="32"/>
          <w:szCs w:val="32"/>
          <w:u w:val="single"/>
        </w:rPr>
        <w:t>14</w:t>
      </w:r>
      <w:r w:rsidRPr="006F2BBA">
        <w:rPr>
          <w:b/>
          <w:sz w:val="32"/>
          <w:szCs w:val="32"/>
          <w:u w:val="single"/>
        </w:rPr>
        <w:t xml:space="preserve"> ottobre ore 8.30-10.00</w:t>
      </w:r>
    </w:p>
    <w:p w:rsidR="008D6B9D" w:rsidRPr="009A2900" w:rsidRDefault="008D6B9D" w:rsidP="008D6B9D">
      <w:pPr>
        <w:rPr>
          <w:b/>
          <w:sz w:val="32"/>
          <w:szCs w:val="32"/>
          <w:u w:val="single"/>
        </w:rPr>
      </w:pPr>
      <w:r>
        <w:rPr>
          <w:b/>
          <w:sz w:val="32"/>
          <w:szCs w:val="32"/>
          <w:u w:val="single"/>
        </w:rPr>
        <w:t>Terzo</w:t>
      </w:r>
      <w:r w:rsidRPr="006F2BBA">
        <w:rPr>
          <w:b/>
          <w:sz w:val="32"/>
          <w:szCs w:val="32"/>
          <w:u w:val="single"/>
        </w:rPr>
        <w:t xml:space="preserve"> incontro</w:t>
      </w:r>
      <w:r>
        <w:rPr>
          <w:b/>
          <w:sz w:val="32"/>
          <w:szCs w:val="32"/>
          <w:u w:val="single"/>
        </w:rPr>
        <w:t xml:space="preserve"> (agenda)</w:t>
      </w:r>
    </w:p>
    <w:p w:rsidR="008D6B9D" w:rsidRPr="00490B12" w:rsidRDefault="008D6B9D" w:rsidP="008D6B9D">
      <w:pPr>
        <w:rPr>
          <w:sz w:val="32"/>
          <w:szCs w:val="32"/>
          <w:highlight w:val="red"/>
        </w:rPr>
      </w:pPr>
      <w:r w:rsidRPr="00490B12">
        <w:rPr>
          <w:i/>
          <w:sz w:val="32"/>
          <w:szCs w:val="32"/>
          <w:highlight w:val="green"/>
        </w:rPr>
        <w:t>Ulteriore esplorazione dei concetti cardine del corso</w:t>
      </w:r>
      <w:r w:rsidRPr="00490B12">
        <w:rPr>
          <w:i/>
          <w:sz w:val="32"/>
          <w:szCs w:val="32"/>
          <w:highlight w:val="red"/>
        </w:rPr>
        <w:t>. Progettazione e programmazione condivise del corso. Valutazione dell’opportunità di una consultazione dei-delle rappresentanti.</w:t>
      </w:r>
    </w:p>
    <w:p w:rsidR="00B71D9B" w:rsidRPr="00490B12" w:rsidRDefault="00B71D9B" w:rsidP="008D6B9D">
      <w:pPr>
        <w:rPr>
          <w:sz w:val="32"/>
          <w:szCs w:val="32"/>
          <w:highlight w:val="green"/>
        </w:rPr>
      </w:pPr>
      <w:r>
        <w:rPr>
          <w:sz w:val="32"/>
          <w:szCs w:val="32"/>
        </w:rPr>
        <w:t xml:space="preserve">(Ricordarmi di inserire </w:t>
      </w:r>
      <w:proofErr w:type="spellStart"/>
      <w:r>
        <w:rPr>
          <w:sz w:val="32"/>
          <w:szCs w:val="32"/>
        </w:rPr>
        <w:t>bellhooks</w:t>
      </w:r>
      <w:proofErr w:type="spellEnd"/>
      <w:r>
        <w:rPr>
          <w:sz w:val="32"/>
          <w:szCs w:val="32"/>
        </w:rPr>
        <w:t xml:space="preserve"> nella sezione “Materiale didattico” della </w:t>
      </w:r>
      <w:r w:rsidRPr="00490B12">
        <w:rPr>
          <w:sz w:val="32"/>
          <w:szCs w:val="32"/>
          <w:highlight w:val="green"/>
        </w:rPr>
        <w:t>mia pagina UNICAWEB)</w:t>
      </w:r>
    </w:p>
    <w:p w:rsidR="008D6B9D" w:rsidRPr="00490B12" w:rsidRDefault="008D6B9D" w:rsidP="008D6B9D">
      <w:pPr>
        <w:rPr>
          <w:sz w:val="32"/>
          <w:szCs w:val="32"/>
          <w:highlight w:val="green"/>
        </w:rPr>
      </w:pPr>
      <w:r w:rsidRPr="00490B12">
        <w:rPr>
          <w:sz w:val="32"/>
          <w:szCs w:val="32"/>
          <w:highlight w:val="green"/>
        </w:rPr>
        <w:t>5’-Rilevazione studenti con Easy badge</w:t>
      </w:r>
    </w:p>
    <w:p w:rsidR="004D0AA7" w:rsidRPr="00490B12" w:rsidRDefault="008D6B9D" w:rsidP="008D6B9D">
      <w:pPr>
        <w:rPr>
          <w:i/>
          <w:sz w:val="32"/>
          <w:szCs w:val="32"/>
          <w:highlight w:val="green"/>
        </w:rPr>
      </w:pPr>
      <w:r w:rsidRPr="00490B12">
        <w:rPr>
          <w:sz w:val="32"/>
          <w:szCs w:val="32"/>
          <w:highlight w:val="green"/>
        </w:rPr>
        <w:t xml:space="preserve">5’- </w:t>
      </w:r>
      <w:r w:rsidRPr="00490B12">
        <w:rPr>
          <w:i/>
          <w:sz w:val="32"/>
          <w:szCs w:val="32"/>
          <w:highlight w:val="green"/>
        </w:rPr>
        <w:t>Corpo retto e corpo tondo</w:t>
      </w:r>
    </w:p>
    <w:p w:rsidR="00CA736D" w:rsidRPr="00490B12" w:rsidRDefault="00F96DDB" w:rsidP="008D6B9D">
      <w:pPr>
        <w:rPr>
          <w:i/>
          <w:sz w:val="32"/>
          <w:szCs w:val="32"/>
          <w:highlight w:val="green"/>
        </w:rPr>
      </w:pPr>
      <w:r w:rsidRPr="00490B12">
        <w:rPr>
          <w:i/>
          <w:sz w:val="32"/>
          <w:szCs w:val="32"/>
          <w:highlight w:val="green"/>
        </w:rPr>
        <w:t>10’</w:t>
      </w:r>
      <w:r w:rsidR="00CA736D" w:rsidRPr="00490B12">
        <w:rPr>
          <w:i/>
          <w:sz w:val="32"/>
          <w:szCs w:val="32"/>
          <w:highlight w:val="green"/>
        </w:rPr>
        <w:t>-Che cosa vuol dire progettare?</w:t>
      </w:r>
      <w:r w:rsidR="00B73AB6" w:rsidRPr="00490B12">
        <w:rPr>
          <w:i/>
          <w:sz w:val="32"/>
          <w:szCs w:val="32"/>
          <w:highlight w:val="green"/>
        </w:rPr>
        <w:t xml:space="preserve"> (definizioni del verbo, </w:t>
      </w:r>
      <w:r w:rsidR="00D75F4B" w:rsidRPr="00490B12">
        <w:rPr>
          <w:i/>
          <w:sz w:val="32"/>
          <w:szCs w:val="32"/>
          <w:highlight w:val="green"/>
        </w:rPr>
        <w:t xml:space="preserve">come per </w:t>
      </w:r>
      <w:proofErr w:type="spellStart"/>
      <w:r w:rsidR="00D75F4B" w:rsidRPr="00490B12">
        <w:rPr>
          <w:i/>
          <w:sz w:val="32"/>
          <w:szCs w:val="32"/>
          <w:highlight w:val="green"/>
        </w:rPr>
        <w:t>un</w:t>
      </w:r>
      <w:r w:rsidR="00B73AB6" w:rsidRPr="00490B12">
        <w:rPr>
          <w:i/>
          <w:sz w:val="32"/>
          <w:szCs w:val="32"/>
          <w:highlight w:val="green"/>
        </w:rPr>
        <w:t>vocabolario</w:t>
      </w:r>
      <w:proofErr w:type="spellEnd"/>
      <w:r w:rsidR="00B73AB6" w:rsidRPr="00490B12">
        <w:rPr>
          <w:i/>
          <w:sz w:val="32"/>
          <w:szCs w:val="32"/>
          <w:highlight w:val="green"/>
        </w:rPr>
        <w:t>)</w:t>
      </w:r>
      <w:r w:rsidR="00D75F4B" w:rsidRPr="00490B12">
        <w:rPr>
          <w:i/>
          <w:sz w:val="32"/>
          <w:szCs w:val="32"/>
          <w:highlight w:val="green"/>
        </w:rPr>
        <w:t>(</w:t>
      </w:r>
      <w:r w:rsidR="00261635" w:rsidRPr="00490B12">
        <w:rPr>
          <w:i/>
          <w:sz w:val="32"/>
          <w:szCs w:val="32"/>
          <w:highlight w:val="green"/>
        </w:rPr>
        <w:t>bigliettini +</w:t>
      </w:r>
      <w:r w:rsidR="00D75F4B" w:rsidRPr="00490B12">
        <w:rPr>
          <w:i/>
          <w:sz w:val="32"/>
          <w:szCs w:val="32"/>
          <w:highlight w:val="green"/>
        </w:rPr>
        <w:t>Mentimeter</w:t>
      </w:r>
      <w:r w:rsidR="00D03D00" w:rsidRPr="00490B12">
        <w:rPr>
          <w:i/>
          <w:sz w:val="32"/>
          <w:szCs w:val="32"/>
          <w:highlight w:val="green"/>
        </w:rPr>
        <w:t>12611923</w:t>
      </w:r>
      <w:r w:rsidR="00261635" w:rsidRPr="00490B12">
        <w:rPr>
          <w:i/>
          <w:sz w:val="32"/>
          <w:szCs w:val="32"/>
          <w:highlight w:val="green"/>
        </w:rPr>
        <w:t>)</w:t>
      </w:r>
    </w:p>
    <w:p w:rsidR="006267C8" w:rsidRDefault="00F96DDB" w:rsidP="008D6B9D">
      <w:pPr>
        <w:rPr>
          <w:i/>
          <w:sz w:val="32"/>
          <w:szCs w:val="32"/>
        </w:rPr>
      </w:pPr>
      <w:r w:rsidRPr="00490B12">
        <w:rPr>
          <w:i/>
          <w:sz w:val="32"/>
          <w:szCs w:val="32"/>
          <w:highlight w:val="green"/>
        </w:rPr>
        <w:t>10’</w:t>
      </w:r>
      <w:r w:rsidR="006267C8" w:rsidRPr="00490B12">
        <w:rPr>
          <w:i/>
          <w:sz w:val="32"/>
          <w:szCs w:val="32"/>
          <w:highlight w:val="green"/>
        </w:rPr>
        <w:t xml:space="preserve">-Perché </w:t>
      </w:r>
      <w:r w:rsidR="00CA736D" w:rsidRPr="00490B12">
        <w:rPr>
          <w:i/>
          <w:sz w:val="32"/>
          <w:szCs w:val="32"/>
          <w:highlight w:val="green"/>
        </w:rPr>
        <w:t>(</w:t>
      </w:r>
      <w:proofErr w:type="spellStart"/>
      <w:r w:rsidR="00CA736D" w:rsidRPr="00490B12">
        <w:rPr>
          <w:i/>
          <w:sz w:val="32"/>
          <w:szCs w:val="32"/>
          <w:highlight w:val="green"/>
        </w:rPr>
        <w:t>why</w:t>
      </w:r>
      <w:proofErr w:type="spellEnd"/>
      <w:r w:rsidR="00CA736D" w:rsidRPr="00490B12">
        <w:rPr>
          <w:i/>
          <w:sz w:val="32"/>
          <w:szCs w:val="32"/>
          <w:highlight w:val="green"/>
        </w:rPr>
        <w:t xml:space="preserve">) </w:t>
      </w:r>
      <w:r w:rsidR="006267C8" w:rsidRPr="00490B12">
        <w:rPr>
          <w:i/>
          <w:sz w:val="32"/>
          <w:szCs w:val="32"/>
          <w:highlight w:val="green"/>
        </w:rPr>
        <w:t>progettare</w:t>
      </w:r>
      <w:r w:rsidR="00CA736D" w:rsidRPr="00490B12">
        <w:rPr>
          <w:i/>
          <w:sz w:val="32"/>
          <w:szCs w:val="32"/>
          <w:highlight w:val="green"/>
        </w:rPr>
        <w:t xml:space="preserve"> (in educazione)</w:t>
      </w:r>
      <w:r w:rsidR="00D03D00" w:rsidRPr="00490B12">
        <w:rPr>
          <w:i/>
          <w:sz w:val="32"/>
          <w:szCs w:val="32"/>
          <w:highlight w:val="green"/>
        </w:rPr>
        <w:t>? (bigliettini +Mentimeter</w:t>
      </w:r>
      <w:r w:rsidR="00FB293D" w:rsidRPr="00490B12">
        <w:rPr>
          <w:i/>
          <w:sz w:val="32"/>
          <w:szCs w:val="32"/>
          <w:highlight w:val="green"/>
        </w:rPr>
        <w:t>47091646</w:t>
      </w:r>
      <w:r w:rsidR="00D03D00" w:rsidRPr="00490B12">
        <w:rPr>
          <w:i/>
          <w:sz w:val="32"/>
          <w:szCs w:val="32"/>
          <w:highlight w:val="green"/>
        </w:rPr>
        <w:t>)</w:t>
      </w:r>
    </w:p>
    <w:p w:rsidR="00FB293D" w:rsidRDefault="00F96DDB" w:rsidP="00FB293D">
      <w:pPr>
        <w:rPr>
          <w:i/>
          <w:sz w:val="32"/>
          <w:szCs w:val="32"/>
        </w:rPr>
      </w:pPr>
      <w:r w:rsidRPr="003916E1">
        <w:rPr>
          <w:i/>
          <w:sz w:val="32"/>
          <w:szCs w:val="32"/>
          <w:highlight w:val="red"/>
        </w:rPr>
        <w:t>10’</w:t>
      </w:r>
      <w:r w:rsidR="00A42F5E" w:rsidRPr="003916E1">
        <w:rPr>
          <w:i/>
          <w:sz w:val="32"/>
          <w:szCs w:val="32"/>
          <w:highlight w:val="red"/>
        </w:rPr>
        <w:t xml:space="preserve">-Che cosa </w:t>
      </w:r>
      <w:r w:rsidR="00D03D00" w:rsidRPr="003916E1">
        <w:rPr>
          <w:i/>
          <w:sz w:val="32"/>
          <w:szCs w:val="32"/>
          <w:highlight w:val="red"/>
        </w:rPr>
        <w:t>(</w:t>
      </w:r>
      <w:proofErr w:type="spellStart"/>
      <w:r w:rsidR="00D03D00" w:rsidRPr="003916E1">
        <w:rPr>
          <w:i/>
          <w:sz w:val="32"/>
          <w:szCs w:val="32"/>
          <w:highlight w:val="red"/>
        </w:rPr>
        <w:t>what</w:t>
      </w:r>
      <w:proofErr w:type="spellEnd"/>
      <w:r w:rsidR="00D03D00" w:rsidRPr="003916E1">
        <w:rPr>
          <w:i/>
          <w:sz w:val="32"/>
          <w:szCs w:val="32"/>
          <w:highlight w:val="red"/>
        </w:rPr>
        <w:t xml:space="preserve">) </w:t>
      </w:r>
      <w:r w:rsidR="00A42F5E" w:rsidRPr="003916E1">
        <w:rPr>
          <w:i/>
          <w:sz w:val="32"/>
          <w:szCs w:val="32"/>
          <w:highlight w:val="red"/>
        </w:rPr>
        <w:t>progettiamo (in educazione)?</w:t>
      </w:r>
      <w:r w:rsidR="00FB293D" w:rsidRPr="003916E1">
        <w:rPr>
          <w:i/>
          <w:sz w:val="32"/>
          <w:szCs w:val="32"/>
          <w:highlight w:val="red"/>
        </w:rPr>
        <w:t xml:space="preserve"> (</w:t>
      </w:r>
      <w:r w:rsidR="000B0796" w:rsidRPr="003916E1">
        <w:rPr>
          <w:i/>
          <w:sz w:val="32"/>
          <w:szCs w:val="32"/>
          <w:highlight w:val="red"/>
        </w:rPr>
        <w:t>direttamente sul file</w:t>
      </w:r>
      <w:r w:rsidR="00FB293D" w:rsidRPr="003916E1">
        <w:rPr>
          <w:i/>
          <w:sz w:val="32"/>
          <w:szCs w:val="32"/>
          <w:highlight w:val="red"/>
        </w:rPr>
        <w:t xml:space="preserve"> </w:t>
      </w:r>
      <w:proofErr w:type="spellStart"/>
      <w:r w:rsidR="00FB293D" w:rsidRPr="003916E1">
        <w:rPr>
          <w:i/>
          <w:sz w:val="32"/>
          <w:szCs w:val="32"/>
          <w:highlight w:val="red"/>
        </w:rPr>
        <w:t>+Mentimeter</w:t>
      </w:r>
      <w:proofErr w:type="spellEnd"/>
      <w:r w:rsidR="00FB293D" w:rsidRPr="003916E1">
        <w:rPr>
          <w:i/>
          <w:sz w:val="32"/>
          <w:szCs w:val="32"/>
          <w:highlight w:val="red"/>
        </w:rPr>
        <w:t xml:space="preserve"> 46346203</w:t>
      </w:r>
      <w:r w:rsidR="000B0796" w:rsidRPr="003916E1">
        <w:rPr>
          <w:i/>
          <w:sz w:val="32"/>
          <w:szCs w:val="32"/>
          <w:highlight w:val="red"/>
        </w:rPr>
        <w:t xml:space="preserve"> non necessario</w:t>
      </w:r>
      <w:r w:rsidR="00FB293D" w:rsidRPr="003916E1">
        <w:rPr>
          <w:i/>
          <w:sz w:val="32"/>
          <w:szCs w:val="32"/>
          <w:highlight w:val="red"/>
        </w:rPr>
        <w:t>)</w:t>
      </w:r>
    </w:p>
    <w:p w:rsidR="00D75F4B" w:rsidRDefault="00F96DDB" w:rsidP="008D6B9D">
      <w:pPr>
        <w:rPr>
          <w:i/>
          <w:sz w:val="32"/>
          <w:szCs w:val="32"/>
        </w:rPr>
      </w:pPr>
      <w:r w:rsidRPr="00490B12">
        <w:rPr>
          <w:i/>
          <w:sz w:val="32"/>
          <w:szCs w:val="32"/>
          <w:highlight w:val="green"/>
        </w:rPr>
        <w:t>20’</w:t>
      </w:r>
      <w:r w:rsidR="00D75F4B" w:rsidRPr="00490B12">
        <w:rPr>
          <w:i/>
          <w:sz w:val="32"/>
          <w:szCs w:val="32"/>
          <w:highlight w:val="green"/>
        </w:rPr>
        <w:t>-Ciechi e guide (variante base)+analisi</w:t>
      </w:r>
    </w:p>
    <w:p w:rsidR="004D0AA7" w:rsidRDefault="004D0AA7" w:rsidP="008D6B9D">
      <w:pPr>
        <w:rPr>
          <w:i/>
          <w:sz w:val="32"/>
          <w:szCs w:val="32"/>
        </w:rPr>
      </w:pPr>
      <w:proofErr w:type="spellStart"/>
      <w:r w:rsidRPr="003916E1">
        <w:rPr>
          <w:i/>
          <w:sz w:val="32"/>
          <w:szCs w:val="32"/>
          <w:highlight w:val="red"/>
        </w:rPr>
        <w:t>-</w:t>
      </w:r>
      <w:r w:rsidR="00B73AB6" w:rsidRPr="003916E1">
        <w:rPr>
          <w:sz w:val="32"/>
          <w:szCs w:val="32"/>
          <w:highlight w:val="red"/>
        </w:rPr>
        <w:t>Brainstorm</w:t>
      </w:r>
      <w:proofErr w:type="spellEnd"/>
      <w:r w:rsidR="00B73AB6" w:rsidRPr="003916E1">
        <w:rPr>
          <w:sz w:val="32"/>
          <w:szCs w:val="32"/>
          <w:highlight w:val="red"/>
        </w:rPr>
        <w:t xml:space="preserve">: </w:t>
      </w:r>
      <w:r w:rsidR="00B73AB6" w:rsidRPr="003916E1">
        <w:rPr>
          <w:i/>
          <w:sz w:val="32"/>
          <w:szCs w:val="32"/>
          <w:highlight w:val="red"/>
        </w:rPr>
        <w:t xml:space="preserve">Da cosa </w:t>
      </w:r>
      <w:r w:rsidR="00785CB6" w:rsidRPr="003916E1">
        <w:rPr>
          <w:i/>
          <w:sz w:val="32"/>
          <w:szCs w:val="32"/>
          <w:highlight w:val="red"/>
        </w:rPr>
        <w:t xml:space="preserve">(aspetti, elementi, fasi) </w:t>
      </w:r>
      <w:r w:rsidR="00B73AB6" w:rsidRPr="003916E1">
        <w:rPr>
          <w:i/>
          <w:sz w:val="32"/>
          <w:szCs w:val="32"/>
          <w:highlight w:val="red"/>
        </w:rPr>
        <w:t xml:space="preserve">ècomposta </w:t>
      </w:r>
      <w:r w:rsidRPr="003916E1">
        <w:rPr>
          <w:i/>
          <w:sz w:val="32"/>
          <w:szCs w:val="32"/>
          <w:highlight w:val="red"/>
        </w:rPr>
        <w:t>la progettazione</w:t>
      </w:r>
      <w:r w:rsidR="00F24B3C" w:rsidRPr="003916E1">
        <w:rPr>
          <w:i/>
          <w:sz w:val="32"/>
          <w:szCs w:val="32"/>
          <w:highlight w:val="red"/>
        </w:rPr>
        <w:t xml:space="preserve"> (educativa</w:t>
      </w:r>
      <w:bookmarkStart w:id="0" w:name="_Hlk211332277"/>
      <w:r w:rsidR="00F24B3C" w:rsidRPr="003916E1">
        <w:rPr>
          <w:i/>
          <w:sz w:val="32"/>
          <w:szCs w:val="32"/>
          <w:highlight w:val="red"/>
        </w:rPr>
        <w:t>)</w:t>
      </w:r>
      <w:r w:rsidR="00B73AB6" w:rsidRPr="003916E1">
        <w:rPr>
          <w:i/>
          <w:sz w:val="32"/>
          <w:szCs w:val="32"/>
          <w:highlight w:val="red"/>
        </w:rPr>
        <w:t>?</w:t>
      </w:r>
      <w:r w:rsidR="003916E1" w:rsidRPr="003916E1">
        <w:rPr>
          <w:i/>
          <w:sz w:val="32"/>
          <w:szCs w:val="32"/>
          <w:highlight w:val="red"/>
        </w:rPr>
        <w:t>ovvero e anche, apprendimenti necessari per la competenza di progettazione</w:t>
      </w:r>
      <w:bookmarkEnd w:id="0"/>
      <w:r w:rsidR="003916E1" w:rsidRPr="003916E1">
        <w:rPr>
          <w:i/>
          <w:sz w:val="32"/>
          <w:szCs w:val="32"/>
          <w:highlight w:val="red"/>
        </w:rPr>
        <w:t>(direttamente sul file)</w:t>
      </w:r>
    </w:p>
    <w:p w:rsidR="005873AD" w:rsidRDefault="005873AD" w:rsidP="005873AD">
      <w:pPr>
        <w:rPr>
          <w:i/>
          <w:sz w:val="32"/>
          <w:szCs w:val="32"/>
        </w:rPr>
      </w:pPr>
      <w:r w:rsidRPr="00490B12">
        <w:rPr>
          <w:i/>
          <w:sz w:val="32"/>
          <w:szCs w:val="32"/>
          <w:highlight w:val="green"/>
        </w:rPr>
        <w:t xml:space="preserve">-La deriva + </w:t>
      </w:r>
      <w:r w:rsidRPr="00490B12">
        <w:rPr>
          <w:sz w:val="32"/>
          <w:szCs w:val="32"/>
          <w:highlight w:val="green"/>
        </w:rPr>
        <w:t>Schieramento</w:t>
      </w:r>
      <w:r w:rsidRPr="00490B12">
        <w:rPr>
          <w:sz w:val="32"/>
          <w:szCs w:val="32"/>
          <w:highlight w:val="red"/>
        </w:rPr>
        <w:t>triangolare</w:t>
      </w:r>
      <w:r w:rsidRPr="00C60680">
        <w:rPr>
          <w:sz w:val="32"/>
          <w:szCs w:val="32"/>
        </w:rPr>
        <w:t>:</w:t>
      </w:r>
      <w:r w:rsidRPr="00490B12">
        <w:rPr>
          <w:i/>
          <w:sz w:val="32"/>
          <w:szCs w:val="32"/>
          <w:highlight w:val="green"/>
        </w:rPr>
        <w:t xml:space="preserve">Deriva / </w:t>
      </w:r>
      <w:r w:rsidR="00490B12" w:rsidRPr="00490B12">
        <w:rPr>
          <w:i/>
          <w:sz w:val="32"/>
          <w:szCs w:val="32"/>
          <w:highlight w:val="green"/>
        </w:rPr>
        <w:t>Progettazione</w:t>
      </w:r>
      <w:r w:rsidR="00490B12" w:rsidRPr="00490B12">
        <w:rPr>
          <w:i/>
          <w:sz w:val="32"/>
          <w:szCs w:val="32"/>
          <w:highlight w:val="red"/>
        </w:rPr>
        <w:t>/</w:t>
      </w:r>
      <w:r w:rsidRPr="00490B12">
        <w:rPr>
          <w:i/>
          <w:sz w:val="32"/>
          <w:szCs w:val="32"/>
          <w:highlight w:val="red"/>
        </w:rPr>
        <w:t xml:space="preserve">Deriva e progettazione </w:t>
      </w:r>
    </w:p>
    <w:p w:rsidR="006B4C59" w:rsidRPr="00490B12" w:rsidRDefault="004D0AA7" w:rsidP="008D6B9D">
      <w:pPr>
        <w:rPr>
          <w:i/>
          <w:sz w:val="32"/>
          <w:szCs w:val="32"/>
          <w:highlight w:val="red"/>
        </w:rPr>
      </w:pPr>
      <w:r w:rsidRPr="00490B12">
        <w:rPr>
          <w:i/>
          <w:sz w:val="32"/>
          <w:szCs w:val="32"/>
          <w:highlight w:val="red"/>
        </w:rPr>
        <w:t>-Peso delle dimensioni temporali nella progettazione</w:t>
      </w:r>
    </w:p>
    <w:p w:rsidR="006B4C59" w:rsidRPr="00490B12" w:rsidRDefault="006B4C59" w:rsidP="008D6B9D">
      <w:pPr>
        <w:rPr>
          <w:i/>
          <w:sz w:val="32"/>
          <w:szCs w:val="32"/>
          <w:highlight w:val="red"/>
        </w:rPr>
      </w:pPr>
      <w:r w:rsidRPr="00490B12">
        <w:rPr>
          <w:i/>
          <w:sz w:val="32"/>
          <w:szCs w:val="32"/>
          <w:highlight w:val="red"/>
        </w:rPr>
        <w:t>-Il compleanno agostano</w:t>
      </w:r>
    </w:p>
    <w:p w:rsidR="00B73AB6" w:rsidRPr="00490B12" w:rsidRDefault="00F96DDB" w:rsidP="00B73AB6">
      <w:pPr>
        <w:rPr>
          <w:i/>
          <w:sz w:val="32"/>
          <w:szCs w:val="32"/>
          <w:highlight w:val="red"/>
        </w:rPr>
      </w:pPr>
      <w:r w:rsidRPr="00490B12">
        <w:rPr>
          <w:i/>
          <w:sz w:val="32"/>
          <w:szCs w:val="32"/>
          <w:highlight w:val="red"/>
        </w:rPr>
        <w:t>-</w:t>
      </w:r>
      <w:r w:rsidR="00B73AB6" w:rsidRPr="00490B12">
        <w:rPr>
          <w:i/>
          <w:sz w:val="32"/>
          <w:szCs w:val="32"/>
          <w:highlight w:val="red"/>
        </w:rPr>
        <w:t>(Tornare a) Gauguin</w:t>
      </w:r>
    </w:p>
    <w:p w:rsidR="00B73AB6" w:rsidRDefault="00B73AB6" w:rsidP="00B73AB6">
      <w:pPr>
        <w:rPr>
          <w:i/>
          <w:sz w:val="32"/>
          <w:szCs w:val="32"/>
        </w:rPr>
      </w:pPr>
      <w:r w:rsidRPr="00490B12">
        <w:rPr>
          <w:i/>
          <w:sz w:val="32"/>
          <w:szCs w:val="32"/>
          <w:highlight w:val="red"/>
        </w:rPr>
        <w:t>-Arco, ciclo, corso della vita</w:t>
      </w:r>
    </w:p>
    <w:p w:rsidR="006B4C59" w:rsidRPr="00490B12" w:rsidRDefault="006B4C59" w:rsidP="008D6B9D">
      <w:pPr>
        <w:rPr>
          <w:i/>
          <w:sz w:val="32"/>
          <w:szCs w:val="32"/>
          <w:highlight w:val="red"/>
        </w:rPr>
      </w:pPr>
      <w:proofErr w:type="spellStart"/>
      <w:r w:rsidRPr="00490B12">
        <w:rPr>
          <w:i/>
          <w:sz w:val="32"/>
          <w:szCs w:val="32"/>
          <w:highlight w:val="red"/>
        </w:rPr>
        <w:lastRenderedPageBreak/>
        <w:t>-</w:t>
      </w:r>
      <w:r w:rsidRPr="00490B12">
        <w:rPr>
          <w:sz w:val="32"/>
          <w:szCs w:val="32"/>
          <w:highlight w:val="red"/>
        </w:rPr>
        <w:t>Brandani-Tomisich</w:t>
      </w:r>
      <w:proofErr w:type="spellEnd"/>
      <w:r w:rsidRPr="00490B12">
        <w:rPr>
          <w:i/>
          <w:sz w:val="32"/>
          <w:szCs w:val="32"/>
          <w:highlight w:val="red"/>
        </w:rPr>
        <w:t>: Progettazione dell’educatore professionale?</w:t>
      </w:r>
    </w:p>
    <w:p w:rsidR="006B4C59" w:rsidRPr="007E6A02" w:rsidRDefault="006B4C59" w:rsidP="008D6B9D">
      <w:pPr>
        <w:rPr>
          <w:i/>
          <w:sz w:val="32"/>
          <w:szCs w:val="32"/>
          <w:highlight w:val="red"/>
          <w:lang w:val="en-US"/>
        </w:rPr>
      </w:pPr>
      <w:r w:rsidRPr="007E6A02">
        <w:rPr>
          <w:i/>
          <w:sz w:val="32"/>
          <w:szCs w:val="32"/>
          <w:highlight w:val="red"/>
          <w:lang w:val="en-US"/>
        </w:rPr>
        <w:t xml:space="preserve">-Linea del </w:t>
      </w:r>
      <w:proofErr w:type="spellStart"/>
      <w:r w:rsidRPr="007E6A02">
        <w:rPr>
          <w:i/>
          <w:sz w:val="32"/>
          <w:szCs w:val="32"/>
          <w:highlight w:val="red"/>
          <w:lang w:val="en-US"/>
        </w:rPr>
        <w:t>potere</w:t>
      </w:r>
      <w:proofErr w:type="spellEnd"/>
    </w:p>
    <w:p w:rsidR="003916E1" w:rsidRPr="003916E1" w:rsidRDefault="006B4C59" w:rsidP="003916E1">
      <w:pPr>
        <w:rPr>
          <w:i/>
          <w:sz w:val="32"/>
          <w:szCs w:val="32"/>
          <w:highlight w:val="red"/>
          <w:lang w:val="en-US"/>
        </w:rPr>
      </w:pPr>
      <w:r w:rsidRPr="003916E1">
        <w:rPr>
          <w:i/>
          <w:sz w:val="32"/>
          <w:szCs w:val="32"/>
          <w:highlight w:val="red"/>
          <w:lang w:val="en-US"/>
        </w:rPr>
        <w:t xml:space="preserve">-Le w del </w:t>
      </w:r>
      <w:proofErr w:type="spellStart"/>
      <w:r w:rsidRPr="003916E1">
        <w:rPr>
          <w:i/>
          <w:sz w:val="32"/>
          <w:szCs w:val="32"/>
          <w:highlight w:val="red"/>
          <w:lang w:val="en-US"/>
        </w:rPr>
        <w:t>giornalismo</w:t>
      </w:r>
      <w:proofErr w:type="spellEnd"/>
      <w:r w:rsidRPr="003916E1">
        <w:rPr>
          <w:i/>
          <w:sz w:val="32"/>
          <w:szCs w:val="32"/>
          <w:highlight w:val="red"/>
          <w:lang w:val="en-US"/>
        </w:rPr>
        <w:t xml:space="preserve"> e </w:t>
      </w:r>
      <w:proofErr w:type="spellStart"/>
      <w:r w:rsidRPr="003916E1">
        <w:rPr>
          <w:i/>
          <w:sz w:val="32"/>
          <w:szCs w:val="32"/>
          <w:highlight w:val="red"/>
          <w:lang w:val="en-US"/>
        </w:rPr>
        <w:t>dellaprogettazioneeducativa</w:t>
      </w:r>
      <w:proofErr w:type="spellEnd"/>
      <w:r w:rsidR="003916E1" w:rsidRPr="003916E1">
        <w:rPr>
          <w:i/>
          <w:sz w:val="32"/>
          <w:szCs w:val="32"/>
          <w:highlight w:val="red"/>
          <w:lang w:val="en-US"/>
        </w:rPr>
        <w:t>(why, who, what, for whom, how, where, when, how long, with whom, …)</w:t>
      </w:r>
    </w:p>
    <w:p w:rsidR="008B6D2B" w:rsidRPr="00490B12" w:rsidRDefault="006B4C59" w:rsidP="008D6B9D">
      <w:pPr>
        <w:rPr>
          <w:i/>
          <w:sz w:val="32"/>
          <w:szCs w:val="32"/>
          <w:highlight w:val="red"/>
        </w:rPr>
      </w:pPr>
      <w:r w:rsidRPr="00490B12">
        <w:rPr>
          <w:i/>
          <w:sz w:val="32"/>
          <w:szCs w:val="32"/>
          <w:highlight w:val="red"/>
        </w:rPr>
        <w:t>-Su cosa sperimentare la progettazione educativa (e formativa) in questo corso?</w:t>
      </w:r>
    </w:p>
    <w:p w:rsidR="008B6D2B" w:rsidRPr="00490B12" w:rsidRDefault="008B6D2B" w:rsidP="008D6B9D">
      <w:pPr>
        <w:rPr>
          <w:i/>
          <w:sz w:val="32"/>
          <w:szCs w:val="32"/>
          <w:highlight w:val="red"/>
        </w:rPr>
      </w:pPr>
      <w:r w:rsidRPr="00490B12">
        <w:rPr>
          <w:i/>
          <w:sz w:val="32"/>
          <w:szCs w:val="32"/>
          <w:highlight w:val="red"/>
        </w:rPr>
        <w:tab/>
        <w:t>-Il corso stesso</w:t>
      </w:r>
    </w:p>
    <w:p w:rsidR="007962AD" w:rsidRPr="00490B12" w:rsidRDefault="007962AD" w:rsidP="00F241E0">
      <w:pPr>
        <w:ind w:firstLine="708"/>
        <w:rPr>
          <w:i/>
          <w:sz w:val="32"/>
          <w:szCs w:val="32"/>
          <w:highlight w:val="red"/>
        </w:rPr>
      </w:pPr>
      <w:r w:rsidRPr="00490B12">
        <w:rPr>
          <w:i/>
          <w:sz w:val="32"/>
          <w:szCs w:val="32"/>
          <w:highlight w:val="red"/>
        </w:rPr>
        <w:t>-la magistrale e il proprio futuro lavorativo-occupazionale</w:t>
      </w:r>
    </w:p>
    <w:p w:rsidR="002A7558" w:rsidRPr="00490B12" w:rsidRDefault="008B6D2B" w:rsidP="002A7558">
      <w:pPr>
        <w:spacing w:after="0"/>
        <w:ind w:left="708"/>
        <w:rPr>
          <w:sz w:val="32"/>
          <w:szCs w:val="32"/>
          <w:highlight w:val="red"/>
        </w:rPr>
      </w:pPr>
      <w:r w:rsidRPr="00490B12">
        <w:rPr>
          <w:i/>
          <w:sz w:val="32"/>
          <w:szCs w:val="32"/>
          <w:highlight w:val="red"/>
        </w:rPr>
        <w:t>-Film e video (Gli ammutinati del Bounty, L’attimo fuggente, etc.)</w:t>
      </w:r>
      <w:r w:rsidR="002A7558" w:rsidRPr="00490B12">
        <w:rPr>
          <w:sz w:val="32"/>
          <w:szCs w:val="32"/>
          <w:highlight w:val="red"/>
        </w:rPr>
        <w:t xml:space="preserve"> b) film: visione in ordine di priorità (controllare nella pagina docente):</w:t>
      </w:r>
    </w:p>
    <w:p w:rsidR="002A7558" w:rsidRPr="00490B12" w:rsidRDefault="002A7558" w:rsidP="002A7558">
      <w:pPr>
        <w:spacing w:after="0"/>
        <w:ind w:left="708" w:firstLine="708"/>
        <w:rPr>
          <w:i/>
          <w:sz w:val="32"/>
          <w:szCs w:val="32"/>
          <w:highlight w:val="red"/>
        </w:rPr>
      </w:pPr>
      <w:r w:rsidRPr="00490B12">
        <w:rPr>
          <w:sz w:val="32"/>
          <w:szCs w:val="32"/>
          <w:highlight w:val="red"/>
        </w:rPr>
        <w:t>1)</w:t>
      </w:r>
      <w:r w:rsidRPr="00490B12">
        <w:rPr>
          <w:i/>
          <w:sz w:val="32"/>
          <w:szCs w:val="32"/>
          <w:highlight w:val="red"/>
        </w:rPr>
        <w:t>L’attimo fuggente (Weir)</w:t>
      </w:r>
    </w:p>
    <w:p w:rsidR="002A7558" w:rsidRPr="00490B12" w:rsidRDefault="002A7558" w:rsidP="002A7558">
      <w:pPr>
        <w:spacing w:after="0"/>
        <w:ind w:left="708" w:firstLine="708"/>
        <w:rPr>
          <w:i/>
          <w:sz w:val="32"/>
          <w:szCs w:val="32"/>
          <w:highlight w:val="red"/>
        </w:rPr>
      </w:pPr>
      <w:r w:rsidRPr="00490B12">
        <w:rPr>
          <w:i/>
          <w:sz w:val="32"/>
          <w:szCs w:val="32"/>
          <w:highlight w:val="red"/>
        </w:rPr>
        <w:t>2) Ufficiale e gentiluomo (</w:t>
      </w:r>
      <w:proofErr w:type="spellStart"/>
      <w:r w:rsidRPr="00490B12">
        <w:rPr>
          <w:i/>
          <w:sz w:val="32"/>
          <w:szCs w:val="32"/>
          <w:highlight w:val="red"/>
        </w:rPr>
        <w:t>Hackford</w:t>
      </w:r>
      <w:proofErr w:type="spellEnd"/>
      <w:r w:rsidRPr="00490B12">
        <w:rPr>
          <w:i/>
          <w:sz w:val="32"/>
          <w:szCs w:val="32"/>
          <w:highlight w:val="red"/>
        </w:rPr>
        <w:t>)</w:t>
      </w:r>
    </w:p>
    <w:p w:rsidR="002A7558" w:rsidRPr="00490B12" w:rsidRDefault="002A7558" w:rsidP="002A7558">
      <w:pPr>
        <w:spacing w:after="0"/>
        <w:ind w:left="708" w:firstLine="708"/>
        <w:rPr>
          <w:sz w:val="32"/>
          <w:szCs w:val="32"/>
          <w:highlight w:val="red"/>
        </w:rPr>
      </w:pPr>
      <w:r w:rsidRPr="00490B12">
        <w:rPr>
          <w:i/>
          <w:sz w:val="32"/>
          <w:szCs w:val="32"/>
          <w:highlight w:val="red"/>
        </w:rPr>
        <w:t>3) Gli ammutinati del Bounty</w:t>
      </w:r>
      <w:r w:rsidRPr="00490B12">
        <w:rPr>
          <w:sz w:val="32"/>
          <w:szCs w:val="32"/>
          <w:highlight w:val="red"/>
        </w:rPr>
        <w:t xml:space="preserve"> (Milestone1962) </w:t>
      </w:r>
    </w:p>
    <w:p w:rsidR="00F241E0" w:rsidRDefault="00F241E0" w:rsidP="00F241E0">
      <w:pPr>
        <w:ind w:firstLine="708"/>
        <w:rPr>
          <w:i/>
          <w:sz w:val="32"/>
          <w:szCs w:val="32"/>
        </w:rPr>
      </w:pPr>
    </w:p>
    <w:p w:rsidR="00F241E0" w:rsidRPr="00490B12" w:rsidRDefault="00F241E0" w:rsidP="00F241E0">
      <w:pPr>
        <w:rPr>
          <w:i/>
          <w:sz w:val="32"/>
          <w:szCs w:val="32"/>
          <w:highlight w:val="red"/>
        </w:rPr>
      </w:pPr>
      <w:r w:rsidRPr="00490B12">
        <w:rPr>
          <w:i/>
          <w:sz w:val="32"/>
          <w:szCs w:val="32"/>
          <w:highlight w:val="red"/>
        </w:rPr>
        <w:t>-Ospiti:</w:t>
      </w:r>
    </w:p>
    <w:p w:rsidR="00F241E0" w:rsidRPr="00490B12" w:rsidRDefault="00F241E0" w:rsidP="00F241E0">
      <w:pPr>
        <w:ind w:firstLine="708"/>
        <w:rPr>
          <w:i/>
          <w:sz w:val="32"/>
          <w:szCs w:val="32"/>
          <w:highlight w:val="red"/>
        </w:rPr>
      </w:pPr>
      <w:r w:rsidRPr="00490B12">
        <w:rPr>
          <w:i/>
          <w:sz w:val="32"/>
          <w:szCs w:val="32"/>
          <w:highlight w:val="red"/>
        </w:rPr>
        <w:t>Finalità: l’educazione alla cittadinanza globale:</w:t>
      </w:r>
    </w:p>
    <w:p w:rsidR="00F241E0" w:rsidRPr="00490B12" w:rsidRDefault="00F241E0" w:rsidP="00F241E0">
      <w:pPr>
        <w:ind w:left="1416"/>
        <w:rPr>
          <w:i/>
          <w:sz w:val="32"/>
          <w:szCs w:val="32"/>
          <w:highlight w:val="red"/>
        </w:rPr>
      </w:pPr>
      <w:r w:rsidRPr="00490B12">
        <w:rPr>
          <w:i/>
          <w:sz w:val="32"/>
          <w:szCs w:val="32"/>
          <w:highlight w:val="red"/>
        </w:rPr>
        <w:t>-rappresentante dello staffRAS R_EDUC (dottoressa Luisa Mulas?)</w:t>
      </w:r>
    </w:p>
    <w:p w:rsidR="00B73AB6" w:rsidRPr="00490B12" w:rsidRDefault="00B73AB6" w:rsidP="00B73AB6">
      <w:pPr>
        <w:rPr>
          <w:sz w:val="32"/>
          <w:szCs w:val="32"/>
          <w:highlight w:val="red"/>
        </w:rPr>
      </w:pPr>
      <w:r w:rsidRPr="00490B12">
        <w:rPr>
          <w:sz w:val="32"/>
          <w:szCs w:val="32"/>
          <w:highlight w:val="red"/>
        </w:rPr>
        <w:t>-Concetti: contesto, mandato</w:t>
      </w:r>
    </w:p>
    <w:p w:rsidR="00B73AB6" w:rsidRPr="00490B12" w:rsidRDefault="00B73AB6" w:rsidP="00B73AB6">
      <w:pPr>
        <w:rPr>
          <w:sz w:val="32"/>
          <w:szCs w:val="32"/>
          <w:highlight w:val="red"/>
        </w:rPr>
      </w:pPr>
      <w:r w:rsidRPr="00490B12">
        <w:rPr>
          <w:sz w:val="32"/>
          <w:szCs w:val="32"/>
          <w:highlight w:val="red"/>
        </w:rPr>
        <w:t>-L’educativa</w:t>
      </w:r>
    </w:p>
    <w:p w:rsidR="00B73AB6" w:rsidRPr="00490B12" w:rsidRDefault="00B73AB6" w:rsidP="00B73AB6">
      <w:pPr>
        <w:rPr>
          <w:sz w:val="32"/>
          <w:szCs w:val="32"/>
          <w:highlight w:val="red"/>
        </w:rPr>
      </w:pPr>
      <w:r w:rsidRPr="00490B12">
        <w:rPr>
          <w:sz w:val="32"/>
          <w:szCs w:val="32"/>
          <w:highlight w:val="red"/>
        </w:rPr>
        <w:t>-La teoria e la pratica (e anche la tecnica, extracorso): che cosa sono?</w:t>
      </w:r>
    </w:p>
    <w:p w:rsidR="00B73AB6" w:rsidRPr="00490B12" w:rsidRDefault="00B73AB6" w:rsidP="00B73AB6">
      <w:pPr>
        <w:ind w:left="1418" w:hanging="2"/>
        <w:rPr>
          <w:sz w:val="32"/>
          <w:szCs w:val="32"/>
          <w:highlight w:val="red"/>
        </w:rPr>
      </w:pPr>
      <w:r w:rsidRPr="00490B12">
        <w:rPr>
          <w:sz w:val="32"/>
          <w:szCs w:val="32"/>
          <w:highlight w:val="red"/>
        </w:rPr>
        <w:t>-teoria sincronica (costituzione di un oggetto)/diacronica (processuale)</w:t>
      </w:r>
    </w:p>
    <w:p w:rsidR="00470204" w:rsidRDefault="00B73AB6" w:rsidP="00F241E0">
      <w:pPr>
        <w:ind w:firstLine="708"/>
        <w:rPr>
          <w:i/>
          <w:sz w:val="32"/>
          <w:szCs w:val="32"/>
        </w:rPr>
      </w:pPr>
      <w:r w:rsidRPr="00490B12">
        <w:rPr>
          <w:i/>
          <w:sz w:val="32"/>
          <w:szCs w:val="32"/>
          <w:highlight w:val="red"/>
        </w:rPr>
        <w:t xml:space="preserve">Il navigatore (essere un GPS o un Tom </w:t>
      </w:r>
      <w:proofErr w:type="spellStart"/>
      <w:r w:rsidRPr="00490B12">
        <w:rPr>
          <w:i/>
          <w:sz w:val="32"/>
          <w:szCs w:val="32"/>
          <w:highlight w:val="red"/>
        </w:rPr>
        <w:t>Tom</w:t>
      </w:r>
      <w:proofErr w:type="spellEnd"/>
      <w:r w:rsidRPr="00490B12">
        <w:rPr>
          <w:i/>
          <w:sz w:val="32"/>
          <w:szCs w:val="32"/>
          <w:highlight w:val="red"/>
        </w:rPr>
        <w:t xml:space="preserve"> o </w:t>
      </w:r>
      <w:proofErr w:type="spellStart"/>
      <w:r w:rsidRPr="00490B12">
        <w:rPr>
          <w:i/>
          <w:sz w:val="32"/>
          <w:szCs w:val="32"/>
          <w:highlight w:val="red"/>
        </w:rPr>
        <w:t>Googlemaps</w:t>
      </w:r>
      <w:proofErr w:type="spellEnd"/>
      <w:r w:rsidRPr="00490B12">
        <w:rPr>
          <w:i/>
          <w:sz w:val="32"/>
          <w:szCs w:val="32"/>
          <w:highlight w:val="red"/>
        </w:rPr>
        <w:t>)</w:t>
      </w:r>
      <w:r w:rsidR="00F241E0">
        <w:rPr>
          <w:i/>
          <w:sz w:val="32"/>
          <w:szCs w:val="32"/>
        </w:rPr>
        <w:tab/>
      </w:r>
    </w:p>
    <w:p w:rsidR="00470204" w:rsidRPr="00470204" w:rsidRDefault="00470204" w:rsidP="00470204">
      <w:pPr>
        <w:rPr>
          <w:sz w:val="32"/>
          <w:szCs w:val="32"/>
          <w:highlight w:val="yellow"/>
        </w:rPr>
      </w:pPr>
    </w:p>
    <w:p w:rsidR="00470204" w:rsidRPr="003916E1" w:rsidRDefault="00470204" w:rsidP="00470204">
      <w:pPr>
        <w:ind w:left="708"/>
        <w:rPr>
          <w:sz w:val="32"/>
          <w:szCs w:val="32"/>
          <w:highlight w:val="red"/>
        </w:rPr>
      </w:pPr>
      <w:r w:rsidRPr="003916E1">
        <w:rPr>
          <w:sz w:val="32"/>
          <w:szCs w:val="32"/>
          <w:highlight w:val="red"/>
        </w:rPr>
        <w:lastRenderedPageBreak/>
        <w:t>-Linee guida per scrivere un progetto educativo, di  Andrea Traverso</w:t>
      </w:r>
    </w:p>
    <w:p w:rsidR="007418AD" w:rsidRPr="003916E1" w:rsidRDefault="007418AD" w:rsidP="007418AD">
      <w:pPr>
        <w:ind w:left="1418" w:hanging="709"/>
        <w:rPr>
          <w:sz w:val="28"/>
          <w:szCs w:val="28"/>
          <w:highlight w:val="red"/>
        </w:rPr>
      </w:pPr>
      <w:proofErr w:type="spellStart"/>
      <w:r w:rsidRPr="003916E1">
        <w:rPr>
          <w:sz w:val="28"/>
          <w:szCs w:val="28"/>
          <w:highlight w:val="red"/>
        </w:rPr>
        <w:t>-Dimensioni-direzioni</w:t>
      </w:r>
      <w:proofErr w:type="spellEnd"/>
      <w:r w:rsidRPr="003916E1">
        <w:rPr>
          <w:sz w:val="28"/>
          <w:szCs w:val="28"/>
          <w:highlight w:val="red"/>
        </w:rPr>
        <w:t xml:space="preserve"> </w:t>
      </w:r>
      <w:proofErr w:type="spellStart"/>
      <w:r w:rsidRPr="003916E1">
        <w:rPr>
          <w:sz w:val="28"/>
          <w:szCs w:val="28"/>
          <w:highlight w:val="red"/>
        </w:rPr>
        <w:t>educative-dell</w:t>
      </w:r>
      <w:proofErr w:type="spellEnd"/>
      <w:r w:rsidRPr="003916E1">
        <w:rPr>
          <w:sz w:val="28"/>
          <w:szCs w:val="28"/>
          <w:highlight w:val="red"/>
        </w:rPr>
        <w:t xml:space="preserve">’educazione: </w:t>
      </w:r>
      <w:proofErr w:type="spellStart"/>
      <w:r w:rsidRPr="003916E1">
        <w:rPr>
          <w:sz w:val="28"/>
          <w:szCs w:val="28"/>
          <w:highlight w:val="red"/>
        </w:rPr>
        <w:t>Baldacci</w:t>
      </w:r>
      <w:proofErr w:type="spellEnd"/>
      <w:r w:rsidRPr="003916E1">
        <w:rPr>
          <w:sz w:val="28"/>
          <w:szCs w:val="28"/>
          <w:highlight w:val="red"/>
        </w:rPr>
        <w:t>/</w:t>
      </w:r>
      <w:proofErr w:type="spellStart"/>
      <w:r w:rsidRPr="003916E1">
        <w:rPr>
          <w:sz w:val="28"/>
          <w:szCs w:val="28"/>
          <w:highlight w:val="red"/>
        </w:rPr>
        <w:t>Frabboni-Pinto</w:t>
      </w:r>
      <w:proofErr w:type="spellEnd"/>
      <w:r w:rsidRPr="003916E1">
        <w:rPr>
          <w:sz w:val="28"/>
          <w:szCs w:val="28"/>
          <w:highlight w:val="red"/>
        </w:rPr>
        <w:t xml:space="preserve"> Minerva</w:t>
      </w:r>
    </w:p>
    <w:p w:rsidR="007418AD" w:rsidRPr="003916E1" w:rsidRDefault="007418AD" w:rsidP="007418AD">
      <w:pPr>
        <w:ind w:left="708"/>
        <w:rPr>
          <w:sz w:val="28"/>
          <w:szCs w:val="28"/>
          <w:highlight w:val="red"/>
        </w:rPr>
      </w:pPr>
      <w:r w:rsidRPr="003916E1">
        <w:rPr>
          <w:sz w:val="28"/>
          <w:szCs w:val="28"/>
          <w:highlight w:val="red"/>
        </w:rPr>
        <w:t>-Contesto e livelli logici di apprendimento</w:t>
      </w:r>
    </w:p>
    <w:p w:rsidR="007418AD" w:rsidRPr="00A42FAF" w:rsidRDefault="007418AD" w:rsidP="007418AD">
      <w:pPr>
        <w:ind w:left="1418" w:hanging="709"/>
        <w:rPr>
          <w:sz w:val="28"/>
          <w:szCs w:val="28"/>
        </w:rPr>
      </w:pPr>
      <w:r w:rsidRPr="00420110">
        <w:rPr>
          <w:sz w:val="28"/>
          <w:szCs w:val="28"/>
          <w:highlight w:val="red"/>
        </w:rPr>
        <w:t>-Eventuale nuova situazione dilemmatica: L’asilo nido in italiano o in inglese/ La scelta della comunità integrata per anziani</w:t>
      </w:r>
    </w:p>
    <w:p w:rsidR="008D6B9D" w:rsidRPr="008D6B9D" w:rsidRDefault="008D6B9D" w:rsidP="00F241E0">
      <w:pPr>
        <w:ind w:firstLine="708"/>
        <w:rPr>
          <w:sz w:val="32"/>
          <w:szCs w:val="32"/>
        </w:rPr>
      </w:pPr>
      <w:r w:rsidRPr="008D6B9D">
        <w:rPr>
          <w:sz w:val="32"/>
          <w:szCs w:val="32"/>
        </w:rPr>
        <w:br w:type="page"/>
      </w:r>
    </w:p>
    <w:p w:rsidR="008D6B9D" w:rsidRDefault="000D26DE" w:rsidP="008D6B9D">
      <w:pPr>
        <w:rPr>
          <w:b/>
          <w:sz w:val="32"/>
          <w:szCs w:val="32"/>
          <w:u w:val="single"/>
        </w:rPr>
      </w:pPr>
      <w:r w:rsidRPr="006317F9">
        <w:rPr>
          <w:b/>
          <w:i/>
          <w:iCs/>
          <w:sz w:val="32"/>
          <w:szCs w:val="32"/>
          <w:u w:val="single"/>
        </w:rPr>
        <w:lastRenderedPageBreak/>
        <w:t>Che cosa vuol dire pr</w:t>
      </w:r>
      <w:r w:rsidR="008D6B9D" w:rsidRPr="006317F9">
        <w:rPr>
          <w:b/>
          <w:i/>
          <w:iCs/>
          <w:sz w:val="32"/>
          <w:szCs w:val="32"/>
          <w:u w:val="single"/>
        </w:rPr>
        <w:t>ogetta</w:t>
      </w:r>
      <w:r w:rsidRPr="006317F9">
        <w:rPr>
          <w:b/>
          <w:i/>
          <w:iCs/>
          <w:sz w:val="32"/>
          <w:szCs w:val="32"/>
          <w:u w:val="single"/>
        </w:rPr>
        <w:t>r</w:t>
      </w:r>
      <w:r w:rsidR="008D6B9D" w:rsidRPr="006317F9">
        <w:rPr>
          <w:b/>
          <w:i/>
          <w:iCs/>
          <w:sz w:val="32"/>
          <w:szCs w:val="32"/>
          <w:u w:val="single"/>
        </w:rPr>
        <w:t>e</w:t>
      </w:r>
      <w:r w:rsidRPr="006317F9">
        <w:rPr>
          <w:b/>
          <w:i/>
          <w:iCs/>
          <w:sz w:val="32"/>
          <w:szCs w:val="32"/>
          <w:u w:val="single"/>
        </w:rPr>
        <w:t>?</w:t>
      </w:r>
      <w:r>
        <w:rPr>
          <w:b/>
          <w:sz w:val="32"/>
          <w:szCs w:val="32"/>
          <w:u w:val="single"/>
        </w:rPr>
        <w:t xml:space="preserve"> (bigliettini + </w:t>
      </w:r>
      <w:proofErr w:type="spellStart"/>
      <w:r>
        <w:rPr>
          <w:b/>
          <w:sz w:val="32"/>
          <w:szCs w:val="32"/>
          <w:u w:val="single"/>
        </w:rPr>
        <w:t>Mentimeter</w:t>
      </w:r>
      <w:proofErr w:type="spellEnd"/>
      <w:r>
        <w:rPr>
          <w:b/>
          <w:sz w:val="32"/>
          <w:szCs w:val="32"/>
          <w:u w:val="single"/>
        </w:rPr>
        <w:t>)</w:t>
      </w:r>
    </w:p>
    <w:p w:rsidR="008D6B9D" w:rsidRDefault="000D26DE" w:rsidP="008D6B9D">
      <w:pPr>
        <w:rPr>
          <w:b/>
          <w:sz w:val="32"/>
          <w:szCs w:val="32"/>
        </w:rPr>
      </w:pPr>
      <w:r>
        <w:rPr>
          <w:sz w:val="32"/>
          <w:szCs w:val="32"/>
          <w:highlight w:val="cyan"/>
        </w:rPr>
        <w:t>(</w:t>
      </w:r>
      <w:r w:rsidR="008D6B9D" w:rsidRPr="00343FBE">
        <w:rPr>
          <w:sz w:val="32"/>
          <w:szCs w:val="32"/>
          <w:highlight w:val="cyan"/>
        </w:rPr>
        <w:t>Confrontare con anno precedente</w:t>
      </w:r>
      <w:r>
        <w:rPr>
          <w:sz w:val="32"/>
          <w:szCs w:val="32"/>
        </w:rPr>
        <w:t>)</w:t>
      </w:r>
    </w:p>
    <w:p w:rsidR="007D22A2" w:rsidRPr="00787DD4" w:rsidRDefault="00F3213A">
      <w:pPr>
        <w:rPr>
          <w:sz w:val="32"/>
          <w:szCs w:val="32"/>
        </w:rPr>
      </w:pPr>
      <w:r w:rsidRPr="00787DD4">
        <w:rPr>
          <w:sz w:val="32"/>
          <w:szCs w:val="32"/>
        </w:rPr>
        <w:t>-Pensare, organizzare e pianificare qualcosa contemporaneamente</w:t>
      </w:r>
    </w:p>
    <w:p w:rsidR="007D22A2" w:rsidRPr="00787DD4" w:rsidRDefault="007D22A2">
      <w:pPr>
        <w:rPr>
          <w:sz w:val="32"/>
          <w:szCs w:val="32"/>
        </w:rPr>
      </w:pPr>
      <w:r w:rsidRPr="00787DD4">
        <w:rPr>
          <w:sz w:val="32"/>
          <w:szCs w:val="32"/>
        </w:rPr>
        <w:t>-Significa preparare qualcosa, un evento, un’attività, etc., in vista del futuro</w:t>
      </w:r>
    </w:p>
    <w:p w:rsidR="007D22A2" w:rsidRPr="00787DD4" w:rsidRDefault="007D22A2">
      <w:pPr>
        <w:rPr>
          <w:sz w:val="32"/>
          <w:szCs w:val="32"/>
        </w:rPr>
      </w:pPr>
      <w:r w:rsidRPr="00787DD4">
        <w:rPr>
          <w:sz w:val="32"/>
          <w:szCs w:val="32"/>
        </w:rPr>
        <w:t>-Significa immaginare un processo di sviluppo con un percorso e un punto di arrivo, eventualmente provvisorio, all’orizzonte (</w:t>
      </w:r>
      <w:r w:rsidR="003515DC" w:rsidRPr="00787DD4">
        <w:rPr>
          <w:sz w:val="32"/>
          <w:szCs w:val="32"/>
        </w:rPr>
        <w:t>D</w:t>
      </w:r>
      <w:r w:rsidRPr="00787DD4">
        <w:rPr>
          <w:sz w:val="32"/>
          <w:szCs w:val="32"/>
        </w:rPr>
        <w:t>eiana)</w:t>
      </w:r>
    </w:p>
    <w:p w:rsidR="007D22A2" w:rsidRPr="00787DD4" w:rsidRDefault="007D22A2">
      <w:pPr>
        <w:rPr>
          <w:sz w:val="32"/>
          <w:szCs w:val="32"/>
        </w:rPr>
      </w:pPr>
      <w:r w:rsidRPr="00787DD4">
        <w:rPr>
          <w:sz w:val="32"/>
          <w:szCs w:val="32"/>
        </w:rPr>
        <w:t>-</w:t>
      </w:r>
      <w:r w:rsidR="00787DD4" w:rsidRPr="00787DD4">
        <w:rPr>
          <w:sz w:val="32"/>
          <w:szCs w:val="32"/>
        </w:rPr>
        <w:t>Ideare, pianificare e organizzare una certa attività</w:t>
      </w:r>
    </w:p>
    <w:p w:rsidR="00787DD4" w:rsidRPr="00787DD4" w:rsidRDefault="00787DD4">
      <w:pPr>
        <w:rPr>
          <w:sz w:val="32"/>
          <w:szCs w:val="32"/>
        </w:rPr>
      </w:pPr>
      <w:r w:rsidRPr="00787DD4">
        <w:rPr>
          <w:sz w:val="32"/>
          <w:szCs w:val="32"/>
        </w:rPr>
        <w:t>-Mettere in atto procedure che portino al raggiungimento di obiettivi</w:t>
      </w:r>
    </w:p>
    <w:p w:rsidR="00787DD4" w:rsidRPr="00787DD4" w:rsidRDefault="00787DD4">
      <w:pPr>
        <w:rPr>
          <w:sz w:val="32"/>
          <w:szCs w:val="32"/>
        </w:rPr>
      </w:pPr>
      <w:r w:rsidRPr="00787DD4">
        <w:rPr>
          <w:sz w:val="32"/>
          <w:szCs w:val="32"/>
        </w:rPr>
        <w:t>-Significa pianificare un’azione definendo gli obiettivi, le strategie e item pi per raggiungere il risultato prefissato</w:t>
      </w:r>
    </w:p>
    <w:p w:rsidR="00787DD4" w:rsidRPr="00787DD4" w:rsidRDefault="00787DD4">
      <w:pPr>
        <w:rPr>
          <w:sz w:val="32"/>
          <w:szCs w:val="32"/>
        </w:rPr>
      </w:pPr>
      <w:r w:rsidRPr="00787DD4">
        <w:rPr>
          <w:sz w:val="32"/>
          <w:szCs w:val="32"/>
        </w:rPr>
        <w:t>-Costruire un percorso che si definisce sulla base dei bisogni delle persone che partecipano o potrebbero partecipare al progetto</w:t>
      </w:r>
    </w:p>
    <w:p w:rsidR="00787DD4" w:rsidRPr="00787DD4" w:rsidRDefault="00787DD4">
      <w:pPr>
        <w:rPr>
          <w:sz w:val="32"/>
          <w:szCs w:val="32"/>
        </w:rPr>
      </w:pPr>
      <w:r w:rsidRPr="00787DD4">
        <w:rPr>
          <w:sz w:val="32"/>
          <w:szCs w:val="32"/>
        </w:rPr>
        <w:t>-Pensare, organizzare e costruire, mettere in atto una determinata azione-attività con un determinato fine</w:t>
      </w:r>
    </w:p>
    <w:p w:rsidR="00787DD4" w:rsidRPr="00787DD4" w:rsidRDefault="00787DD4">
      <w:pPr>
        <w:rPr>
          <w:sz w:val="32"/>
          <w:szCs w:val="32"/>
        </w:rPr>
      </w:pPr>
      <w:r w:rsidRPr="00787DD4">
        <w:rPr>
          <w:sz w:val="32"/>
          <w:szCs w:val="32"/>
        </w:rPr>
        <w:t>-Definire preventivamente delle modalità d’intervento atte alla creazione di un qualcosa che ancora non esiste</w:t>
      </w:r>
    </w:p>
    <w:p w:rsidR="00787DD4" w:rsidRDefault="00787DD4">
      <w:pPr>
        <w:rPr>
          <w:b/>
          <w:sz w:val="32"/>
          <w:szCs w:val="32"/>
        </w:rPr>
      </w:pPr>
    </w:p>
    <w:p w:rsidR="00490B12" w:rsidRDefault="00490B12">
      <w:pPr>
        <w:rPr>
          <w:b/>
          <w:sz w:val="32"/>
          <w:szCs w:val="32"/>
        </w:rPr>
      </w:pPr>
      <w:r>
        <w:rPr>
          <w:b/>
          <w:sz w:val="32"/>
          <w:szCs w:val="32"/>
        </w:rPr>
        <w:br w:type="page"/>
      </w:r>
    </w:p>
    <w:p w:rsidR="00F3213A" w:rsidRDefault="00F3213A">
      <w:pPr>
        <w:rPr>
          <w:b/>
          <w:i/>
          <w:sz w:val="32"/>
          <w:szCs w:val="32"/>
        </w:rPr>
      </w:pPr>
      <w:r w:rsidRPr="00F3213A">
        <w:rPr>
          <w:b/>
          <w:i/>
          <w:sz w:val="32"/>
          <w:szCs w:val="32"/>
        </w:rPr>
        <w:lastRenderedPageBreak/>
        <w:t>Perché (</w:t>
      </w:r>
      <w:proofErr w:type="spellStart"/>
      <w:r w:rsidRPr="00F3213A">
        <w:rPr>
          <w:b/>
          <w:i/>
          <w:sz w:val="32"/>
          <w:szCs w:val="32"/>
        </w:rPr>
        <w:t>why</w:t>
      </w:r>
      <w:proofErr w:type="spellEnd"/>
      <w:r w:rsidRPr="00F3213A">
        <w:rPr>
          <w:b/>
          <w:i/>
          <w:sz w:val="32"/>
          <w:szCs w:val="32"/>
        </w:rPr>
        <w:t>) progettare (in educazione)?</w:t>
      </w:r>
    </w:p>
    <w:p w:rsidR="00F3213A" w:rsidRPr="00483773" w:rsidRDefault="00F3213A">
      <w:pPr>
        <w:rPr>
          <w:sz w:val="32"/>
          <w:szCs w:val="32"/>
        </w:rPr>
      </w:pPr>
      <w:r w:rsidRPr="00483773">
        <w:rPr>
          <w:sz w:val="32"/>
          <w:szCs w:val="32"/>
        </w:rPr>
        <w:t>-Per non lasciare solamente al caso l’agire educativo</w:t>
      </w:r>
    </w:p>
    <w:p w:rsidR="00F3213A" w:rsidRPr="00483773" w:rsidRDefault="00F3213A">
      <w:pPr>
        <w:rPr>
          <w:sz w:val="32"/>
          <w:szCs w:val="32"/>
        </w:rPr>
      </w:pPr>
      <w:r w:rsidRPr="00483773">
        <w:rPr>
          <w:sz w:val="32"/>
          <w:szCs w:val="32"/>
        </w:rPr>
        <w:t>-Per assicurarsi che i lavori finalizzati al raggiungimento di un dato obiettivo siano coerenti con esso e abbiano un senso proprio M.</w:t>
      </w:r>
    </w:p>
    <w:p w:rsidR="00A11A43" w:rsidRPr="00483773" w:rsidRDefault="00F3213A">
      <w:pPr>
        <w:rPr>
          <w:sz w:val="32"/>
          <w:szCs w:val="32"/>
        </w:rPr>
      </w:pPr>
      <w:r w:rsidRPr="00483773">
        <w:rPr>
          <w:sz w:val="32"/>
          <w:szCs w:val="32"/>
        </w:rPr>
        <w:t xml:space="preserve">-Progettare in educazione significa pianificare un percorso educativo definendo </w:t>
      </w:r>
      <w:r w:rsidR="00A11A43" w:rsidRPr="00483773">
        <w:rPr>
          <w:sz w:val="32"/>
          <w:szCs w:val="32"/>
        </w:rPr>
        <w:t>o</w:t>
      </w:r>
      <w:r w:rsidRPr="00483773">
        <w:rPr>
          <w:sz w:val="32"/>
          <w:szCs w:val="32"/>
        </w:rPr>
        <w:t>biettivi e strategie basati sull’unicità di ciascuna persona (Elisa Atzori)</w:t>
      </w:r>
    </w:p>
    <w:p w:rsidR="00A11A43" w:rsidRPr="00483773" w:rsidRDefault="00A11A43">
      <w:pPr>
        <w:rPr>
          <w:sz w:val="32"/>
          <w:szCs w:val="32"/>
        </w:rPr>
      </w:pPr>
      <w:r w:rsidRPr="00483773">
        <w:rPr>
          <w:sz w:val="32"/>
          <w:szCs w:val="32"/>
        </w:rPr>
        <w:t>-Per rispondere ai bisogni reali, per promuovere un apprendimento e uno sviluppo significativo, per dare un senso all’azione educativa (Giulia)</w:t>
      </w:r>
    </w:p>
    <w:p w:rsidR="00A11A43" w:rsidRPr="00483773" w:rsidRDefault="00A11A43">
      <w:pPr>
        <w:rPr>
          <w:sz w:val="32"/>
          <w:szCs w:val="32"/>
        </w:rPr>
      </w:pPr>
      <w:r w:rsidRPr="00483773">
        <w:rPr>
          <w:sz w:val="32"/>
          <w:szCs w:val="32"/>
        </w:rPr>
        <w:t>-Per provare ad accompagnare un processo di sviluppo umano verso determinati e relativi coerenti obiettivi (Deiana)</w:t>
      </w:r>
    </w:p>
    <w:p w:rsidR="00A11A43" w:rsidRPr="00483773" w:rsidRDefault="00A11A43">
      <w:pPr>
        <w:rPr>
          <w:sz w:val="32"/>
          <w:szCs w:val="32"/>
        </w:rPr>
      </w:pPr>
      <w:r w:rsidRPr="00483773">
        <w:rPr>
          <w:sz w:val="32"/>
          <w:szCs w:val="32"/>
        </w:rPr>
        <w:t>-Si progetta in educazione per adeguare coloro a cui è rivolto il progetto alla società oppure per trasformare quest’ultima</w:t>
      </w:r>
    </w:p>
    <w:p w:rsidR="00A11A43" w:rsidRPr="00483773" w:rsidRDefault="00A11A43">
      <w:pPr>
        <w:rPr>
          <w:sz w:val="32"/>
          <w:szCs w:val="32"/>
        </w:rPr>
      </w:pPr>
      <w:r w:rsidRPr="00483773">
        <w:rPr>
          <w:sz w:val="32"/>
          <w:szCs w:val="32"/>
        </w:rPr>
        <w:t xml:space="preserve">-Per predisporre un intervento che sia su misura in base ai diversi bisogni </w:t>
      </w:r>
      <w:r w:rsidR="00483773" w:rsidRPr="00483773">
        <w:rPr>
          <w:sz w:val="32"/>
          <w:szCs w:val="32"/>
        </w:rPr>
        <w:t xml:space="preserve">e obiettivi </w:t>
      </w:r>
      <w:r w:rsidRPr="00483773">
        <w:rPr>
          <w:sz w:val="32"/>
          <w:szCs w:val="32"/>
        </w:rPr>
        <w:t>da soddisfare</w:t>
      </w:r>
    </w:p>
    <w:p w:rsidR="00483773" w:rsidRPr="00483773" w:rsidRDefault="00A11A43">
      <w:pPr>
        <w:rPr>
          <w:sz w:val="32"/>
          <w:szCs w:val="32"/>
        </w:rPr>
      </w:pPr>
      <w:r w:rsidRPr="00483773">
        <w:rPr>
          <w:sz w:val="32"/>
          <w:szCs w:val="32"/>
        </w:rPr>
        <w:t xml:space="preserve">-Per seguire una serie di azioni pensate e organizzate </w:t>
      </w:r>
      <w:r w:rsidR="00483773" w:rsidRPr="00483773">
        <w:rPr>
          <w:sz w:val="32"/>
          <w:szCs w:val="32"/>
        </w:rPr>
        <w:t>per il raggiungimento dei nostri obiettivi</w:t>
      </w:r>
    </w:p>
    <w:p w:rsidR="00F3213A" w:rsidRPr="00F3213A" w:rsidRDefault="00483773">
      <w:pPr>
        <w:rPr>
          <w:b/>
          <w:i/>
          <w:sz w:val="32"/>
          <w:szCs w:val="32"/>
        </w:rPr>
      </w:pPr>
      <w:r w:rsidRPr="00483773">
        <w:rPr>
          <w:sz w:val="32"/>
          <w:szCs w:val="32"/>
        </w:rPr>
        <w:t>-Per rendere l’intervento più definito nella possibilità di raggiungere gli obiettivi e meno dispersivo a livello di tempi vuoti</w:t>
      </w:r>
      <w:r w:rsidR="00F3213A" w:rsidRPr="00F3213A">
        <w:rPr>
          <w:b/>
          <w:i/>
          <w:sz w:val="32"/>
          <w:szCs w:val="32"/>
        </w:rPr>
        <w:br w:type="page"/>
      </w:r>
    </w:p>
    <w:p w:rsidR="007A112E" w:rsidRDefault="007A112E" w:rsidP="007A112E">
      <w:pPr>
        <w:rPr>
          <w:b/>
          <w:sz w:val="32"/>
          <w:szCs w:val="32"/>
          <w:u w:val="single"/>
        </w:rPr>
      </w:pPr>
      <w:r>
        <w:rPr>
          <w:b/>
          <w:sz w:val="32"/>
          <w:szCs w:val="32"/>
          <w:u w:val="single"/>
        </w:rPr>
        <w:lastRenderedPageBreak/>
        <w:t xml:space="preserve">Comparazione tra variante base di </w:t>
      </w:r>
      <w:r w:rsidRPr="007A112E">
        <w:rPr>
          <w:b/>
          <w:i/>
          <w:iCs/>
          <w:sz w:val="32"/>
          <w:szCs w:val="32"/>
          <w:u w:val="single"/>
        </w:rPr>
        <w:t>Ciechi e guide</w:t>
      </w:r>
      <w:r>
        <w:rPr>
          <w:b/>
          <w:sz w:val="32"/>
          <w:szCs w:val="32"/>
          <w:u w:val="single"/>
        </w:rPr>
        <w:t xml:space="preserve"> e l’idea di progettazione educativa socialmente diffusa</w:t>
      </w:r>
    </w:p>
    <w:p w:rsidR="007A112E" w:rsidRPr="007A112E" w:rsidRDefault="007A112E" w:rsidP="007A112E">
      <w:pPr>
        <w:rPr>
          <w:b/>
          <w:sz w:val="32"/>
          <w:szCs w:val="32"/>
        </w:rPr>
      </w:pPr>
      <w:r w:rsidRPr="007A112E">
        <w:rPr>
          <w:b/>
          <w:sz w:val="32"/>
          <w:szCs w:val="32"/>
        </w:rPr>
        <w:t>Analogie</w:t>
      </w:r>
    </w:p>
    <w:p w:rsidR="007A112E" w:rsidRPr="007A112E" w:rsidRDefault="007A112E" w:rsidP="007A112E">
      <w:pPr>
        <w:rPr>
          <w:bCs/>
          <w:sz w:val="32"/>
          <w:szCs w:val="32"/>
        </w:rPr>
      </w:pPr>
      <w:r>
        <w:rPr>
          <w:bCs/>
          <w:sz w:val="32"/>
          <w:szCs w:val="32"/>
        </w:rPr>
        <w:t>-</w:t>
      </w:r>
      <w:r w:rsidRPr="007A112E">
        <w:rPr>
          <w:bCs/>
          <w:sz w:val="32"/>
          <w:szCs w:val="32"/>
        </w:rPr>
        <w:t>Obiettivo</w:t>
      </w:r>
      <w:r>
        <w:rPr>
          <w:bCs/>
          <w:sz w:val="32"/>
          <w:szCs w:val="32"/>
        </w:rPr>
        <w:t xml:space="preserve"> (indicazione predeterminata di un)</w:t>
      </w:r>
    </w:p>
    <w:p w:rsidR="007A112E" w:rsidRPr="007A112E" w:rsidRDefault="007A112E" w:rsidP="007A112E">
      <w:pPr>
        <w:rPr>
          <w:bCs/>
          <w:sz w:val="32"/>
          <w:szCs w:val="32"/>
        </w:rPr>
      </w:pPr>
      <w:r>
        <w:rPr>
          <w:bCs/>
          <w:sz w:val="32"/>
          <w:szCs w:val="32"/>
        </w:rPr>
        <w:t>-</w:t>
      </w:r>
      <w:r w:rsidRPr="007A112E">
        <w:rPr>
          <w:bCs/>
          <w:sz w:val="32"/>
          <w:szCs w:val="32"/>
        </w:rPr>
        <w:t>Non linearità dei percorsi</w:t>
      </w:r>
    </w:p>
    <w:p w:rsidR="007A112E" w:rsidRPr="007A112E" w:rsidRDefault="007A112E" w:rsidP="007A112E">
      <w:pPr>
        <w:rPr>
          <w:bCs/>
          <w:sz w:val="32"/>
          <w:szCs w:val="32"/>
        </w:rPr>
      </w:pPr>
      <w:r>
        <w:rPr>
          <w:bCs/>
          <w:sz w:val="32"/>
          <w:szCs w:val="32"/>
        </w:rPr>
        <w:t>-</w:t>
      </w:r>
      <w:r w:rsidRPr="007A112E">
        <w:rPr>
          <w:bCs/>
          <w:sz w:val="32"/>
          <w:szCs w:val="32"/>
        </w:rPr>
        <w:t xml:space="preserve">Prontezza di </w:t>
      </w:r>
      <w:r>
        <w:rPr>
          <w:bCs/>
          <w:sz w:val="32"/>
          <w:szCs w:val="32"/>
        </w:rPr>
        <w:t xml:space="preserve">un intervento di </w:t>
      </w:r>
      <w:r w:rsidRPr="007A112E">
        <w:rPr>
          <w:bCs/>
          <w:sz w:val="32"/>
          <w:szCs w:val="32"/>
        </w:rPr>
        <w:t>ristrutturazione</w:t>
      </w:r>
      <w:r>
        <w:rPr>
          <w:bCs/>
          <w:sz w:val="32"/>
          <w:szCs w:val="32"/>
        </w:rPr>
        <w:t>, quando necessario, pur</w:t>
      </w:r>
      <w:r w:rsidRPr="007A112E">
        <w:rPr>
          <w:bCs/>
          <w:sz w:val="32"/>
          <w:szCs w:val="32"/>
        </w:rPr>
        <w:t xml:space="preserve"> nella chiarezza del cammino</w:t>
      </w:r>
    </w:p>
    <w:p w:rsidR="007A112E" w:rsidRPr="007A112E" w:rsidRDefault="007A112E" w:rsidP="007A112E">
      <w:pPr>
        <w:rPr>
          <w:bCs/>
          <w:sz w:val="32"/>
          <w:szCs w:val="32"/>
        </w:rPr>
      </w:pPr>
      <w:r>
        <w:rPr>
          <w:bCs/>
          <w:sz w:val="32"/>
          <w:szCs w:val="32"/>
        </w:rPr>
        <w:t>-</w:t>
      </w:r>
      <w:r w:rsidRPr="007A112E">
        <w:rPr>
          <w:bCs/>
          <w:sz w:val="32"/>
          <w:szCs w:val="32"/>
        </w:rPr>
        <w:t xml:space="preserve">Predeterminazione </w:t>
      </w:r>
      <w:r>
        <w:rPr>
          <w:bCs/>
          <w:sz w:val="32"/>
          <w:szCs w:val="32"/>
        </w:rPr>
        <w:t xml:space="preserve">delle indicazioni </w:t>
      </w:r>
      <w:r w:rsidRPr="007A112E">
        <w:rPr>
          <w:bCs/>
          <w:sz w:val="32"/>
          <w:szCs w:val="32"/>
        </w:rPr>
        <w:t>e responsabilità discrezionale della guida</w:t>
      </w:r>
    </w:p>
    <w:p w:rsidR="007A112E" w:rsidRPr="007A112E" w:rsidRDefault="007A112E" w:rsidP="007A112E">
      <w:pPr>
        <w:rPr>
          <w:bCs/>
          <w:sz w:val="32"/>
          <w:szCs w:val="32"/>
        </w:rPr>
      </w:pPr>
      <w:r>
        <w:rPr>
          <w:bCs/>
          <w:sz w:val="32"/>
          <w:szCs w:val="32"/>
        </w:rPr>
        <w:t>-</w:t>
      </w:r>
      <w:r w:rsidRPr="007A112E">
        <w:rPr>
          <w:bCs/>
          <w:sz w:val="32"/>
          <w:szCs w:val="32"/>
        </w:rPr>
        <w:t>Relazione basata sulla fiducia</w:t>
      </w:r>
    </w:p>
    <w:p w:rsidR="007A112E" w:rsidRPr="007A112E" w:rsidRDefault="007A112E" w:rsidP="007A112E">
      <w:pPr>
        <w:rPr>
          <w:bCs/>
          <w:sz w:val="32"/>
          <w:szCs w:val="32"/>
        </w:rPr>
      </w:pPr>
      <w:r>
        <w:rPr>
          <w:bCs/>
          <w:sz w:val="32"/>
          <w:szCs w:val="32"/>
        </w:rPr>
        <w:t>-</w:t>
      </w:r>
      <w:r w:rsidRPr="007A112E">
        <w:rPr>
          <w:bCs/>
          <w:sz w:val="32"/>
          <w:szCs w:val="32"/>
        </w:rPr>
        <w:t>Collaborazione e cooperazione</w:t>
      </w:r>
    </w:p>
    <w:p w:rsidR="007A112E" w:rsidRPr="007A112E" w:rsidRDefault="007A112E" w:rsidP="007A112E">
      <w:pPr>
        <w:rPr>
          <w:bCs/>
          <w:sz w:val="32"/>
          <w:szCs w:val="32"/>
        </w:rPr>
      </w:pPr>
      <w:r>
        <w:rPr>
          <w:bCs/>
          <w:sz w:val="32"/>
          <w:szCs w:val="32"/>
        </w:rPr>
        <w:t>-</w:t>
      </w:r>
      <w:r w:rsidRPr="007A112E">
        <w:rPr>
          <w:bCs/>
          <w:sz w:val="32"/>
          <w:szCs w:val="32"/>
        </w:rPr>
        <w:t>Fare tesoro delle esperienze altrui</w:t>
      </w:r>
    </w:p>
    <w:p w:rsidR="007A112E" w:rsidRDefault="007A112E" w:rsidP="007A112E">
      <w:pPr>
        <w:rPr>
          <w:b/>
          <w:sz w:val="32"/>
          <w:szCs w:val="32"/>
        </w:rPr>
      </w:pPr>
    </w:p>
    <w:p w:rsidR="007A112E" w:rsidRPr="006317F9" w:rsidRDefault="007A112E" w:rsidP="007A112E">
      <w:pPr>
        <w:rPr>
          <w:b/>
          <w:sz w:val="32"/>
          <w:szCs w:val="32"/>
        </w:rPr>
      </w:pPr>
      <w:r w:rsidRPr="006317F9">
        <w:rPr>
          <w:b/>
          <w:sz w:val="32"/>
          <w:szCs w:val="32"/>
        </w:rPr>
        <w:t>Differenze</w:t>
      </w:r>
    </w:p>
    <w:p w:rsidR="007A112E" w:rsidRPr="007A112E" w:rsidRDefault="007A112E" w:rsidP="007A112E">
      <w:pPr>
        <w:rPr>
          <w:bCs/>
          <w:sz w:val="32"/>
          <w:szCs w:val="32"/>
        </w:rPr>
      </w:pPr>
      <w:r w:rsidRPr="007A112E">
        <w:rPr>
          <w:bCs/>
          <w:sz w:val="32"/>
          <w:szCs w:val="32"/>
        </w:rPr>
        <w:t>-Prossimità della guida e tempestività del suo intervento, o meno</w:t>
      </w:r>
    </w:p>
    <w:p w:rsidR="007A112E" w:rsidRPr="007A112E" w:rsidRDefault="007A112E" w:rsidP="007A112E">
      <w:pPr>
        <w:rPr>
          <w:bCs/>
          <w:sz w:val="32"/>
          <w:szCs w:val="32"/>
        </w:rPr>
      </w:pPr>
      <w:r w:rsidRPr="007A112E">
        <w:rPr>
          <w:bCs/>
          <w:sz w:val="32"/>
          <w:szCs w:val="32"/>
        </w:rPr>
        <w:t>-Tempistica prefissata, o meno</w:t>
      </w:r>
    </w:p>
    <w:p w:rsidR="007A112E" w:rsidRPr="007A112E" w:rsidRDefault="007A112E" w:rsidP="007A112E">
      <w:pPr>
        <w:rPr>
          <w:bCs/>
          <w:sz w:val="32"/>
          <w:szCs w:val="32"/>
        </w:rPr>
      </w:pPr>
      <w:r w:rsidRPr="007A112E">
        <w:rPr>
          <w:bCs/>
          <w:sz w:val="32"/>
          <w:szCs w:val="32"/>
        </w:rPr>
        <w:t>-Standardizzazione predeterminata dei metodi, o meno</w:t>
      </w:r>
    </w:p>
    <w:p w:rsidR="007A112E" w:rsidRDefault="007A112E" w:rsidP="007A112E">
      <w:pPr>
        <w:rPr>
          <w:b/>
          <w:sz w:val="32"/>
          <w:szCs w:val="32"/>
        </w:rPr>
      </w:pPr>
    </w:p>
    <w:p w:rsidR="007A112E" w:rsidRPr="007A112E" w:rsidRDefault="007A112E" w:rsidP="007A112E">
      <w:pPr>
        <w:rPr>
          <w:b/>
          <w:sz w:val="32"/>
          <w:szCs w:val="32"/>
        </w:rPr>
      </w:pPr>
      <w:r w:rsidRPr="007A112E">
        <w:rPr>
          <w:b/>
          <w:sz w:val="32"/>
          <w:szCs w:val="32"/>
        </w:rPr>
        <w:t>Domande di fondo</w:t>
      </w:r>
    </w:p>
    <w:p w:rsidR="007A112E" w:rsidRPr="007A112E" w:rsidRDefault="007A112E" w:rsidP="007A112E">
      <w:pPr>
        <w:rPr>
          <w:bCs/>
          <w:sz w:val="32"/>
          <w:szCs w:val="32"/>
        </w:rPr>
      </w:pPr>
      <w:r w:rsidRPr="007A112E">
        <w:rPr>
          <w:bCs/>
          <w:sz w:val="32"/>
          <w:szCs w:val="32"/>
        </w:rPr>
        <w:t>-Chi determina l’obiettivo?</w:t>
      </w:r>
    </w:p>
    <w:p w:rsidR="007A112E" w:rsidRPr="007A112E" w:rsidRDefault="007A112E" w:rsidP="007A112E">
      <w:pPr>
        <w:rPr>
          <w:bCs/>
          <w:sz w:val="32"/>
          <w:szCs w:val="32"/>
        </w:rPr>
      </w:pPr>
      <w:r w:rsidRPr="007A112E">
        <w:rPr>
          <w:bCs/>
          <w:sz w:val="32"/>
          <w:szCs w:val="32"/>
        </w:rPr>
        <w:t>-Come si sente chi guida (educatore) e chi viene guidato (educando)?</w:t>
      </w:r>
    </w:p>
    <w:p w:rsidR="00490B12" w:rsidRPr="00490B12" w:rsidRDefault="00490B12" w:rsidP="007A112E">
      <w:pPr>
        <w:rPr>
          <w:b/>
          <w:sz w:val="32"/>
          <w:szCs w:val="32"/>
        </w:rPr>
      </w:pPr>
      <w:r>
        <w:rPr>
          <w:b/>
          <w:sz w:val="32"/>
          <w:szCs w:val="32"/>
        </w:rPr>
        <w:br w:type="page"/>
      </w:r>
      <w:r w:rsidRPr="00490B12">
        <w:rPr>
          <w:b/>
          <w:sz w:val="32"/>
          <w:szCs w:val="32"/>
        </w:rPr>
        <w:lastRenderedPageBreak/>
        <w:t>La deriva</w:t>
      </w:r>
    </w:p>
    <w:p w:rsidR="00490B12" w:rsidRPr="00490B12" w:rsidRDefault="00490B12" w:rsidP="00490B12">
      <w:pPr>
        <w:jc w:val="both"/>
        <w:rPr>
          <w:bCs/>
          <w:sz w:val="32"/>
          <w:szCs w:val="32"/>
        </w:rPr>
      </w:pPr>
      <w:r w:rsidRPr="00490B12">
        <w:rPr>
          <w:bCs/>
          <w:sz w:val="32"/>
          <w:szCs w:val="32"/>
        </w:rPr>
        <w:t xml:space="preserve">La deriva è una tecnica di ispirazione surrealista ideata da </w:t>
      </w:r>
      <w:proofErr w:type="spellStart"/>
      <w:r w:rsidRPr="00490B12">
        <w:rPr>
          <w:bCs/>
          <w:sz w:val="32"/>
          <w:szCs w:val="32"/>
        </w:rPr>
        <w:t>GuyDebord</w:t>
      </w:r>
      <w:proofErr w:type="spellEnd"/>
      <w:r w:rsidRPr="00490B12">
        <w:rPr>
          <w:bCs/>
          <w:sz w:val="32"/>
          <w:szCs w:val="32"/>
        </w:rPr>
        <w:t xml:space="preserve"> (1956) che consiste nel vagare per la città o per la campagna senza una meta precostituita, affidandosi ai “segni” che di volta in volta si presentano. Per “segno” si intende qualunque cosa accada nel campo percettivo: dal passaggio di una moto al cadere di una foglia, dalla voce di un bambino al canto di un uccello, da una scia di profumo allo sventolio di panni stesi. Come in una caccia al tesoro non organizzata, si procede di segno in segno finché non si incontra qualcosa che rispetti i canoni della bellezza fissati da Baudelaire: imprevisto, sorpresa, stupore. Spesso si tratta di opere d’arte involontarie, cioè realizzate dall’uomo senza intenzione, altre volte di spettacoli della natura. Ogni deriva è comunque una scommessa, perché non c’è nessuna garanzia di incontrare spettacoli interessanti; il valore aggiunto è nell’esercizio di attenzione prolungata che ha l’effetto di aprire le porte della percezione e di generare nuove idee anche nei giorni successivi.</w:t>
      </w:r>
    </w:p>
    <w:p w:rsidR="00490B12" w:rsidRPr="007A112E" w:rsidRDefault="00490B12" w:rsidP="00490B12">
      <w:pPr>
        <w:rPr>
          <w:bCs/>
          <w:sz w:val="32"/>
          <w:szCs w:val="32"/>
        </w:rPr>
      </w:pPr>
      <w:r w:rsidRPr="007A112E">
        <w:rPr>
          <w:bCs/>
          <w:sz w:val="32"/>
          <w:szCs w:val="32"/>
        </w:rPr>
        <w:t xml:space="preserve">Paolo Maria Clemente (2020), </w:t>
      </w:r>
      <w:r w:rsidRPr="007A112E">
        <w:rPr>
          <w:bCs/>
          <w:i/>
          <w:iCs/>
          <w:sz w:val="32"/>
          <w:szCs w:val="32"/>
        </w:rPr>
        <w:t>La deriva: istruzioni per l’uso</w:t>
      </w:r>
      <w:r w:rsidRPr="007A112E">
        <w:rPr>
          <w:bCs/>
          <w:sz w:val="32"/>
          <w:szCs w:val="32"/>
        </w:rPr>
        <w:t xml:space="preserve">, </w:t>
      </w:r>
      <w:proofErr w:type="spellStart"/>
      <w:r w:rsidRPr="007A112E">
        <w:rPr>
          <w:bCs/>
          <w:sz w:val="32"/>
          <w:szCs w:val="32"/>
        </w:rPr>
        <w:t>Tlon</w:t>
      </w:r>
      <w:proofErr w:type="spellEnd"/>
      <w:r w:rsidRPr="007A112E">
        <w:rPr>
          <w:bCs/>
          <w:sz w:val="32"/>
          <w:szCs w:val="32"/>
        </w:rPr>
        <w:t>, Roma</w:t>
      </w:r>
    </w:p>
    <w:p w:rsidR="00A05829" w:rsidRDefault="00A05829">
      <w:pPr>
        <w:rPr>
          <w:b/>
          <w:sz w:val="32"/>
          <w:szCs w:val="32"/>
        </w:rPr>
      </w:pPr>
    </w:p>
    <w:p w:rsidR="00A05829" w:rsidRDefault="00A05829">
      <w:pPr>
        <w:rPr>
          <w:b/>
          <w:sz w:val="32"/>
          <w:szCs w:val="32"/>
        </w:rPr>
      </w:pPr>
    </w:p>
    <w:p w:rsidR="007A112E" w:rsidRPr="00A05829" w:rsidRDefault="00A23254" w:rsidP="00A05829">
      <w:pPr>
        <w:jc w:val="both"/>
        <w:rPr>
          <w:sz w:val="32"/>
          <w:szCs w:val="32"/>
        </w:rPr>
      </w:pPr>
      <w:r w:rsidRPr="00A23254">
        <w:rPr>
          <w:b/>
          <w:sz w:val="32"/>
          <w:szCs w:val="32"/>
        </w:rPr>
        <w:t>Schieramento</w:t>
      </w:r>
      <w:r w:rsidR="00A05829" w:rsidRPr="00A05829">
        <w:rPr>
          <w:sz w:val="32"/>
          <w:szCs w:val="32"/>
        </w:rPr>
        <w:t xml:space="preserve"> con poli estremi </w:t>
      </w:r>
      <w:r w:rsidR="00A05829" w:rsidRPr="00A05829">
        <w:rPr>
          <w:i/>
          <w:sz w:val="32"/>
          <w:szCs w:val="32"/>
        </w:rPr>
        <w:t>Deriva</w:t>
      </w:r>
      <w:r w:rsidR="00A05829" w:rsidRPr="00A05829">
        <w:rPr>
          <w:sz w:val="32"/>
          <w:szCs w:val="32"/>
        </w:rPr>
        <w:t xml:space="preserve"> e </w:t>
      </w:r>
      <w:r w:rsidR="00A05829" w:rsidRPr="00A05829">
        <w:rPr>
          <w:i/>
          <w:sz w:val="32"/>
          <w:szCs w:val="32"/>
        </w:rPr>
        <w:t>Progettazione</w:t>
      </w:r>
      <w:r>
        <w:rPr>
          <w:sz w:val="32"/>
          <w:szCs w:val="32"/>
        </w:rPr>
        <w:t>:</w:t>
      </w:r>
      <w:r w:rsidR="00A05829" w:rsidRPr="00A05829">
        <w:rPr>
          <w:sz w:val="32"/>
          <w:szCs w:val="32"/>
        </w:rPr>
        <w:t xml:space="preserve"> posizionamento pressoché unanime intorno alla zona centrale, con solo un paio di </w:t>
      </w:r>
      <w:r w:rsidR="00A05829">
        <w:rPr>
          <w:sz w:val="32"/>
          <w:szCs w:val="32"/>
        </w:rPr>
        <w:t xml:space="preserve">persone </w:t>
      </w:r>
      <w:r w:rsidR="00A05829" w:rsidRPr="00A05829">
        <w:rPr>
          <w:sz w:val="32"/>
          <w:szCs w:val="32"/>
        </w:rPr>
        <w:t>colloca</w:t>
      </w:r>
      <w:r w:rsidR="00A05829">
        <w:rPr>
          <w:sz w:val="32"/>
          <w:szCs w:val="32"/>
        </w:rPr>
        <w:t xml:space="preserve">te </w:t>
      </w:r>
      <w:r w:rsidR="00A05829" w:rsidRPr="00A05829">
        <w:rPr>
          <w:sz w:val="32"/>
          <w:szCs w:val="32"/>
        </w:rPr>
        <w:t>appena lateral</w:t>
      </w:r>
      <w:r w:rsidR="00A05829">
        <w:rPr>
          <w:sz w:val="32"/>
          <w:szCs w:val="32"/>
        </w:rPr>
        <w:t>mente sull’un</w:t>
      </w:r>
      <w:r w:rsidR="00210BA2">
        <w:rPr>
          <w:sz w:val="32"/>
          <w:szCs w:val="32"/>
        </w:rPr>
        <w:t>a</w:t>
      </w:r>
      <w:r w:rsidR="00A05829">
        <w:rPr>
          <w:sz w:val="32"/>
          <w:szCs w:val="32"/>
        </w:rPr>
        <w:t xml:space="preserve"> o sull’altr</w:t>
      </w:r>
      <w:r w:rsidR="00210BA2">
        <w:rPr>
          <w:sz w:val="32"/>
          <w:szCs w:val="32"/>
        </w:rPr>
        <w:t>a metà del campo</w:t>
      </w:r>
      <w:r w:rsidR="007A112E" w:rsidRPr="00A05829">
        <w:rPr>
          <w:sz w:val="32"/>
          <w:szCs w:val="32"/>
        </w:rPr>
        <w:br w:type="page"/>
      </w:r>
    </w:p>
    <w:p w:rsidR="005D3817" w:rsidRPr="006F2BBA" w:rsidRDefault="005D3817" w:rsidP="005D3817">
      <w:pPr>
        <w:rPr>
          <w:b/>
          <w:sz w:val="32"/>
          <w:szCs w:val="32"/>
          <w:u w:val="single"/>
        </w:rPr>
      </w:pPr>
      <w:r w:rsidRPr="006F2BBA">
        <w:rPr>
          <w:b/>
          <w:sz w:val="32"/>
          <w:szCs w:val="32"/>
          <w:u w:val="single"/>
        </w:rPr>
        <w:lastRenderedPageBreak/>
        <w:t>M</w:t>
      </w:r>
      <w:r>
        <w:rPr>
          <w:b/>
          <w:sz w:val="32"/>
          <w:szCs w:val="32"/>
          <w:u w:val="single"/>
        </w:rPr>
        <w:t>ercol</w:t>
      </w:r>
      <w:r w:rsidRPr="006F2BBA">
        <w:rPr>
          <w:b/>
          <w:sz w:val="32"/>
          <w:szCs w:val="32"/>
          <w:u w:val="single"/>
        </w:rPr>
        <w:t xml:space="preserve">edì </w:t>
      </w:r>
      <w:r>
        <w:rPr>
          <w:b/>
          <w:sz w:val="32"/>
          <w:szCs w:val="32"/>
          <w:u w:val="single"/>
        </w:rPr>
        <w:t>15</w:t>
      </w:r>
      <w:r w:rsidRPr="006F2BBA">
        <w:rPr>
          <w:b/>
          <w:sz w:val="32"/>
          <w:szCs w:val="32"/>
          <w:u w:val="single"/>
        </w:rPr>
        <w:t xml:space="preserve"> ottobre ore 8.30-10.00</w:t>
      </w:r>
    </w:p>
    <w:p w:rsidR="005D3817" w:rsidRPr="009A2900" w:rsidRDefault="005D3817" w:rsidP="005D3817">
      <w:pPr>
        <w:rPr>
          <w:b/>
          <w:sz w:val="32"/>
          <w:szCs w:val="32"/>
          <w:u w:val="single"/>
        </w:rPr>
      </w:pPr>
      <w:r>
        <w:rPr>
          <w:b/>
          <w:sz w:val="32"/>
          <w:szCs w:val="32"/>
          <w:u w:val="single"/>
        </w:rPr>
        <w:t>Quarto</w:t>
      </w:r>
      <w:r w:rsidRPr="006F2BBA">
        <w:rPr>
          <w:b/>
          <w:sz w:val="32"/>
          <w:szCs w:val="32"/>
          <w:u w:val="single"/>
        </w:rPr>
        <w:t xml:space="preserve"> incontro</w:t>
      </w:r>
      <w:r>
        <w:rPr>
          <w:b/>
          <w:sz w:val="32"/>
          <w:szCs w:val="32"/>
          <w:u w:val="single"/>
        </w:rPr>
        <w:t xml:space="preserve"> (agenda)</w:t>
      </w:r>
    </w:p>
    <w:p w:rsidR="005D3817" w:rsidRPr="007E6A02" w:rsidRDefault="005D3817" w:rsidP="005D3817">
      <w:pPr>
        <w:rPr>
          <w:b/>
          <w:bCs/>
          <w:sz w:val="32"/>
          <w:szCs w:val="32"/>
        </w:rPr>
      </w:pPr>
      <w:r w:rsidRPr="007E6A02">
        <w:rPr>
          <w:b/>
          <w:bCs/>
          <w:i/>
          <w:sz w:val="32"/>
          <w:szCs w:val="32"/>
        </w:rPr>
        <w:t>Pros</w:t>
      </w:r>
      <w:r w:rsidR="00F3213A" w:rsidRPr="007E6A02">
        <w:rPr>
          <w:b/>
          <w:bCs/>
          <w:i/>
          <w:sz w:val="32"/>
          <w:szCs w:val="32"/>
        </w:rPr>
        <w:t>i</w:t>
      </w:r>
      <w:r w:rsidRPr="007E6A02">
        <w:rPr>
          <w:b/>
          <w:bCs/>
          <w:i/>
          <w:sz w:val="32"/>
          <w:szCs w:val="32"/>
        </w:rPr>
        <w:t>eguo dell’esplorazione dei concetti cardine del corso</w:t>
      </w:r>
    </w:p>
    <w:p w:rsidR="005D3817" w:rsidRPr="00BF7311" w:rsidRDefault="005D3817" w:rsidP="005D3817">
      <w:pPr>
        <w:rPr>
          <w:sz w:val="32"/>
          <w:szCs w:val="32"/>
        </w:rPr>
      </w:pPr>
      <w:r w:rsidRPr="00BF7311">
        <w:rPr>
          <w:sz w:val="32"/>
          <w:szCs w:val="32"/>
        </w:rPr>
        <w:t xml:space="preserve">(Ricordarmi di inserire </w:t>
      </w:r>
      <w:proofErr w:type="spellStart"/>
      <w:r w:rsidRPr="00BF7311">
        <w:rPr>
          <w:sz w:val="32"/>
          <w:szCs w:val="32"/>
        </w:rPr>
        <w:t>bellhooks</w:t>
      </w:r>
      <w:proofErr w:type="spellEnd"/>
      <w:r w:rsidRPr="00BF7311">
        <w:rPr>
          <w:sz w:val="32"/>
          <w:szCs w:val="32"/>
        </w:rPr>
        <w:t xml:space="preserve"> nella sezione “Materiale didattico” della mia pagina UNICAWEB)</w:t>
      </w:r>
    </w:p>
    <w:p w:rsidR="005D3817" w:rsidRPr="00BF7311" w:rsidRDefault="005D3817" w:rsidP="005D3817">
      <w:pPr>
        <w:rPr>
          <w:sz w:val="32"/>
          <w:szCs w:val="32"/>
        </w:rPr>
      </w:pPr>
      <w:r w:rsidRPr="00BF7311">
        <w:rPr>
          <w:sz w:val="32"/>
          <w:szCs w:val="32"/>
        </w:rPr>
        <w:t>5’-Rilevazione studenti con Easy badge</w:t>
      </w:r>
    </w:p>
    <w:p w:rsidR="005D3817" w:rsidRPr="007E6A02" w:rsidRDefault="005D3817" w:rsidP="005D3817">
      <w:pPr>
        <w:rPr>
          <w:i/>
          <w:sz w:val="32"/>
          <w:szCs w:val="32"/>
          <w:highlight w:val="green"/>
        </w:rPr>
      </w:pPr>
      <w:r w:rsidRPr="007E6A02">
        <w:rPr>
          <w:sz w:val="32"/>
          <w:szCs w:val="32"/>
          <w:highlight w:val="green"/>
        </w:rPr>
        <w:t xml:space="preserve">5’- </w:t>
      </w:r>
      <w:r w:rsidRPr="007E6A02">
        <w:rPr>
          <w:i/>
          <w:sz w:val="32"/>
          <w:szCs w:val="32"/>
          <w:highlight w:val="green"/>
        </w:rPr>
        <w:t>Cor</w:t>
      </w:r>
      <w:r w:rsidR="00BF7311" w:rsidRPr="007E6A02">
        <w:rPr>
          <w:i/>
          <w:sz w:val="32"/>
          <w:szCs w:val="32"/>
          <w:highlight w:val="green"/>
        </w:rPr>
        <w:t>sa al rallentatore</w:t>
      </w:r>
    </w:p>
    <w:p w:rsidR="005D3817" w:rsidRPr="00BF7311" w:rsidRDefault="005D3817" w:rsidP="005D3817">
      <w:pPr>
        <w:rPr>
          <w:i/>
          <w:sz w:val="32"/>
          <w:szCs w:val="32"/>
        </w:rPr>
      </w:pPr>
      <w:r w:rsidRPr="007E6A02">
        <w:rPr>
          <w:i/>
          <w:sz w:val="32"/>
          <w:szCs w:val="32"/>
          <w:highlight w:val="green"/>
        </w:rPr>
        <w:t>10’-</w:t>
      </w:r>
      <w:r w:rsidR="000B4187" w:rsidRPr="007E6A02">
        <w:rPr>
          <w:i/>
          <w:sz w:val="32"/>
          <w:szCs w:val="32"/>
          <w:highlight w:val="green"/>
        </w:rPr>
        <w:t xml:space="preserve">Brainstorm: </w:t>
      </w:r>
      <w:r w:rsidRPr="007E6A02">
        <w:rPr>
          <w:i/>
          <w:sz w:val="32"/>
          <w:szCs w:val="32"/>
          <w:highlight w:val="green"/>
        </w:rPr>
        <w:t>Che cosa (</w:t>
      </w:r>
      <w:proofErr w:type="spellStart"/>
      <w:r w:rsidRPr="007E6A02">
        <w:rPr>
          <w:i/>
          <w:sz w:val="32"/>
          <w:szCs w:val="32"/>
          <w:highlight w:val="green"/>
        </w:rPr>
        <w:t>what</w:t>
      </w:r>
      <w:proofErr w:type="spellEnd"/>
      <w:r w:rsidRPr="007E6A02">
        <w:rPr>
          <w:i/>
          <w:sz w:val="32"/>
          <w:szCs w:val="32"/>
          <w:highlight w:val="green"/>
        </w:rPr>
        <w:t>) progettiamo (in educazione)?</w:t>
      </w:r>
      <w:r w:rsidRPr="007E6A02">
        <w:rPr>
          <w:i/>
          <w:sz w:val="32"/>
          <w:szCs w:val="32"/>
          <w:highlight w:val="red"/>
        </w:rPr>
        <w:t xml:space="preserve">(direttamente sul file </w:t>
      </w:r>
      <w:proofErr w:type="spellStart"/>
      <w:r w:rsidRPr="007E6A02">
        <w:rPr>
          <w:i/>
          <w:sz w:val="32"/>
          <w:szCs w:val="32"/>
          <w:highlight w:val="red"/>
        </w:rPr>
        <w:t>+Mentimeter</w:t>
      </w:r>
      <w:proofErr w:type="spellEnd"/>
      <w:r w:rsidRPr="007E6A02">
        <w:rPr>
          <w:i/>
          <w:sz w:val="32"/>
          <w:szCs w:val="32"/>
          <w:highlight w:val="red"/>
        </w:rPr>
        <w:t xml:space="preserve"> 46346203 non necessario)</w:t>
      </w:r>
    </w:p>
    <w:p w:rsidR="005D3817" w:rsidRPr="007E6A02" w:rsidRDefault="009763C2" w:rsidP="005D3817">
      <w:pPr>
        <w:rPr>
          <w:i/>
          <w:sz w:val="32"/>
          <w:szCs w:val="32"/>
          <w:highlight w:val="red"/>
        </w:rPr>
      </w:pPr>
      <w:r w:rsidRPr="007E6A02">
        <w:rPr>
          <w:sz w:val="32"/>
          <w:szCs w:val="32"/>
          <w:highlight w:val="red"/>
        </w:rPr>
        <w:t>10’</w:t>
      </w:r>
      <w:r w:rsidR="005D3817" w:rsidRPr="007E6A02">
        <w:rPr>
          <w:i/>
          <w:sz w:val="32"/>
          <w:szCs w:val="32"/>
          <w:highlight w:val="red"/>
        </w:rPr>
        <w:t>-</w:t>
      </w:r>
      <w:r w:rsidR="005D3817" w:rsidRPr="007E6A02">
        <w:rPr>
          <w:sz w:val="32"/>
          <w:szCs w:val="32"/>
          <w:highlight w:val="red"/>
        </w:rPr>
        <w:t xml:space="preserve">Brainstorm: </w:t>
      </w:r>
      <w:r w:rsidR="005D3817" w:rsidRPr="007E6A02">
        <w:rPr>
          <w:i/>
          <w:sz w:val="32"/>
          <w:szCs w:val="32"/>
          <w:highlight w:val="red"/>
        </w:rPr>
        <w:t>Da cosa (aspetti, elementi, fasi) ècomposta la progettazione (educativa)? ovvero e anche, apprendimenti necessari per la competenza di progettazione (direttamente sul file)</w:t>
      </w:r>
    </w:p>
    <w:p w:rsidR="005D3817" w:rsidRPr="00BF7311" w:rsidRDefault="009763C2" w:rsidP="005D3817">
      <w:pPr>
        <w:rPr>
          <w:i/>
          <w:sz w:val="32"/>
          <w:szCs w:val="32"/>
        </w:rPr>
      </w:pPr>
      <w:r w:rsidRPr="007E6A02">
        <w:rPr>
          <w:i/>
          <w:sz w:val="32"/>
          <w:szCs w:val="32"/>
          <w:highlight w:val="red"/>
        </w:rPr>
        <w:t>10’</w:t>
      </w:r>
      <w:r w:rsidR="005D3817" w:rsidRPr="007E6A02">
        <w:rPr>
          <w:i/>
          <w:sz w:val="32"/>
          <w:szCs w:val="32"/>
          <w:highlight w:val="red"/>
        </w:rPr>
        <w:t>-Peso delle dimensioni temporali nella progettazione</w:t>
      </w:r>
    </w:p>
    <w:p w:rsidR="007E6A02" w:rsidRPr="007E6A02" w:rsidRDefault="007E6A02" w:rsidP="005D3817">
      <w:pPr>
        <w:rPr>
          <w:i/>
          <w:sz w:val="32"/>
          <w:szCs w:val="32"/>
          <w:highlight w:val="green"/>
        </w:rPr>
      </w:pPr>
      <w:r w:rsidRPr="007E6A02">
        <w:rPr>
          <w:i/>
          <w:sz w:val="32"/>
          <w:szCs w:val="32"/>
          <w:highlight w:val="green"/>
        </w:rPr>
        <w:t>-Baldacci: dimensioni della personalità e direzioni dell’</w:t>
      </w:r>
      <w:proofErr w:type="spellStart"/>
      <w:r w:rsidRPr="007E6A02">
        <w:rPr>
          <w:i/>
          <w:sz w:val="32"/>
          <w:szCs w:val="32"/>
          <w:highlight w:val="green"/>
        </w:rPr>
        <w:t>educazione+tipologie</w:t>
      </w:r>
      <w:proofErr w:type="spellEnd"/>
      <w:r w:rsidRPr="007E6A02">
        <w:rPr>
          <w:i/>
          <w:sz w:val="32"/>
          <w:szCs w:val="32"/>
          <w:highlight w:val="green"/>
        </w:rPr>
        <w:t xml:space="preserve"> di apprendimenti (livelli logici dell’apprendimento secondo Bateson)</w:t>
      </w:r>
    </w:p>
    <w:p w:rsidR="007E6A02" w:rsidRPr="007E6A02" w:rsidRDefault="007E6A02" w:rsidP="005D3817">
      <w:pPr>
        <w:rPr>
          <w:i/>
          <w:sz w:val="32"/>
          <w:szCs w:val="32"/>
          <w:highlight w:val="green"/>
        </w:rPr>
      </w:pPr>
      <w:r w:rsidRPr="007E6A02">
        <w:rPr>
          <w:i/>
          <w:sz w:val="32"/>
          <w:szCs w:val="32"/>
          <w:highlight w:val="green"/>
        </w:rPr>
        <w:t>-Quadrato dei nove punti</w:t>
      </w:r>
    </w:p>
    <w:p w:rsidR="005D3817" w:rsidRPr="00BF7311" w:rsidRDefault="009763C2" w:rsidP="005D3817">
      <w:pPr>
        <w:rPr>
          <w:i/>
          <w:sz w:val="32"/>
          <w:szCs w:val="32"/>
        </w:rPr>
      </w:pPr>
      <w:r w:rsidRPr="007E6A02">
        <w:rPr>
          <w:i/>
          <w:sz w:val="32"/>
          <w:szCs w:val="32"/>
          <w:highlight w:val="green"/>
        </w:rPr>
        <w:t>20’</w:t>
      </w:r>
      <w:r w:rsidR="005D3817" w:rsidRPr="007E6A02">
        <w:rPr>
          <w:i/>
          <w:sz w:val="32"/>
          <w:szCs w:val="32"/>
          <w:highlight w:val="green"/>
        </w:rPr>
        <w:t>-Il compleanno agostano</w:t>
      </w:r>
    </w:p>
    <w:p w:rsidR="005D3817" w:rsidRPr="00BF7311" w:rsidRDefault="005D3817" w:rsidP="005D3817">
      <w:pPr>
        <w:rPr>
          <w:i/>
          <w:sz w:val="32"/>
          <w:szCs w:val="32"/>
        </w:rPr>
      </w:pPr>
      <w:r w:rsidRPr="007E6A02">
        <w:rPr>
          <w:i/>
          <w:sz w:val="32"/>
          <w:szCs w:val="32"/>
          <w:highlight w:val="red"/>
        </w:rPr>
        <w:t>-(Tornare a) Gauguin</w:t>
      </w:r>
    </w:p>
    <w:p w:rsidR="005D3817" w:rsidRPr="00BF7311" w:rsidRDefault="009763C2" w:rsidP="005D3817">
      <w:pPr>
        <w:rPr>
          <w:i/>
          <w:sz w:val="32"/>
          <w:szCs w:val="32"/>
        </w:rPr>
      </w:pPr>
      <w:r w:rsidRPr="007E6A02">
        <w:rPr>
          <w:i/>
          <w:sz w:val="32"/>
          <w:szCs w:val="32"/>
          <w:highlight w:val="green"/>
        </w:rPr>
        <w:t>10’</w:t>
      </w:r>
      <w:r w:rsidR="005D3817" w:rsidRPr="007E6A02">
        <w:rPr>
          <w:i/>
          <w:sz w:val="32"/>
          <w:szCs w:val="32"/>
          <w:highlight w:val="green"/>
        </w:rPr>
        <w:t>-Arco, ciclo, corso della vita</w:t>
      </w:r>
    </w:p>
    <w:p w:rsidR="005D3817" w:rsidRPr="007E6A02" w:rsidRDefault="009763C2" w:rsidP="005D3817">
      <w:pPr>
        <w:rPr>
          <w:i/>
          <w:sz w:val="32"/>
          <w:szCs w:val="32"/>
          <w:highlight w:val="red"/>
        </w:rPr>
      </w:pPr>
      <w:r w:rsidRPr="007E6A02">
        <w:rPr>
          <w:i/>
          <w:sz w:val="32"/>
          <w:szCs w:val="32"/>
          <w:highlight w:val="red"/>
        </w:rPr>
        <w:t>5’</w:t>
      </w:r>
      <w:r w:rsidR="005D3817" w:rsidRPr="007E6A02">
        <w:rPr>
          <w:i/>
          <w:sz w:val="32"/>
          <w:szCs w:val="32"/>
          <w:highlight w:val="red"/>
        </w:rPr>
        <w:t>-</w:t>
      </w:r>
      <w:r w:rsidR="005D3817" w:rsidRPr="007E6A02">
        <w:rPr>
          <w:sz w:val="32"/>
          <w:szCs w:val="32"/>
          <w:highlight w:val="red"/>
        </w:rPr>
        <w:t>Brandani-Tomisich</w:t>
      </w:r>
      <w:r w:rsidR="005D3817" w:rsidRPr="007E6A02">
        <w:rPr>
          <w:i/>
          <w:sz w:val="32"/>
          <w:szCs w:val="32"/>
          <w:highlight w:val="red"/>
        </w:rPr>
        <w:t>: Progettazione dell’educatore professionale?</w:t>
      </w:r>
    </w:p>
    <w:p w:rsidR="005D3817" w:rsidRPr="007E6A02" w:rsidRDefault="009763C2" w:rsidP="005D3817">
      <w:pPr>
        <w:rPr>
          <w:i/>
          <w:sz w:val="32"/>
          <w:szCs w:val="32"/>
          <w:highlight w:val="red"/>
          <w:lang w:val="en-US"/>
        </w:rPr>
      </w:pPr>
      <w:r w:rsidRPr="007E6A02">
        <w:rPr>
          <w:i/>
          <w:sz w:val="32"/>
          <w:szCs w:val="32"/>
          <w:highlight w:val="red"/>
          <w:lang w:val="en-US"/>
        </w:rPr>
        <w:t>5’</w:t>
      </w:r>
      <w:r w:rsidR="005D3817" w:rsidRPr="007E6A02">
        <w:rPr>
          <w:i/>
          <w:sz w:val="32"/>
          <w:szCs w:val="32"/>
          <w:highlight w:val="red"/>
          <w:lang w:val="en-US"/>
        </w:rPr>
        <w:t xml:space="preserve">-Linea del </w:t>
      </w:r>
      <w:proofErr w:type="spellStart"/>
      <w:r w:rsidR="005D3817" w:rsidRPr="007E6A02">
        <w:rPr>
          <w:i/>
          <w:sz w:val="32"/>
          <w:szCs w:val="32"/>
          <w:highlight w:val="red"/>
          <w:lang w:val="en-US"/>
        </w:rPr>
        <w:t>potere</w:t>
      </w:r>
      <w:proofErr w:type="spellEnd"/>
    </w:p>
    <w:p w:rsidR="005D3817" w:rsidRPr="00CF2779" w:rsidRDefault="005D3817" w:rsidP="005D3817">
      <w:pPr>
        <w:rPr>
          <w:i/>
          <w:sz w:val="32"/>
          <w:szCs w:val="32"/>
          <w:lang w:val="en-US"/>
        </w:rPr>
      </w:pPr>
      <w:r w:rsidRPr="007E6A02">
        <w:rPr>
          <w:i/>
          <w:sz w:val="32"/>
          <w:szCs w:val="32"/>
          <w:highlight w:val="red"/>
          <w:lang w:val="en-US"/>
        </w:rPr>
        <w:lastRenderedPageBreak/>
        <w:t xml:space="preserve">-Le w del </w:t>
      </w:r>
      <w:proofErr w:type="spellStart"/>
      <w:r w:rsidRPr="007E6A02">
        <w:rPr>
          <w:i/>
          <w:sz w:val="32"/>
          <w:szCs w:val="32"/>
          <w:highlight w:val="red"/>
          <w:lang w:val="en-US"/>
        </w:rPr>
        <w:t>giornalismo</w:t>
      </w:r>
      <w:proofErr w:type="spellEnd"/>
      <w:r w:rsidRPr="007E6A02">
        <w:rPr>
          <w:i/>
          <w:sz w:val="32"/>
          <w:szCs w:val="32"/>
          <w:highlight w:val="red"/>
          <w:lang w:val="en-US"/>
        </w:rPr>
        <w:t xml:space="preserve"> e </w:t>
      </w:r>
      <w:proofErr w:type="spellStart"/>
      <w:r w:rsidRPr="007E6A02">
        <w:rPr>
          <w:i/>
          <w:sz w:val="32"/>
          <w:szCs w:val="32"/>
          <w:highlight w:val="red"/>
          <w:lang w:val="en-US"/>
        </w:rPr>
        <w:t>dellaprogettazione</w:t>
      </w:r>
      <w:proofErr w:type="spellEnd"/>
      <w:r w:rsidR="009763C2" w:rsidRPr="007E6A02">
        <w:rPr>
          <w:i/>
          <w:sz w:val="32"/>
          <w:szCs w:val="32"/>
          <w:highlight w:val="red"/>
          <w:lang w:val="en-US"/>
        </w:rPr>
        <w:t xml:space="preserve"> educative </w:t>
      </w:r>
      <w:r w:rsidRPr="007E6A02">
        <w:rPr>
          <w:i/>
          <w:sz w:val="32"/>
          <w:szCs w:val="32"/>
          <w:highlight w:val="red"/>
          <w:lang w:val="en-US"/>
        </w:rPr>
        <w:t>(why, who, what, for whom, how, where, when, how long, with whom, …)</w:t>
      </w:r>
    </w:p>
    <w:p w:rsidR="005D3817" w:rsidRPr="007E6A02" w:rsidRDefault="005D3817" w:rsidP="005D3817">
      <w:pPr>
        <w:rPr>
          <w:sz w:val="32"/>
          <w:szCs w:val="32"/>
          <w:highlight w:val="red"/>
        </w:rPr>
      </w:pPr>
      <w:r w:rsidRPr="007E6A02">
        <w:rPr>
          <w:sz w:val="32"/>
          <w:szCs w:val="32"/>
          <w:highlight w:val="red"/>
        </w:rPr>
        <w:t>-Concetti: contesto, mandato</w:t>
      </w:r>
    </w:p>
    <w:p w:rsidR="005D3817" w:rsidRPr="007E6A02" w:rsidRDefault="005D3817" w:rsidP="005D3817">
      <w:pPr>
        <w:rPr>
          <w:sz w:val="32"/>
          <w:szCs w:val="32"/>
          <w:highlight w:val="red"/>
        </w:rPr>
      </w:pPr>
      <w:r w:rsidRPr="007E6A02">
        <w:rPr>
          <w:sz w:val="32"/>
          <w:szCs w:val="32"/>
          <w:highlight w:val="red"/>
        </w:rPr>
        <w:t>-L’educativa</w:t>
      </w:r>
    </w:p>
    <w:p w:rsidR="005D3817" w:rsidRPr="007E6A02" w:rsidRDefault="005D3817" w:rsidP="005D3817">
      <w:pPr>
        <w:rPr>
          <w:sz w:val="32"/>
          <w:szCs w:val="32"/>
          <w:highlight w:val="red"/>
        </w:rPr>
      </w:pPr>
      <w:r w:rsidRPr="007E6A02">
        <w:rPr>
          <w:sz w:val="32"/>
          <w:szCs w:val="32"/>
          <w:highlight w:val="red"/>
        </w:rPr>
        <w:t>-La teoria e la pratica (e anche la tecnica, extracorso): che cosa sono?</w:t>
      </w:r>
    </w:p>
    <w:p w:rsidR="005D3817" w:rsidRPr="007E6A02" w:rsidRDefault="005D3817" w:rsidP="005D3817">
      <w:pPr>
        <w:ind w:left="1418" w:hanging="2"/>
        <w:rPr>
          <w:sz w:val="32"/>
          <w:szCs w:val="32"/>
          <w:highlight w:val="red"/>
        </w:rPr>
      </w:pPr>
      <w:r w:rsidRPr="007E6A02">
        <w:rPr>
          <w:sz w:val="32"/>
          <w:szCs w:val="32"/>
          <w:highlight w:val="red"/>
        </w:rPr>
        <w:t>-teoria sincronica (costituzione di un oggetto)/diacronica (processuale)</w:t>
      </w:r>
    </w:p>
    <w:p w:rsidR="005D3817" w:rsidRPr="007E6A02" w:rsidRDefault="005D3817" w:rsidP="005D3817">
      <w:pPr>
        <w:ind w:firstLine="708"/>
        <w:rPr>
          <w:i/>
          <w:sz w:val="32"/>
          <w:szCs w:val="32"/>
          <w:highlight w:val="red"/>
        </w:rPr>
      </w:pPr>
      <w:r w:rsidRPr="007E6A02">
        <w:rPr>
          <w:i/>
          <w:sz w:val="32"/>
          <w:szCs w:val="32"/>
          <w:highlight w:val="red"/>
        </w:rPr>
        <w:t xml:space="preserve">Il navigatore (essere un GPS o un Tom </w:t>
      </w:r>
      <w:proofErr w:type="spellStart"/>
      <w:r w:rsidRPr="007E6A02">
        <w:rPr>
          <w:i/>
          <w:sz w:val="32"/>
          <w:szCs w:val="32"/>
          <w:highlight w:val="red"/>
        </w:rPr>
        <w:t>Tom</w:t>
      </w:r>
      <w:proofErr w:type="spellEnd"/>
      <w:r w:rsidRPr="007E6A02">
        <w:rPr>
          <w:i/>
          <w:sz w:val="32"/>
          <w:szCs w:val="32"/>
          <w:highlight w:val="red"/>
        </w:rPr>
        <w:t xml:space="preserve"> o </w:t>
      </w:r>
      <w:proofErr w:type="spellStart"/>
      <w:r w:rsidRPr="007E6A02">
        <w:rPr>
          <w:i/>
          <w:sz w:val="32"/>
          <w:szCs w:val="32"/>
          <w:highlight w:val="red"/>
        </w:rPr>
        <w:t>Googlemaps</w:t>
      </w:r>
      <w:proofErr w:type="spellEnd"/>
      <w:r w:rsidRPr="007E6A02">
        <w:rPr>
          <w:i/>
          <w:sz w:val="32"/>
          <w:szCs w:val="32"/>
          <w:highlight w:val="red"/>
        </w:rPr>
        <w:t>)</w:t>
      </w:r>
      <w:r w:rsidRPr="007E6A02">
        <w:rPr>
          <w:i/>
          <w:sz w:val="32"/>
          <w:szCs w:val="32"/>
          <w:highlight w:val="red"/>
        </w:rPr>
        <w:tab/>
      </w:r>
    </w:p>
    <w:p w:rsidR="005D3817" w:rsidRPr="00CF2779" w:rsidRDefault="005D3817" w:rsidP="005D3817">
      <w:pPr>
        <w:ind w:left="708"/>
        <w:rPr>
          <w:sz w:val="32"/>
          <w:szCs w:val="32"/>
        </w:rPr>
      </w:pPr>
      <w:r w:rsidRPr="007E6A02">
        <w:rPr>
          <w:sz w:val="32"/>
          <w:szCs w:val="32"/>
          <w:highlight w:val="red"/>
        </w:rPr>
        <w:t>-Linee guida per scrivere un progetto educativo, di Andrea Traverso</w:t>
      </w:r>
    </w:p>
    <w:p w:rsidR="005D3817" w:rsidRPr="00CF2779" w:rsidRDefault="005D3817" w:rsidP="005D3817">
      <w:pPr>
        <w:ind w:left="1418" w:hanging="709"/>
        <w:rPr>
          <w:sz w:val="28"/>
          <w:szCs w:val="28"/>
        </w:rPr>
      </w:pPr>
      <w:proofErr w:type="spellStart"/>
      <w:r w:rsidRPr="007E6A02">
        <w:rPr>
          <w:sz w:val="28"/>
          <w:szCs w:val="28"/>
          <w:highlight w:val="green"/>
        </w:rPr>
        <w:t>-Dimensioni-direzioni</w:t>
      </w:r>
      <w:proofErr w:type="spellEnd"/>
      <w:r w:rsidRPr="007E6A02">
        <w:rPr>
          <w:sz w:val="28"/>
          <w:szCs w:val="28"/>
          <w:highlight w:val="green"/>
        </w:rPr>
        <w:t xml:space="preserve"> </w:t>
      </w:r>
      <w:proofErr w:type="spellStart"/>
      <w:r w:rsidRPr="007E6A02">
        <w:rPr>
          <w:sz w:val="28"/>
          <w:szCs w:val="28"/>
          <w:highlight w:val="green"/>
        </w:rPr>
        <w:t>educative-dell</w:t>
      </w:r>
      <w:proofErr w:type="spellEnd"/>
      <w:r w:rsidRPr="007E6A02">
        <w:rPr>
          <w:sz w:val="28"/>
          <w:szCs w:val="28"/>
          <w:highlight w:val="green"/>
        </w:rPr>
        <w:t xml:space="preserve">’educazione: </w:t>
      </w:r>
      <w:proofErr w:type="spellStart"/>
      <w:r w:rsidRPr="007E6A02">
        <w:rPr>
          <w:sz w:val="28"/>
          <w:szCs w:val="28"/>
          <w:highlight w:val="green"/>
        </w:rPr>
        <w:t>Baldacci</w:t>
      </w:r>
      <w:proofErr w:type="spellEnd"/>
      <w:r w:rsidRPr="007E6A02">
        <w:rPr>
          <w:sz w:val="28"/>
          <w:szCs w:val="28"/>
          <w:highlight w:val="green"/>
        </w:rPr>
        <w:t>/</w:t>
      </w:r>
      <w:proofErr w:type="spellStart"/>
      <w:r w:rsidRPr="007E6A02">
        <w:rPr>
          <w:sz w:val="28"/>
          <w:szCs w:val="28"/>
          <w:highlight w:val="green"/>
        </w:rPr>
        <w:t>Frabboni-Pinto</w:t>
      </w:r>
      <w:proofErr w:type="spellEnd"/>
      <w:r w:rsidRPr="007E6A02">
        <w:rPr>
          <w:sz w:val="28"/>
          <w:szCs w:val="28"/>
          <w:highlight w:val="green"/>
        </w:rPr>
        <w:t xml:space="preserve"> Minerva</w:t>
      </w:r>
    </w:p>
    <w:p w:rsidR="005D3817" w:rsidRPr="00CF2779" w:rsidRDefault="005D3817" w:rsidP="005D3817">
      <w:pPr>
        <w:ind w:left="708"/>
        <w:rPr>
          <w:sz w:val="28"/>
          <w:szCs w:val="28"/>
        </w:rPr>
      </w:pPr>
      <w:r w:rsidRPr="007E6A02">
        <w:rPr>
          <w:sz w:val="28"/>
          <w:szCs w:val="28"/>
          <w:highlight w:val="red"/>
        </w:rPr>
        <w:t>-Contesto e livelli logici di apprendimento</w:t>
      </w:r>
    </w:p>
    <w:p w:rsidR="005D3817" w:rsidRPr="00CF2779" w:rsidRDefault="005D3817" w:rsidP="005D3817">
      <w:pPr>
        <w:ind w:left="1418" w:hanging="709"/>
        <w:rPr>
          <w:sz w:val="28"/>
          <w:szCs w:val="28"/>
        </w:rPr>
      </w:pPr>
      <w:r w:rsidRPr="007E6A02">
        <w:rPr>
          <w:sz w:val="28"/>
          <w:szCs w:val="28"/>
          <w:highlight w:val="red"/>
        </w:rPr>
        <w:t xml:space="preserve">-Eventuale nuova situazione dilemmatica: </w:t>
      </w:r>
      <w:r w:rsidRPr="007E6A02">
        <w:rPr>
          <w:i/>
          <w:sz w:val="28"/>
          <w:szCs w:val="28"/>
          <w:highlight w:val="red"/>
        </w:rPr>
        <w:t>L’asilo nido in italiano o in inglese</w:t>
      </w:r>
      <w:r w:rsidRPr="007E6A02">
        <w:rPr>
          <w:sz w:val="28"/>
          <w:szCs w:val="28"/>
          <w:highlight w:val="red"/>
        </w:rPr>
        <w:t xml:space="preserve">/ </w:t>
      </w:r>
      <w:r w:rsidRPr="007E6A02">
        <w:rPr>
          <w:i/>
          <w:sz w:val="28"/>
          <w:szCs w:val="28"/>
          <w:highlight w:val="red"/>
        </w:rPr>
        <w:t>La scelta della comunità integrata per anziani</w:t>
      </w:r>
    </w:p>
    <w:p w:rsidR="005D3817" w:rsidRPr="00CF2779" w:rsidRDefault="005D3817" w:rsidP="005D3817">
      <w:pPr>
        <w:ind w:firstLine="708"/>
        <w:rPr>
          <w:sz w:val="32"/>
          <w:szCs w:val="32"/>
        </w:rPr>
      </w:pPr>
      <w:r w:rsidRPr="00CF2779">
        <w:rPr>
          <w:sz w:val="32"/>
          <w:szCs w:val="32"/>
        </w:rPr>
        <w:br w:type="page"/>
      </w:r>
    </w:p>
    <w:p w:rsidR="00EA3454" w:rsidRDefault="00EA3454" w:rsidP="002C492F">
      <w:pPr>
        <w:rPr>
          <w:b/>
          <w:bCs/>
          <w:i/>
          <w:iCs/>
          <w:sz w:val="32"/>
          <w:szCs w:val="32"/>
        </w:rPr>
      </w:pPr>
      <w:proofErr w:type="spellStart"/>
      <w:r>
        <w:rPr>
          <w:b/>
          <w:bCs/>
          <w:sz w:val="32"/>
          <w:szCs w:val="32"/>
        </w:rPr>
        <w:lastRenderedPageBreak/>
        <w:t>Brainstorm</w:t>
      </w:r>
      <w:proofErr w:type="spellEnd"/>
      <w:r>
        <w:rPr>
          <w:b/>
          <w:bCs/>
          <w:sz w:val="32"/>
          <w:szCs w:val="32"/>
        </w:rPr>
        <w:t xml:space="preserve">: </w:t>
      </w:r>
      <w:r w:rsidRPr="00EA3454">
        <w:rPr>
          <w:b/>
          <w:bCs/>
          <w:i/>
          <w:iCs/>
          <w:sz w:val="32"/>
          <w:szCs w:val="32"/>
        </w:rPr>
        <w:t>Che cosa progettiamo (in educazione)?</w:t>
      </w:r>
    </w:p>
    <w:p w:rsidR="00EA3454" w:rsidRDefault="00EA3454" w:rsidP="002C492F">
      <w:pPr>
        <w:rPr>
          <w:sz w:val="32"/>
          <w:szCs w:val="32"/>
        </w:rPr>
      </w:pPr>
      <w:r>
        <w:rPr>
          <w:sz w:val="32"/>
          <w:szCs w:val="32"/>
        </w:rPr>
        <w:t>-stima di sé</w:t>
      </w:r>
    </w:p>
    <w:p w:rsidR="00EA3454" w:rsidRDefault="00EA3454" w:rsidP="002C492F">
      <w:pPr>
        <w:rPr>
          <w:sz w:val="32"/>
          <w:szCs w:val="32"/>
        </w:rPr>
      </w:pPr>
      <w:r>
        <w:rPr>
          <w:sz w:val="32"/>
          <w:szCs w:val="32"/>
        </w:rPr>
        <w:t>-comunicazione</w:t>
      </w:r>
    </w:p>
    <w:p w:rsidR="00EA3454" w:rsidRDefault="00EA3454" w:rsidP="002C492F">
      <w:pPr>
        <w:rPr>
          <w:sz w:val="32"/>
          <w:szCs w:val="32"/>
        </w:rPr>
      </w:pPr>
      <w:r>
        <w:rPr>
          <w:sz w:val="32"/>
          <w:szCs w:val="32"/>
        </w:rPr>
        <w:t>-bisogni</w:t>
      </w:r>
    </w:p>
    <w:p w:rsidR="00EA3454" w:rsidRDefault="00EA3454" w:rsidP="002C492F">
      <w:pPr>
        <w:rPr>
          <w:sz w:val="32"/>
          <w:szCs w:val="32"/>
        </w:rPr>
      </w:pPr>
      <w:r>
        <w:rPr>
          <w:sz w:val="32"/>
          <w:szCs w:val="32"/>
        </w:rPr>
        <w:t>-autonomia</w:t>
      </w:r>
    </w:p>
    <w:p w:rsidR="00EA3454" w:rsidRDefault="00EA3454" w:rsidP="002C492F">
      <w:pPr>
        <w:rPr>
          <w:sz w:val="32"/>
          <w:szCs w:val="32"/>
        </w:rPr>
      </w:pPr>
      <w:r>
        <w:rPr>
          <w:sz w:val="32"/>
          <w:szCs w:val="32"/>
        </w:rPr>
        <w:t>-sicurezza</w:t>
      </w:r>
    </w:p>
    <w:p w:rsidR="00EA3454" w:rsidRDefault="00EA3454" w:rsidP="002C492F">
      <w:pPr>
        <w:rPr>
          <w:sz w:val="32"/>
          <w:szCs w:val="32"/>
        </w:rPr>
      </w:pPr>
      <w:r>
        <w:rPr>
          <w:sz w:val="32"/>
          <w:szCs w:val="32"/>
        </w:rPr>
        <w:t>-obiettivi</w:t>
      </w:r>
    </w:p>
    <w:p w:rsidR="00EA3454" w:rsidRDefault="00EA3454" w:rsidP="002C492F">
      <w:pPr>
        <w:rPr>
          <w:sz w:val="32"/>
          <w:szCs w:val="32"/>
        </w:rPr>
      </w:pPr>
      <w:r>
        <w:rPr>
          <w:sz w:val="32"/>
          <w:szCs w:val="32"/>
        </w:rPr>
        <w:t>-consapevolezza</w:t>
      </w:r>
    </w:p>
    <w:p w:rsidR="00EA3454" w:rsidRDefault="00EA3454" w:rsidP="002C492F">
      <w:pPr>
        <w:rPr>
          <w:sz w:val="32"/>
          <w:szCs w:val="32"/>
        </w:rPr>
      </w:pPr>
      <w:r>
        <w:rPr>
          <w:sz w:val="32"/>
          <w:szCs w:val="32"/>
        </w:rPr>
        <w:t>-contesto</w:t>
      </w:r>
    </w:p>
    <w:p w:rsidR="00EA3454" w:rsidRDefault="00EA3454" w:rsidP="002C492F">
      <w:pPr>
        <w:rPr>
          <w:sz w:val="32"/>
          <w:szCs w:val="32"/>
        </w:rPr>
      </w:pPr>
      <w:r>
        <w:rPr>
          <w:sz w:val="32"/>
          <w:szCs w:val="32"/>
        </w:rPr>
        <w:t>-percorsi</w:t>
      </w:r>
    </w:p>
    <w:p w:rsidR="00EA3454" w:rsidRDefault="00EA3454" w:rsidP="002C492F">
      <w:pPr>
        <w:rPr>
          <w:sz w:val="32"/>
          <w:szCs w:val="32"/>
        </w:rPr>
      </w:pPr>
      <w:r>
        <w:rPr>
          <w:sz w:val="32"/>
          <w:szCs w:val="32"/>
        </w:rPr>
        <w:t>-restituzione</w:t>
      </w:r>
    </w:p>
    <w:p w:rsidR="00EA3454" w:rsidRPr="00EA3454" w:rsidRDefault="00EA3454" w:rsidP="002C492F">
      <w:pPr>
        <w:rPr>
          <w:sz w:val="32"/>
          <w:szCs w:val="32"/>
        </w:rPr>
      </w:pPr>
      <w:r>
        <w:rPr>
          <w:sz w:val="32"/>
          <w:szCs w:val="32"/>
        </w:rPr>
        <w:t>-conoscenza</w:t>
      </w:r>
    </w:p>
    <w:p w:rsidR="00EA3454" w:rsidRPr="00EA3454" w:rsidRDefault="00EA3454" w:rsidP="002C492F">
      <w:pPr>
        <w:rPr>
          <w:b/>
          <w:bCs/>
          <w:i/>
          <w:iCs/>
          <w:sz w:val="32"/>
          <w:szCs w:val="32"/>
        </w:rPr>
      </w:pPr>
    </w:p>
    <w:p w:rsidR="002C492F" w:rsidRPr="00EF11D9" w:rsidRDefault="002C492F" w:rsidP="002C492F">
      <w:pPr>
        <w:rPr>
          <w:b/>
          <w:bCs/>
          <w:i/>
          <w:iCs/>
          <w:sz w:val="32"/>
          <w:szCs w:val="32"/>
          <w:highlight w:val="red"/>
        </w:rPr>
      </w:pPr>
      <w:proofErr w:type="spellStart"/>
      <w:r w:rsidRPr="00EF11D9">
        <w:rPr>
          <w:b/>
          <w:bCs/>
          <w:sz w:val="32"/>
          <w:szCs w:val="32"/>
          <w:highlight w:val="red"/>
        </w:rPr>
        <w:t>Brainstorm</w:t>
      </w:r>
      <w:proofErr w:type="spellEnd"/>
      <w:r w:rsidRPr="00EF11D9">
        <w:rPr>
          <w:b/>
          <w:bCs/>
          <w:sz w:val="32"/>
          <w:szCs w:val="32"/>
          <w:highlight w:val="red"/>
        </w:rPr>
        <w:t xml:space="preserve">: </w:t>
      </w:r>
      <w:r w:rsidRPr="00EF11D9">
        <w:rPr>
          <w:b/>
          <w:bCs/>
          <w:i/>
          <w:iCs/>
          <w:sz w:val="32"/>
          <w:szCs w:val="32"/>
          <w:highlight w:val="red"/>
        </w:rPr>
        <w:t>Da cosa è composta una progettazione?</w:t>
      </w:r>
    </w:p>
    <w:p w:rsidR="002C492F" w:rsidRPr="002C492F" w:rsidRDefault="002C492F" w:rsidP="002C492F">
      <w:pPr>
        <w:rPr>
          <w:i/>
          <w:iCs/>
          <w:sz w:val="32"/>
          <w:szCs w:val="32"/>
        </w:rPr>
      </w:pPr>
      <w:r w:rsidRPr="00EF11D9">
        <w:rPr>
          <w:i/>
          <w:iCs/>
          <w:sz w:val="32"/>
          <w:szCs w:val="32"/>
          <w:highlight w:val="red"/>
        </w:rPr>
        <w:t>Aspetti, elementi,fasi: apprendimenti necessari per la competenzaConfrontare con anno precedente</w:t>
      </w:r>
    </w:p>
    <w:p w:rsidR="002C492F" w:rsidRPr="002C492F" w:rsidRDefault="002C492F" w:rsidP="002C492F">
      <w:pPr>
        <w:rPr>
          <w:b/>
          <w:bCs/>
          <w:i/>
          <w:iCs/>
          <w:sz w:val="32"/>
          <w:szCs w:val="32"/>
        </w:rPr>
      </w:pPr>
    </w:p>
    <w:p w:rsidR="002C492F" w:rsidRDefault="002C492F" w:rsidP="002C492F">
      <w:pPr>
        <w:rPr>
          <w:b/>
          <w:bCs/>
          <w:i/>
          <w:iCs/>
          <w:sz w:val="32"/>
          <w:szCs w:val="32"/>
        </w:rPr>
      </w:pPr>
      <w:r w:rsidRPr="002C492F">
        <w:rPr>
          <w:b/>
          <w:bCs/>
          <w:i/>
          <w:iCs/>
          <w:sz w:val="32"/>
          <w:szCs w:val="32"/>
        </w:rPr>
        <w:t> </w:t>
      </w:r>
      <w:r>
        <w:rPr>
          <w:b/>
          <w:bCs/>
          <w:i/>
          <w:iCs/>
          <w:sz w:val="32"/>
          <w:szCs w:val="32"/>
        </w:rPr>
        <w:br w:type="page"/>
      </w:r>
    </w:p>
    <w:p w:rsidR="00082DE4" w:rsidRPr="007B5A3E" w:rsidRDefault="00082DE4" w:rsidP="00082DE4">
      <w:pPr>
        <w:rPr>
          <w:b/>
          <w:sz w:val="32"/>
          <w:szCs w:val="32"/>
        </w:rPr>
      </w:pPr>
      <w:r w:rsidRPr="007B5A3E">
        <w:rPr>
          <w:b/>
          <w:sz w:val="32"/>
          <w:szCs w:val="32"/>
        </w:rPr>
        <w:lastRenderedPageBreak/>
        <w:t>Contesto</w:t>
      </w:r>
    </w:p>
    <w:p w:rsidR="00082DE4" w:rsidRPr="007B5A3E" w:rsidRDefault="00082DE4" w:rsidP="00082DE4">
      <w:pPr>
        <w:rPr>
          <w:sz w:val="32"/>
          <w:szCs w:val="32"/>
        </w:rPr>
      </w:pPr>
      <w:r w:rsidRPr="007B5A3E">
        <w:rPr>
          <w:sz w:val="32"/>
          <w:szCs w:val="32"/>
        </w:rPr>
        <w:t xml:space="preserve">-Massimo Baldacci, </w:t>
      </w:r>
      <w:r w:rsidRPr="007B5A3E">
        <w:rPr>
          <w:i/>
          <w:sz w:val="32"/>
          <w:szCs w:val="32"/>
        </w:rPr>
        <w:t>Trattato di pedagogia generale</w:t>
      </w:r>
      <w:r w:rsidRPr="007B5A3E">
        <w:rPr>
          <w:sz w:val="32"/>
          <w:szCs w:val="32"/>
        </w:rPr>
        <w:t>, p. 125:</w:t>
      </w:r>
    </w:p>
    <w:p w:rsidR="00082DE4" w:rsidRPr="007B5A3E" w:rsidRDefault="00082DE4" w:rsidP="00082DE4">
      <w:pPr>
        <w:spacing w:line="240" w:lineRule="auto"/>
        <w:ind w:left="708" w:firstLine="708"/>
        <w:jc w:val="both"/>
        <w:rPr>
          <w:sz w:val="28"/>
          <w:szCs w:val="28"/>
        </w:rPr>
      </w:pPr>
      <w:r w:rsidRPr="007B5A3E">
        <w:rPr>
          <w:sz w:val="28"/>
          <w:szCs w:val="28"/>
        </w:rPr>
        <w:t xml:space="preserve">Secondo Gregory Bateson, per dare significato alle cose della vita, l’uomo tende a segmentare il flusso dell’esperienza in sottosequenze che possiedono la consistenza di unità tematiche discrete o eventi di senso compiuto. Bateson (1997, p. 118) chiama contesti queste unità discrete che derivano dall’interpunzione del </w:t>
      </w:r>
      <w:r w:rsidRPr="007B5A3E">
        <w:rPr>
          <w:i/>
          <w:sz w:val="28"/>
          <w:szCs w:val="28"/>
        </w:rPr>
        <w:t>continuum</w:t>
      </w:r>
      <w:r w:rsidRPr="007B5A3E">
        <w:rPr>
          <w:sz w:val="28"/>
          <w:szCs w:val="28"/>
        </w:rPr>
        <w:t xml:space="preserve"> esperienziale operata dal soggetto stesso. Un contesto è definibile come una circostanza o un evento interpretato come dotato di un certo significato: la circostanza A è vista come rivestita del significato x; in altre parole, l’unità tematica dei segmenti d’esperienza è un’unità di senso (Bateson, 1999, pp. 30-31). Un contesto non si riduce perciò al nudo accadere di certi eventi o a certe condizioni di fatto: benché questi aspetti oggettivi ne limitino le interpretazioni, il significato del contesto è definito dal soggetto (Bateson, 1997, pp. 374-375).</w:t>
      </w:r>
    </w:p>
    <w:p w:rsidR="00082DE4" w:rsidRPr="007B5A3E" w:rsidRDefault="00082DE4" w:rsidP="00082DE4">
      <w:pPr>
        <w:spacing w:line="240" w:lineRule="auto"/>
        <w:jc w:val="both"/>
        <w:rPr>
          <w:sz w:val="28"/>
          <w:szCs w:val="28"/>
        </w:rPr>
      </w:pPr>
      <w:r w:rsidRPr="007B5A3E">
        <w:rPr>
          <w:sz w:val="28"/>
          <w:szCs w:val="28"/>
        </w:rPr>
        <w:t xml:space="preserve">Bateson Gregory(1997), </w:t>
      </w:r>
      <w:r w:rsidRPr="007B5A3E">
        <w:rPr>
          <w:i/>
          <w:sz w:val="28"/>
          <w:szCs w:val="28"/>
        </w:rPr>
        <w:t>Verso un’ecologia della mente</w:t>
      </w:r>
      <w:r w:rsidRPr="007B5A3E">
        <w:rPr>
          <w:sz w:val="28"/>
          <w:szCs w:val="28"/>
        </w:rPr>
        <w:t>, Adelphi, Milano.</w:t>
      </w:r>
    </w:p>
    <w:p w:rsidR="00082DE4" w:rsidRDefault="00082DE4" w:rsidP="00082DE4">
      <w:pPr>
        <w:rPr>
          <w:b/>
          <w:sz w:val="28"/>
          <w:szCs w:val="28"/>
        </w:rPr>
      </w:pPr>
      <w:r w:rsidRPr="007B5A3E">
        <w:rPr>
          <w:sz w:val="28"/>
          <w:szCs w:val="28"/>
        </w:rPr>
        <w:t xml:space="preserve">Id. (1999), </w:t>
      </w:r>
      <w:r w:rsidRPr="007B5A3E">
        <w:rPr>
          <w:i/>
          <w:sz w:val="28"/>
          <w:szCs w:val="28"/>
        </w:rPr>
        <w:t>Mente e natura</w:t>
      </w:r>
      <w:r w:rsidRPr="007B5A3E">
        <w:rPr>
          <w:sz w:val="28"/>
          <w:szCs w:val="28"/>
        </w:rPr>
        <w:t>, Adelphi, Milano.</w:t>
      </w:r>
      <w:r>
        <w:rPr>
          <w:b/>
          <w:sz w:val="28"/>
          <w:szCs w:val="28"/>
        </w:rPr>
        <w:br w:type="page"/>
      </w:r>
    </w:p>
    <w:p w:rsidR="00082DE4" w:rsidRPr="00082DE4" w:rsidRDefault="00082DE4" w:rsidP="00082DE4">
      <w:pPr>
        <w:rPr>
          <w:b/>
          <w:sz w:val="28"/>
          <w:szCs w:val="28"/>
        </w:rPr>
      </w:pPr>
      <w:r w:rsidRPr="00082DE4">
        <w:rPr>
          <w:b/>
          <w:sz w:val="28"/>
          <w:szCs w:val="28"/>
        </w:rPr>
        <w:lastRenderedPageBreak/>
        <w:t>Livelli logici dell’apprendimento e contesto</w:t>
      </w:r>
    </w:p>
    <w:p w:rsidR="00082DE4" w:rsidRPr="00082DE4" w:rsidRDefault="00082DE4" w:rsidP="00082DE4">
      <w:pPr>
        <w:jc w:val="both"/>
        <w:rPr>
          <w:sz w:val="28"/>
          <w:szCs w:val="28"/>
        </w:rPr>
      </w:pPr>
      <w:r w:rsidRPr="00082DE4">
        <w:rPr>
          <w:sz w:val="28"/>
          <w:szCs w:val="28"/>
        </w:rPr>
        <w:t xml:space="preserve">Salvatore Deiana, in Deiana S., Secci C. (2023, a cura di), </w:t>
      </w:r>
      <w:r w:rsidRPr="00082DE4">
        <w:rPr>
          <w:i/>
          <w:sz w:val="28"/>
          <w:szCs w:val="28"/>
        </w:rPr>
        <w:t>L’inizio del cammino professionale. I tirocini curricolari delle lauree pedagogiche, prima e durante la pandemia</w:t>
      </w:r>
      <w:r w:rsidRPr="00082DE4">
        <w:rPr>
          <w:sz w:val="28"/>
          <w:szCs w:val="28"/>
        </w:rPr>
        <w:t xml:space="preserve">, </w:t>
      </w:r>
      <w:proofErr w:type="spellStart"/>
      <w:r w:rsidRPr="00082DE4">
        <w:rPr>
          <w:sz w:val="28"/>
          <w:szCs w:val="28"/>
        </w:rPr>
        <w:t>UNICApress</w:t>
      </w:r>
      <w:proofErr w:type="spellEnd"/>
      <w:r w:rsidRPr="00082DE4">
        <w:rPr>
          <w:sz w:val="28"/>
          <w:szCs w:val="28"/>
        </w:rPr>
        <w:t>, Cagliari, pp. 43-46</w:t>
      </w:r>
    </w:p>
    <w:p w:rsidR="00082DE4" w:rsidRPr="00082DE4" w:rsidRDefault="002C45C9" w:rsidP="00082DE4">
      <w:pPr>
        <w:jc w:val="both"/>
        <w:rPr>
          <w:sz w:val="28"/>
          <w:szCs w:val="28"/>
        </w:rPr>
      </w:pPr>
      <w:hyperlink r:id="rId14" w:history="1">
        <w:r w:rsidR="00082DE4" w:rsidRPr="00082DE4">
          <w:rPr>
            <w:color w:val="0000FF" w:themeColor="hyperlink"/>
            <w:sz w:val="28"/>
            <w:szCs w:val="28"/>
            <w:u w:val="single"/>
          </w:rPr>
          <w:t>https://unicapress.unica.it/index.php/unicapress/catalog/book/978-88-3312-085-0</w:t>
        </w:r>
      </w:hyperlink>
    </w:p>
    <w:p w:rsidR="00082DE4" w:rsidRPr="00082DE4" w:rsidRDefault="00082DE4" w:rsidP="00082DE4">
      <w:pPr>
        <w:numPr>
          <w:ilvl w:val="2"/>
          <w:numId w:val="5"/>
        </w:numPr>
        <w:spacing w:after="0" w:line="240" w:lineRule="auto"/>
        <w:contextualSpacing/>
        <w:jc w:val="both"/>
        <w:rPr>
          <w:rFonts w:ascii="Palatino Linotype" w:eastAsia="Times New Roman" w:hAnsi="Palatino Linotype" w:cs="Times New Roman"/>
          <w:b/>
          <w:sz w:val="24"/>
          <w:szCs w:val="24"/>
          <w:lang w:eastAsia="en-US"/>
        </w:rPr>
      </w:pPr>
      <w:r w:rsidRPr="00082DE4">
        <w:rPr>
          <w:rFonts w:ascii="Palatino Linotype" w:eastAsia="Times New Roman" w:hAnsi="Palatino Linotype" w:cs="Times New Roman"/>
          <w:b/>
          <w:sz w:val="24"/>
          <w:szCs w:val="24"/>
          <w:lang w:eastAsia="en-US"/>
        </w:rPr>
        <w:t>Il piano formativo e l’impostazione formativa generale dei percorsi di tirocinio</w:t>
      </w:r>
    </w:p>
    <w:p w:rsidR="00082DE4" w:rsidRPr="00082DE4" w:rsidRDefault="00082DE4" w:rsidP="00082DE4">
      <w:pPr>
        <w:jc w:val="both"/>
        <w:rPr>
          <w:rFonts w:ascii="Palatino Linotype" w:hAnsi="Palatino Linotype"/>
        </w:rPr>
      </w:pPr>
      <w:r w:rsidRPr="00082DE4">
        <w:rPr>
          <w:rFonts w:ascii="Palatino Linotype" w:hAnsi="Palatino Linotype"/>
        </w:rPr>
        <w:t>La riflessione relativa all’orientamento formativo generale dei percorsi di tirocinio può e forse deve fondarsi riferendosi ad una serie di concetti e categorie epistemologiche, logiche, pedagogiche di base, o meglio fondamentali nel senso del loro fungere da fondamenti per il pensiero pedagogico e l’azione educativa (Baldacci 2013).</w:t>
      </w:r>
    </w:p>
    <w:p w:rsidR="00082DE4" w:rsidRPr="00082DE4" w:rsidRDefault="00082DE4" w:rsidP="00082DE4">
      <w:pPr>
        <w:jc w:val="both"/>
        <w:rPr>
          <w:rFonts w:ascii="Palatino Linotype" w:hAnsi="Palatino Linotype"/>
        </w:rPr>
      </w:pPr>
      <w:r w:rsidRPr="00082DE4">
        <w:rPr>
          <w:rFonts w:ascii="Palatino Linotype" w:hAnsi="Palatino Linotype"/>
        </w:rPr>
        <w:t xml:space="preserve">Si propone qui come riferimento primario per la comprensione-interpretazione-orientamento delle esperienze possibili la </w:t>
      </w:r>
      <w:r w:rsidRPr="00082DE4">
        <w:rPr>
          <w:rFonts w:ascii="Palatino Linotype" w:hAnsi="Palatino Linotype"/>
          <w:i/>
        </w:rPr>
        <w:t>teoria dei livelli logici dell’apprendimento</w:t>
      </w:r>
      <w:r w:rsidRPr="00082DE4">
        <w:rPr>
          <w:rFonts w:ascii="Palatino Linotype" w:hAnsi="Palatino Linotype"/>
        </w:rPr>
        <w:t xml:space="preserve"> elaborata da Gregory Bateson, nella presentazione declinata in chiave pedagogica che ne fa Baldacci (2013, p.131): «secondo Bateson, l’apprendimento consiste in un processo di cambiamento, e vi sono diversi livelli d’apprendimento contraddistinti dal tipo logico di cambiamento».</w:t>
      </w:r>
    </w:p>
    <w:p w:rsidR="00082DE4" w:rsidRPr="00082DE4" w:rsidRDefault="00082DE4" w:rsidP="00082DE4">
      <w:pPr>
        <w:jc w:val="both"/>
        <w:rPr>
          <w:rFonts w:ascii="Palatino Linotype" w:hAnsi="Palatino Linotype"/>
        </w:rPr>
      </w:pPr>
      <w:r w:rsidRPr="00082DE4">
        <w:rPr>
          <w:rFonts w:ascii="Palatino Linotype" w:hAnsi="Palatino Linotype"/>
        </w:rPr>
        <w:t xml:space="preserve">Tali livelli logici dell’apprendimento, che possono variare dallo zero al tre, possono riguardare modificazioni del comportamento di un individuo, oppure dei suoi abiti </w:t>
      </w:r>
      <w:proofErr w:type="spellStart"/>
      <w:r w:rsidRPr="00082DE4">
        <w:rPr>
          <w:rFonts w:ascii="Palatino Linotype" w:hAnsi="Palatino Linotype"/>
        </w:rPr>
        <w:t>mentalie</w:t>
      </w:r>
      <w:proofErr w:type="spellEnd"/>
      <w:r w:rsidRPr="00082DE4">
        <w:rPr>
          <w:rFonts w:ascii="Palatino Linotype" w:hAnsi="Palatino Linotype"/>
        </w:rPr>
        <w:t xml:space="preserve"> d’azione, o dei suoi processi di apprendimento.</w:t>
      </w:r>
    </w:p>
    <w:p w:rsidR="00082DE4" w:rsidRPr="00082DE4" w:rsidRDefault="00082DE4" w:rsidP="00082DE4">
      <w:pPr>
        <w:jc w:val="both"/>
        <w:rPr>
          <w:rFonts w:ascii="Palatino Linotype" w:hAnsi="Palatino Linotype"/>
        </w:rPr>
      </w:pPr>
      <w:r w:rsidRPr="00082DE4">
        <w:rPr>
          <w:rFonts w:ascii="Palatino Linotype" w:hAnsi="Palatino Linotype"/>
        </w:rPr>
        <w:t>Baldacci intreccia inoltre questa teoria di Bateson con contributi attinti da altre fonti (Bara 1998, Olson 1979, Scheffler 1972, cit. in Baldacci 2013, p. 132), per giungere ad una precisazione circostanziata e analitica dei tipi di apprendimento, o meglio delle specifiche categorie di contenuti, caratteristiche di ciascun livello dell’apprendimento. Queste categorie possono essere sintetizzate in più modi, riassumibili nel seguente schema(Baldacci 2013,pp. 132-138):</w:t>
      </w:r>
    </w:p>
    <w:p w:rsidR="00082DE4" w:rsidRPr="00082DE4" w:rsidRDefault="00082DE4" w:rsidP="00082DE4">
      <w:pPr>
        <w:jc w:val="both"/>
        <w:rPr>
          <w:rFonts w:ascii="Palatino Linotype" w:hAnsi="Palatino Linotype"/>
        </w:rPr>
      </w:pPr>
      <w:r w:rsidRPr="00082DE4">
        <w:rPr>
          <w:rFonts w:ascii="Palatino Linotype" w:hAnsi="Palatino Linotype"/>
        </w:rPr>
        <w:t>-</w:t>
      </w:r>
      <w:r w:rsidRPr="00082DE4">
        <w:rPr>
          <w:rFonts w:ascii="Palatino Linotype" w:hAnsi="Palatino Linotype"/>
          <w:i/>
        </w:rPr>
        <w:t xml:space="preserve">apprendimento₀: </w:t>
      </w:r>
      <w:r w:rsidRPr="00082DE4">
        <w:rPr>
          <w:rFonts w:ascii="Palatino Linotype" w:hAnsi="Palatino Linotype"/>
        </w:rPr>
        <w:t xml:space="preserve">concerne l’acquisizione di </w:t>
      </w:r>
      <w:r w:rsidRPr="00082DE4">
        <w:rPr>
          <w:rFonts w:ascii="Palatino Linotype" w:hAnsi="Palatino Linotype"/>
          <w:i/>
        </w:rPr>
        <w:t xml:space="preserve">nozioni, </w:t>
      </w:r>
      <w:r w:rsidRPr="00082DE4">
        <w:rPr>
          <w:rFonts w:ascii="Palatino Linotype" w:hAnsi="Palatino Linotype"/>
        </w:rPr>
        <w:t xml:space="preserve">ossia di date informazioni o conoscenze dichiarative (credenze vere e giustificate, che hanno la natura di </w:t>
      </w:r>
      <w:r w:rsidRPr="00082DE4">
        <w:rPr>
          <w:rFonts w:ascii="Palatino Linotype" w:hAnsi="Palatino Linotype" w:cs="Calibri"/>
          <w:i/>
        </w:rPr>
        <w:t xml:space="preserve">sapere che p - </w:t>
      </w:r>
      <w:r w:rsidRPr="00082DE4">
        <w:rPr>
          <w:rFonts w:ascii="Palatino Linotype" w:hAnsi="Palatino Linotype" w:cs="Calibri"/>
        </w:rPr>
        <w:t>con</w:t>
      </w:r>
      <w:r w:rsidRPr="00082DE4">
        <w:rPr>
          <w:rFonts w:ascii="Palatino Linotype" w:hAnsi="Palatino Linotype" w:cs="Calibri"/>
          <w:i/>
        </w:rPr>
        <w:t xml:space="preserve"> p </w:t>
      </w:r>
      <w:r w:rsidRPr="00082DE4">
        <w:rPr>
          <w:rFonts w:ascii="Palatino Linotype" w:hAnsi="Palatino Linotype" w:cs="Calibri"/>
        </w:rPr>
        <w:t>proposizione dichiarativa del tipo</w:t>
      </w:r>
      <w:r w:rsidRPr="00082DE4">
        <w:rPr>
          <w:rFonts w:ascii="Palatino Linotype" w:hAnsi="Calibri" w:cs="Calibri"/>
          <w:i/>
        </w:rPr>
        <w:t>ʻ</w:t>
      </w:r>
      <w:r w:rsidRPr="00082DE4">
        <w:rPr>
          <w:rFonts w:ascii="Palatino Linotype" w:hAnsi="Palatino Linotype" w:cs="Calibri"/>
        </w:rPr>
        <w:t>queste cose stanno così e così</w:t>
      </w:r>
      <w:r w:rsidRPr="00082DE4">
        <w:rPr>
          <w:rFonts w:ascii="Palatino Linotype" w:hAnsi="Calibri" w:cs="Calibri"/>
          <w:i/>
        </w:rPr>
        <w:t>ʽ</w:t>
      </w:r>
      <w:r w:rsidRPr="00082DE4">
        <w:rPr>
          <w:rFonts w:ascii="Palatino Linotype" w:hAnsi="Palatino Linotype" w:cs="Calibri"/>
          <w:i/>
        </w:rPr>
        <w:t xml:space="preserve"> -</w:t>
      </w:r>
      <w:r w:rsidRPr="00082DE4">
        <w:rPr>
          <w:rFonts w:ascii="Palatino Linotype" w:hAnsi="Palatino Linotype" w:cs="Calibri"/>
        </w:rPr>
        <w:t xml:space="preserve"> e </w:t>
      </w:r>
      <w:r w:rsidRPr="00082DE4">
        <w:rPr>
          <w:rFonts w:ascii="Palatino Linotype" w:hAnsi="Palatino Linotype"/>
        </w:rPr>
        <w:t>si esprimono attraverso</w:t>
      </w:r>
      <w:r w:rsidRPr="00082DE4">
        <w:rPr>
          <w:rFonts w:ascii="Palatino Linotype" w:hAnsi="Palatino Linotype" w:cs="Calibri"/>
        </w:rPr>
        <w:t xml:space="preserve"> locuzioni del tipo </w:t>
      </w:r>
      <w:r w:rsidRPr="00082DE4">
        <w:rPr>
          <w:rFonts w:ascii="Palatino Linotype" w:hAnsi="Palatino Linotype" w:cs="Calibri"/>
          <w:i/>
        </w:rPr>
        <w:t>imparare che</w:t>
      </w:r>
      <w:r w:rsidRPr="00082DE4">
        <w:rPr>
          <w:rFonts w:ascii="Palatino Linotype" w:hAnsi="Palatino Linotype"/>
        </w:rPr>
        <w:t>;</w:t>
      </w:r>
    </w:p>
    <w:p w:rsidR="00082DE4" w:rsidRPr="00082DE4" w:rsidRDefault="00082DE4" w:rsidP="00082DE4">
      <w:pPr>
        <w:jc w:val="both"/>
        <w:rPr>
          <w:rFonts w:ascii="Palatino Linotype" w:hAnsi="Palatino Linotype"/>
        </w:rPr>
      </w:pPr>
      <w:r w:rsidRPr="00082DE4">
        <w:rPr>
          <w:rFonts w:ascii="Palatino Linotype" w:hAnsi="Palatino Linotype"/>
        </w:rPr>
        <w:t xml:space="preserve">- </w:t>
      </w:r>
      <w:r w:rsidRPr="00082DE4">
        <w:rPr>
          <w:rFonts w:ascii="Palatino Linotype" w:hAnsi="Palatino Linotype"/>
          <w:i/>
        </w:rPr>
        <w:t>apprendimento₁:</w:t>
      </w:r>
      <w:r w:rsidRPr="00082DE4">
        <w:rPr>
          <w:rFonts w:ascii="Palatino Linotype" w:hAnsi="Palatino Linotype"/>
        </w:rPr>
        <w:t>riguarda</w:t>
      </w:r>
      <w:r w:rsidRPr="00082DE4">
        <w:rPr>
          <w:rFonts w:ascii="Palatino Linotype" w:hAnsi="Calibri" w:cs="Calibri"/>
        </w:rPr>
        <w:t>ʽ</w:t>
      </w:r>
      <w:proofErr w:type="spellStart"/>
      <w:r w:rsidRPr="00082DE4">
        <w:rPr>
          <w:rFonts w:ascii="Palatino Linotype" w:hAnsi="Palatino Linotype" w:cs="Calibri"/>
        </w:rPr>
        <w:t>conoscenzeprocedurali</w:t>
      </w:r>
      <w:proofErr w:type="spellEnd"/>
      <w:r w:rsidRPr="00082DE4">
        <w:rPr>
          <w:rFonts w:ascii="Palatino Linotype" w:hAnsi="Calibri" w:cs="Calibri"/>
        </w:rPr>
        <w:t>ʻ</w:t>
      </w:r>
      <w:r w:rsidRPr="00082DE4">
        <w:rPr>
          <w:rFonts w:ascii="Palatino Linotype" w:hAnsi="Palatino Linotype" w:cs="Calibri"/>
        </w:rPr>
        <w:t xml:space="preserve"> ossia </w:t>
      </w:r>
      <w:r w:rsidRPr="00082DE4">
        <w:rPr>
          <w:rFonts w:ascii="Palatino Linotype" w:hAnsi="Calibri" w:cs="Calibri"/>
        </w:rPr>
        <w:t>ʻ</w:t>
      </w:r>
      <w:r w:rsidRPr="00082DE4">
        <w:rPr>
          <w:rFonts w:ascii="Palatino Linotype" w:hAnsi="Palatino Linotype" w:cs="Calibri"/>
        </w:rPr>
        <w:t>disposizioni</w:t>
      </w:r>
      <w:r w:rsidRPr="00082DE4">
        <w:rPr>
          <w:rFonts w:ascii="Palatino Linotype" w:hAnsi="Calibri" w:cs="Calibri"/>
        </w:rPr>
        <w:t>ʽ</w:t>
      </w:r>
      <w:r w:rsidRPr="00082DE4">
        <w:rPr>
          <w:rFonts w:ascii="Palatino Linotype" w:hAnsi="Palatino Linotype" w:cs="Calibri"/>
        </w:rPr>
        <w:t xml:space="preserve"> della forma </w:t>
      </w:r>
      <w:r w:rsidRPr="00082DE4">
        <w:rPr>
          <w:rFonts w:ascii="Palatino Linotype" w:hAnsi="Palatino Linotype" w:cs="Calibri"/>
          <w:i/>
        </w:rPr>
        <w:t xml:space="preserve">sapere come fare x </w:t>
      </w:r>
      <w:r w:rsidRPr="00082DE4">
        <w:rPr>
          <w:rFonts w:ascii="Palatino Linotype" w:hAnsi="Palatino Linotype" w:cs="Calibri"/>
        </w:rPr>
        <w:t xml:space="preserve">(dove </w:t>
      </w:r>
      <w:r w:rsidRPr="00082DE4">
        <w:rPr>
          <w:rFonts w:ascii="Palatino Linotype" w:hAnsi="Palatino Linotype" w:cs="Calibri"/>
          <w:i/>
        </w:rPr>
        <w:t>x</w:t>
      </w:r>
      <w:r w:rsidRPr="00082DE4">
        <w:rPr>
          <w:rFonts w:ascii="Palatino Linotype" w:hAnsi="Palatino Linotype" w:cs="Calibri"/>
        </w:rPr>
        <w:t xml:space="preserve"> è la descrizione di un compito o azione). Si tratta di acquisizioni solitamente introdotte da locuzioni del tipo </w:t>
      </w:r>
      <w:r w:rsidRPr="00082DE4">
        <w:rPr>
          <w:rFonts w:ascii="Palatino Linotype" w:hAnsi="Calibri" w:cs="Calibri"/>
        </w:rPr>
        <w:t>ʽ</w:t>
      </w:r>
      <w:proofErr w:type="spellStart"/>
      <w:r w:rsidRPr="00082DE4">
        <w:rPr>
          <w:rFonts w:ascii="Palatino Linotype" w:hAnsi="Palatino Linotype" w:cs="Calibri"/>
        </w:rPr>
        <w:t>impararecome</w:t>
      </w:r>
      <w:proofErr w:type="spellEnd"/>
      <w:r w:rsidRPr="00082DE4">
        <w:rPr>
          <w:rFonts w:ascii="Palatino Linotype" w:hAnsi="Calibri" w:cs="Calibri"/>
        </w:rPr>
        <w:t>ʻ</w:t>
      </w:r>
      <w:r w:rsidRPr="00082DE4">
        <w:rPr>
          <w:rFonts w:ascii="Palatino Linotype" w:hAnsi="Palatino Linotype" w:cs="Calibri"/>
        </w:rPr>
        <w:t xml:space="preserve"> (come eseguire le moltiplicazioni, o come andare sui pattini, per esempio). Consiste nella strutturazione progressiva di un’</w:t>
      </w:r>
      <w:r w:rsidRPr="00082DE4">
        <w:rPr>
          <w:rFonts w:ascii="Palatino Linotype" w:hAnsi="Palatino Linotype" w:cs="Calibri"/>
          <w:i/>
        </w:rPr>
        <w:t xml:space="preserve">abilità </w:t>
      </w:r>
      <w:r w:rsidRPr="00082DE4">
        <w:rPr>
          <w:rFonts w:ascii="Palatino Linotype" w:hAnsi="Palatino Linotype" w:cs="Calibri"/>
        </w:rPr>
        <w:t>(una pratica d’azione efficace) grazie a una pratica di consistente durata (Baldacci 2013, p. 132);</w:t>
      </w:r>
    </w:p>
    <w:p w:rsidR="00082DE4" w:rsidRPr="00082DE4" w:rsidRDefault="00082DE4" w:rsidP="00082DE4">
      <w:pPr>
        <w:jc w:val="both"/>
        <w:rPr>
          <w:rFonts w:ascii="Palatino Linotype" w:hAnsi="Palatino Linotype"/>
        </w:rPr>
      </w:pPr>
      <w:r w:rsidRPr="00082DE4">
        <w:rPr>
          <w:rFonts w:ascii="Palatino Linotype" w:hAnsi="Palatino Linotype"/>
          <w:i/>
        </w:rPr>
        <w:t>-apprendimento₂</w:t>
      </w:r>
      <w:r w:rsidRPr="00082DE4">
        <w:rPr>
          <w:rFonts w:ascii="Palatino Linotype" w:hAnsi="Palatino Linotype"/>
        </w:rPr>
        <w:t xml:space="preserve">, o </w:t>
      </w:r>
      <w:r w:rsidRPr="00082DE4">
        <w:rPr>
          <w:rFonts w:ascii="Palatino Linotype" w:hAnsi="Palatino Linotype"/>
          <w:i/>
        </w:rPr>
        <w:t>deutero apprendimento</w:t>
      </w:r>
      <w:r w:rsidRPr="00082DE4">
        <w:rPr>
          <w:rFonts w:ascii="Palatino Linotype" w:hAnsi="Palatino Linotype"/>
        </w:rPr>
        <w:t>:[…]Secondo Bateson, l’</w:t>
      </w:r>
      <w:r w:rsidRPr="00082DE4">
        <w:rPr>
          <w:rFonts w:ascii="Palatino Linotype" w:hAnsi="Palatino Linotype"/>
          <w:i/>
        </w:rPr>
        <w:t xml:space="preserve"> apprendimento₁ si svolge sempre all’interno di un certo contesto, caratterizzato da un dato significato e da certe regole. Perciò, l’apprendimento non si limita ad una risposta specifica (apprendimento₁), ma riguarda anche la cornice </w:t>
      </w:r>
      <w:r w:rsidRPr="00082DE4">
        <w:rPr>
          <w:rFonts w:ascii="Palatino Linotype" w:hAnsi="Palatino Linotype"/>
          <w:i/>
        </w:rPr>
        <w:lastRenderedPageBreak/>
        <w:t>contestuale. Si ha apprendimento₂</w:t>
      </w:r>
      <w:r w:rsidRPr="00082DE4">
        <w:rPr>
          <w:rFonts w:ascii="Palatino Linotype" w:hAnsi="Palatino Linotype"/>
        </w:rPr>
        <w:t>, o apprendimento del contesto, se l’individuo trasferisce una certa struttura d’organizzazione contestuale a nuove circostanze, ossia se queste sono interpretate da lui come un contesto già familiare. [</w:t>
      </w:r>
      <w:r w:rsidRPr="00082DE4">
        <w:rPr>
          <w:rFonts w:ascii="Palatino Linotype" w:hAnsi="Palatino Linotype"/>
          <w:i/>
        </w:rPr>
        <w:t>come gli altri animali</w:t>
      </w:r>
      <w:r w:rsidRPr="00082DE4">
        <w:rPr>
          <w:rFonts w:ascii="Palatino Linotype" w:hAnsi="Palatino Linotype"/>
        </w:rPr>
        <w:t xml:space="preserve">…]anche gli esseri umani imparano a classificare le circostanze e gli eventi secondo categorie contestuali. Il deutero apprendimento consiste nell’acquisizione di un </w:t>
      </w:r>
      <w:r w:rsidRPr="00082DE4">
        <w:rPr>
          <w:rFonts w:ascii="Palatino Linotype" w:hAnsi="Palatino Linotype"/>
          <w:i/>
        </w:rPr>
        <w:t>abito appercettivo</w:t>
      </w:r>
      <w:r w:rsidRPr="00082DE4">
        <w:rPr>
          <w:rFonts w:ascii="Palatino Linotype" w:hAnsi="Palatino Linotype"/>
        </w:rPr>
        <w:t xml:space="preserve"> che porta a trasferire una certa struttura d’interpretazione contestuale alle varie circostanze della vita.</w:t>
      </w:r>
    </w:p>
    <w:p w:rsidR="00082DE4" w:rsidRPr="00082DE4" w:rsidRDefault="00082DE4" w:rsidP="00082DE4">
      <w:pPr>
        <w:jc w:val="both"/>
        <w:rPr>
          <w:rFonts w:ascii="Palatino Linotype" w:hAnsi="Palatino Linotype"/>
          <w:b/>
        </w:rPr>
      </w:pPr>
      <w:r w:rsidRPr="00082DE4">
        <w:rPr>
          <w:rFonts w:ascii="Palatino Linotype" w:hAnsi="Palatino Linotype"/>
        </w:rPr>
        <w:t>Baldacci, sempre sulla scorta di Bateson, sottolinea come  l’</w:t>
      </w:r>
      <w:r w:rsidRPr="00082DE4">
        <w:rPr>
          <w:rFonts w:ascii="Palatino Linotype" w:hAnsi="Palatino Linotype"/>
          <w:i/>
        </w:rPr>
        <w:t xml:space="preserve"> apprendimento₂</w:t>
      </w:r>
      <w:r w:rsidRPr="00082DE4">
        <w:rPr>
          <w:rFonts w:ascii="Palatino Linotype" w:hAnsi="Palatino Linotype"/>
        </w:rPr>
        <w:t xml:space="preserve">, o </w:t>
      </w:r>
      <w:r w:rsidRPr="00082DE4">
        <w:rPr>
          <w:rFonts w:ascii="Palatino Linotype" w:hAnsi="Palatino Linotype"/>
          <w:i/>
        </w:rPr>
        <w:t>deutero apprendimento</w:t>
      </w:r>
      <w:r w:rsidRPr="00082DE4">
        <w:rPr>
          <w:rFonts w:ascii="Palatino Linotype" w:hAnsi="Palatino Linotype"/>
        </w:rPr>
        <w:t xml:space="preserve"> abbia un carattere collaterale rispetto all’</w:t>
      </w:r>
      <w:r w:rsidRPr="00082DE4">
        <w:rPr>
          <w:rFonts w:ascii="Palatino Linotype" w:hAnsi="Palatino Linotype"/>
          <w:i/>
        </w:rPr>
        <w:t xml:space="preserve"> apprendimento₁:  </w:t>
      </w:r>
      <w:r w:rsidRPr="00082DE4">
        <w:rPr>
          <w:rFonts w:ascii="Palatino Linotype" w:hAnsi="Palatino Linotype"/>
        </w:rPr>
        <w:t xml:space="preserve">e sia prevalentemente implicito. La scarsa tematizzazione da parte </w:t>
      </w:r>
      <w:proofErr w:type="spellStart"/>
      <w:r w:rsidRPr="00082DE4">
        <w:rPr>
          <w:rFonts w:ascii="Palatino Linotype" w:hAnsi="Palatino Linotype"/>
        </w:rPr>
        <w:t>dieducatori</w:t>
      </w:r>
      <w:proofErr w:type="spellEnd"/>
      <w:r w:rsidRPr="00082DE4">
        <w:rPr>
          <w:rFonts w:ascii="Palatino Linotype" w:hAnsi="Palatino Linotype"/>
        </w:rPr>
        <w:t xml:space="preserve"> ed insegnanti di questi apprendimenti collaterali significa anche che essi vengono piuttosto trascurati dall’istruzione ed educazione intenzionali, il che, detto ancora con altre parole, comporta una grave disattenzione rispetto al fenomeno della formazione di abiti mentali duraturi, la cui importanza formativa appare d’altra parte evidente (Baldacci 2013, pp. 133-134). Seppure a posteriori il prodursi di questi abiti mentali duraturi sia evidente ed estremamente rilevante, i suoi esiti appaiono trasparenti solo nel medio o lungo periodo, nonostante la frequente precocità della loro strutturazione: questi abiti risultano successivamente molto pervicaci e perciò difficili da modificare (Baldacci 2013, pp. 134-138)</w:t>
      </w:r>
      <w:r w:rsidRPr="00082DE4">
        <w:rPr>
          <w:rFonts w:ascii="Palatino Linotype" w:hAnsi="Palatino Linotype"/>
          <w:b/>
        </w:rPr>
        <w:t>.</w:t>
      </w:r>
    </w:p>
    <w:p w:rsidR="00082DE4" w:rsidRPr="00082DE4" w:rsidRDefault="00082DE4" w:rsidP="00082DE4">
      <w:pPr>
        <w:ind w:firstLine="709"/>
        <w:jc w:val="both"/>
        <w:rPr>
          <w:rFonts w:ascii="Palatino Linotype" w:hAnsi="Palatino Linotype"/>
        </w:rPr>
      </w:pPr>
      <w:r w:rsidRPr="00082DE4">
        <w:rPr>
          <w:rFonts w:ascii="Palatino Linotype" w:hAnsi="Palatino Linotype"/>
        </w:rPr>
        <w:t xml:space="preserve">È importante sottolineare che gli apprendimenti dei diversi livelli si sviluppano con tempistiche piuttosto differenti. I contenuti dei livelli più elementari, dell’apprendimento di specifiche nozioni e conoscenze dichiarativa, quindi di un </w:t>
      </w:r>
      <w:r w:rsidRPr="00082DE4">
        <w:rPr>
          <w:rFonts w:ascii="Palatino Linotype" w:hAnsi="Palatino Linotype"/>
          <w:i/>
        </w:rPr>
        <w:t>sapere che</w:t>
      </w:r>
      <w:r w:rsidRPr="00082DE4">
        <w:rPr>
          <w:rFonts w:ascii="Palatino Linotype" w:hAnsi="Palatino Linotype"/>
        </w:rPr>
        <w:t xml:space="preserve">, sono acquisibile in un tempo breve di formazione. Procedendo nei livelli logici di apprendimento superiori, con le rispettive tipologie di contenuti di apprendimento, come le </w:t>
      </w:r>
      <w:r w:rsidRPr="00082DE4">
        <w:rPr>
          <w:rFonts w:ascii="Palatino Linotype" w:hAnsi="Palatino Linotype"/>
          <w:i/>
        </w:rPr>
        <w:t>abilità</w:t>
      </w:r>
      <w:r w:rsidRPr="00082DE4">
        <w:rPr>
          <w:rFonts w:ascii="Palatino Linotype" w:hAnsi="Palatino Linotype"/>
        </w:rPr>
        <w:t xml:space="preserve">: un sapere come, ossia il saper fare, la tecnica per realizzare qualcosa, ottenere un risultato; oppure </w:t>
      </w:r>
      <w:r w:rsidRPr="00082DE4">
        <w:rPr>
          <w:rFonts w:ascii="Palatino Linotype" w:hAnsi="Palatino Linotype"/>
          <w:i/>
        </w:rPr>
        <w:t>l’acquisizione di abiti</w:t>
      </w:r>
      <w:r w:rsidRPr="00082DE4">
        <w:rPr>
          <w:rFonts w:ascii="Palatino Linotype" w:hAnsi="Palatino Linotype"/>
        </w:rPr>
        <w:t xml:space="preserve">, ovvero di tendenze possibili e preferenziali rispetto ad un contesto, i tempi per l’apprendimento si allungano. Gli abiti possono essere schemi mentali, credenze, convinzioni: il loro complesso costituisce la </w:t>
      </w:r>
      <w:r w:rsidRPr="00082DE4">
        <w:rPr>
          <w:rFonts w:ascii="Palatino Linotype" w:hAnsi="Palatino Linotype"/>
          <w:i/>
        </w:rPr>
        <w:t>mentalità</w:t>
      </w:r>
      <w:r w:rsidRPr="00082DE4">
        <w:rPr>
          <w:rFonts w:ascii="Palatino Linotype" w:hAnsi="Palatino Linotype"/>
        </w:rPr>
        <w:t xml:space="preserve"> della persona; oppure attitudini d’azione, e riguardare quindi il piano del temperamento: è il </w:t>
      </w:r>
      <w:r w:rsidRPr="00082DE4">
        <w:rPr>
          <w:rFonts w:ascii="Palatino Linotype" w:hAnsi="Palatino Linotype"/>
          <w:i/>
        </w:rPr>
        <w:t>carattere</w:t>
      </w:r>
      <w:r w:rsidRPr="00082DE4">
        <w:rPr>
          <w:rFonts w:ascii="Palatino Linotype" w:hAnsi="Palatino Linotype"/>
        </w:rPr>
        <w:t xml:space="preserve"> della persona. Abiti mentali e d’azione concernono entrambi la comprensione del contesto di vita, si riferiscono ad esso: possono essere generali rispetto ad una tipologia di contesto, oppure specifici rispetto ad un contesto precisamente individuato. Sempre sul piano dell’apprendimento due si situano le </w:t>
      </w:r>
      <w:r w:rsidRPr="00082DE4">
        <w:rPr>
          <w:rFonts w:ascii="Palatino Linotype" w:hAnsi="Palatino Linotype"/>
          <w:i/>
        </w:rPr>
        <w:t>competenze</w:t>
      </w:r>
      <w:r w:rsidRPr="00082DE4">
        <w:rPr>
          <w:rFonts w:ascii="Palatino Linotype" w:hAnsi="Palatino Linotype"/>
        </w:rPr>
        <w:t>, che sono un intreccio di nozioni, abilità e abiti.</w:t>
      </w:r>
    </w:p>
    <w:p w:rsidR="00082DE4" w:rsidRPr="00082DE4" w:rsidRDefault="00082DE4" w:rsidP="00082DE4">
      <w:pPr>
        <w:ind w:firstLine="709"/>
        <w:jc w:val="both"/>
        <w:rPr>
          <w:rFonts w:ascii="Palatino Linotype" w:hAnsi="Palatino Linotype"/>
        </w:rPr>
      </w:pPr>
      <w:r w:rsidRPr="00082DE4">
        <w:rPr>
          <w:rFonts w:ascii="Palatino Linotype" w:hAnsi="Palatino Linotype"/>
        </w:rPr>
        <w:t xml:space="preserve">Il livello logico più complesso è </w:t>
      </w:r>
      <w:r w:rsidRPr="00082DE4">
        <w:rPr>
          <w:rFonts w:ascii="Palatino Linotype" w:hAnsi="Palatino Linotype"/>
          <w:i/>
        </w:rPr>
        <w:t>l’apprendimento tre</w:t>
      </w:r>
      <w:r w:rsidRPr="00082DE4">
        <w:rPr>
          <w:rFonts w:ascii="Palatino Linotype" w:hAnsi="Palatino Linotype"/>
        </w:rPr>
        <w:t xml:space="preserve">, che riguarda la possibilità di apprendere ed acquisire con una certa solidità e stabilità un paradigma diverso da quello precedentemente in uso. </w:t>
      </w:r>
      <w:r w:rsidRPr="00082DE4">
        <w:rPr>
          <w:rFonts w:ascii="Palatino Linotype" w:hAnsi="Palatino Linotype" w:cs="Calibri"/>
        </w:rPr>
        <w:t xml:space="preserve">È un apprendimento che prende in considerazione il </w:t>
      </w:r>
      <w:r w:rsidRPr="00082DE4">
        <w:rPr>
          <w:rFonts w:ascii="Palatino Linotype" w:hAnsi="Palatino Linotype" w:cs="Calibri"/>
          <w:i/>
        </w:rPr>
        <w:t>contesto dei contesti</w:t>
      </w:r>
      <w:r w:rsidRPr="00082DE4">
        <w:rPr>
          <w:rFonts w:ascii="Palatino Linotype" w:hAnsi="Palatino Linotype" w:cs="Calibri"/>
        </w:rPr>
        <w:t xml:space="preserve">, ossia l’insieme di molti contesti diversi comparabili, e ciò accade perché il contesto di riferimento o di origine non soddisfa più pienamente e pone dei problemi, o meglio dei dilemmi, produce delle dissonanze, cognitive, emotive, valoriali, etc., che non si riesce a risolvere e possono risultare laceranti. Di fronte ad un doppio vincolo, la possibilità del suo superamento richiede e comporta il porsi ad un livello superiore di analisi e comprensione, e appunto mettere a confronto contesti </w:t>
      </w:r>
      <w:r w:rsidRPr="00082DE4">
        <w:rPr>
          <w:rFonts w:ascii="Palatino Linotype" w:hAnsi="Palatino Linotype" w:cs="Calibri"/>
        </w:rPr>
        <w:lastRenderedPageBreak/>
        <w:t xml:space="preserve">differenti, e probabilmente scoprire la necessità di modificare i propri abiti contestuali per assumerne di nuovi, mutando contesto, schemi, attitudini, paradigma di comprensione ed azione. </w:t>
      </w:r>
    </w:p>
    <w:p w:rsidR="00082DE4" w:rsidRPr="00082DE4" w:rsidRDefault="00082DE4" w:rsidP="00082DE4">
      <w:pPr>
        <w:ind w:firstLine="708"/>
        <w:jc w:val="both"/>
        <w:rPr>
          <w:rFonts w:ascii="Palatino Linotype" w:hAnsi="Palatino Linotype"/>
        </w:rPr>
      </w:pPr>
      <w:r w:rsidRPr="00082DE4">
        <w:rPr>
          <w:rFonts w:ascii="Palatino Linotype" w:hAnsi="Palatino Linotype"/>
        </w:rPr>
        <w:t>La teoria dei livelli logici dell’apprendimento di Bateson è stata alla base della formulazione degli obiettivi formativi dei tirocini curricolari</w:t>
      </w:r>
      <w:r w:rsidRPr="00082DE4">
        <w:rPr>
          <w:rFonts w:ascii="Palatino Linotype" w:hAnsi="Palatino Linotype" w:cs="Times New Roman"/>
          <w:vertAlign w:val="superscript"/>
        </w:rPr>
        <w:footnoteReference w:id="2"/>
      </w:r>
      <w:r w:rsidRPr="00082DE4">
        <w:rPr>
          <w:rFonts w:ascii="Palatino Linotype" w:hAnsi="Palatino Linotype"/>
        </w:rPr>
        <w:t xml:space="preserve"> e poi anche dei percorsi sostitutivi del tirocinio, nel senso che si è cercato di far acquisire alle persone tirocinanti conoscenze, abilità, competenze, abiti mentali e d’azione funzionali allo svolgere lavoro educativo nelle comunità per minorenni. Ma l’apprendimento a questi diversi livelli richiede appunto tempistiche differenti, per cui nel breve periodo del percorso sostitutivo del tirocinio curricolare risultava possibile sviluppare determinati apprendimenti e non altri, e apprendere a certi livelli piuttosto che ad altri. In particolare, il tempo del percorso sostitutivo poteva risultare limitato e almeno parzialmente insufficiente per l’apprendimento-acquisizione di abiti mentali e d’azione contestuali, cioè specifici per il contesto  di operatività.</w:t>
      </w:r>
    </w:p>
    <w:p w:rsidR="00082DE4" w:rsidRPr="00082DE4" w:rsidRDefault="00082DE4" w:rsidP="00082DE4">
      <w:pPr>
        <w:ind w:firstLine="360"/>
        <w:jc w:val="both"/>
        <w:rPr>
          <w:rFonts w:ascii="Palatino Linotype" w:hAnsi="Palatino Linotype"/>
        </w:rPr>
      </w:pPr>
      <w:r w:rsidRPr="00082DE4">
        <w:rPr>
          <w:rFonts w:ascii="Palatino Linotype" w:hAnsi="Palatino Linotype"/>
        </w:rPr>
        <w:t xml:space="preserve">Il secondo concetto di </w:t>
      </w:r>
      <w:proofErr w:type="spellStart"/>
      <w:r w:rsidRPr="00082DE4">
        <w:rPr>
          <w:rFonts w:ascii="Palatino Linotype" w:hAnsi="Palatino Linotype"/>
        </w:rPr>
        <w:t>riferimentoè</w:t>
      </w:r>
      <w:proofErr w:type="spellEnd"/>
      <w:r w:rsidRPr="00082DE4">
        <w:rPr>
          <w:rFonts w:ascii="Palatino Linotype" w:hAnsi="Palatino Linotype"/>
        </w:rPr>
        <w:t xml:space="preserve"> quello di </w:t>
      </w:r>
      <w:r w:rsidRPr="00082DE4">
        <w:rPr>
          <w:rFonts w:ascii="Palatino Linotype" w:hAnsi="Palatino Linotype"/>
          <w:i/>
        </w:rPr>
        <w:t>contesto</w:t>
      </w:r>
      <w:r w:rsidRPr="00082DE4">
        <w:rPr>
          <w:rFonts w:ascii="Palatino Linotype" w:hAnsi="Palatino Linotype"/>
        </w:rPr>
        <w:t xml:space="preserve"> (Baldacci 2013, p. 125). In che modo è possibile individuare un contesto e dunque delimitarlo? O altrimenti, quale definizione possiamo dare di questo concetto? La definizione dovrebbe vertere sul fatto che ricade entro una delimitazione come contesto unitario tutto ciò che è tessuto insieme, ovvero è tenuto insieme da un qualche legame. In particolare, relativamente ai contesti che interessano gli esseri viventi e ancor più specificamente gli esseri umani, è ciò che è accomunato perlomeno e principalmente da tre elementi-aspetti:</w:t>
      </w:r>
    </w:p>
    <w:p w:rsidR="00082DE4" w:rsidRPr="00082DE4" w:rsidRDefault="00082DE4" w:rsidP="00082DE4">
      <w:pPr>
        <w:numPr>
          <w:ilvl w:val="0"/>
          <w:numId w:val="4"/>
        </w:numPr>
        <w:spacing w:after="0" w:line="240" w:lineRule="auto"/>
        <w:contextualSpacing/>
        <w:jc w:val="both"/>
        <w:rPr>
          <w:rFonts w:ascii="Palatino Linotype" w:eastAsia="Times New Roman" w:hAnsi="Palatino Linotype" w:cs="Times New Roman"/>
          <w:lang w:eastAsia="en-US"/>
        </w:rPr>
      </w:pPr>
      <w:r w:rsidRPr="00082DE4">
        <w:rPr>
          <w:rFonts w:ascii="Palatino Linotype" w:eastAsia="Times New Roman" w:hAnsi="Palatino Linotype" w:cs="Times New Roman"/>
          <w:i/>
          <w:lang w:eastAsia="en-US"/>
        </w:rPr>
        <w:t>una continuità di tempo</w:t>
      </w:r>
      <w:r w:rsidRPr="00082DE4">
        <w:rPr>
          <w:rFonts w:ascii="Palatino Linotype" w:eastAsia="Times New Roman" w:hAnsi="Palatino Linotype" w:cs="Times New Roman"/>
          <w:lang w:eastAsia="en-US"/>
        </w:rPr>
        <w:t>, ovvero il lasso-periodo di tempo della sussistenza dello specifico contesto (la tale comunità per minorenni, inaugurata nell’anno x e attiva sino all’anno y)</w:t>
      </w:r>
    </w:p>
    <w:p w:rsidR="00082DE4" w:rsidRPr="00082DE4" w:rsidRDefault="00082DE4" w:rsidP="00082DE4">
      <w:pPr>
        <w:numPr>
          <w:ilvl w:val="0"/>
          <w:numId w:val="4"/>
        </w:numPr>
        <w:spacing w:after="0" w:line="240" w:lineRule="auto"/>
        <w:contextualSpacing/>
        <w:jc w:val="both"/>
        <w:rPr>
          <w:rFonts w:ascii="Palatino Linotype" w:eastAsia="Times New Roman" w:hAnsi="Palatino Linotype" w:cs="Times New Roman"/>
          <w:lang w:eastAsia="en-US"/>
        </w:rPr>
      </w:pPr>
      <w:r w:rsidRPr="00082DE4">
        <w:rPr>
          <w:rFonts w:ascii="Palatino Linotype" w:eastAsia="Times New Roman" w:hAnsi="Palatino Linotype" w:cs="Times New Roman"/>
          <w:i/>
          <w:lang w:eastAsia="en-US"/>
        </w:rPr>
        <w:t>un’unità di luogo</w:t>
      </w:r>
      <w:r w:rsidRPr="00082DE4">
        <w:rPr>
          <w:rFonts w:ascii="Palatino Linotype" w:eastAsia="Times New Roman" w:hAnsi="Palatino Linotype" w:cs="Times New Roman"/>
          <w:lang w:eastAsia="en-US"/>
        </w:rPr>
        <w:t>, fisico-materiale o simbolico: lo spazio delimitato che costituisce l’interno del contesto e lo incornicia e separa dal suo esterno (la tale comunità è situata ad esempio in un determinato appartamento in una certa città; valgono tutte le caratteristiche di quello spazio fisico e materiale, a caratterizzare il contesto comunità di nome…);</w:t>
      </w:r>
    </w:p>
    <w:p w:rsidR="00082DE4" w:rsidRPr="00082DE4" w:rsidRDefault="00082DE4" w:rsidP="00082DE4">
      <w:pPr>
        <w:numPr>
          <w:ilvl w:val="0"/>
          <w:numId w:val="4"/>
        </w:numPr>
        <w:spacing w:after="0" w:line="240" w:lineRule="auto"/>
        <w:contextualSpacing/>
        <w:jc w:val="both"/>
        <w:rPr>
          <w:rFonts w:ascii="Palatino Linotype" w:eastAsia="Times New Roman" w:hAnsi="Palatino Linotype" w:cs="Times New Roman"/>
          <w:lang w:eastAsia="en-US"/>
        </w:rPr>
      </w:pPr>
      <w:r w:rsidRPr="00082DE4">
        <w:rPr>
          <w:rFonts w:ascii="Palatino Linotype" w:eastAsia="Times New Roman" w:hAnsi="Palatino Linotype" w:cs="Times New Roman"/>
          <w:lang w:eastAsia="en-US"/>
        </w:rPr>
        <w:t xml:space="preserve">inoltre, il contesto è caratterizzato da </w:t>
      </w:r>
      <w:r w:rsidRPr="00082DE4">
        <w:rPr>
          <w:rFonts w:ascii="Palatino Linotype" w:eastAsia="Times New Roman" w:hAnsi="Palatino Linotype" w:cs="Times New Roman"/>
          <w:i/>
          <w:lang w:eastAsia="en-US"/>
        </w:rPr>
        <w:t xml:space="preserve">classi di attori, </w:t>
      </w:r>
      <w:r w:rsidRPr="00082DE4">
        <w:rPr>
          <w:rFonts w:ascii="Palatino Linotype" w:eastAsia="Times New Roman" w:hAnsi="Palatino Linotype" w:cs="Times New Roman"/>
          <w:lang w:eastAsia="en-US"/>
        </w:rPr>
        <w:t>in primo luogo quelli presenti nel contesto e partecipanti fattivamente ad esso, che condividono insieme dei momenti e fasi della loro esistenza, convivono nel contesto, e indirettamente anche da attori esterni con cui la comunità ristretta entra in contatto: valgono, a dettagliare il contesto, approfondirne la conoscenza, le informazioni su questi attori interni, in particolare, con le dinamiche e relazioni che si sviluppano tra di essi, così come le modalità di interazione con gli attori esterni interessati. Per intervalli di tempo compresi nel corso di vita complessivo del contesto, ancora, hanno convissuto insieme non solo classi generiche di attori, bensì attori concreti, individuali, riconoscibili nella loro singolarità: per cui entro la continuità storica complessiva di esistenza di quel contesto, si sono costituiti dei contesti di durata più limitata, precisati dalla convivenza di persone in carne ed ossa, nominabili ed identificabili individualmente.</w:t>
      </w:r>
    </w:p>
    <w:p w:rsidR="00082DE4" w:rsidRPr="00082DE4" w:rsidRDefault="00082DE4" w:rsidP="00082DE4">
      <w:pPr>
        <w:ind w:firstLine="360"/>
        <w:jc w:val="both"/>
        <w:rPr>
          <w:rFonts w:ascii="Palatino Linotype" w:hAnsi="Palatino Linotype"/>
        </w:rPr>
      </w:pPr>
      <w:r w:rsidRPr="00082DE4">
        <w:rPr>
          <w:rFonts w:ascii="Palatino Linotype" w:hAnsi="Palatino Linotype"/>
        </w:rPr>
        <w:t>Tutti questi elementi costitutivi di un contesto, e più in generale l’apprendimento di conoscenze tali da permettere la definizione di un consapevole inquadramento teorico pedagogico di una precisa tipologia di contesto educativo, insieme all’acquisizione di una capacità di lettura-</w:t>
      </w:r>
      <w:r w:rsidRPr="00082DE4">
        <w:rPr>
          <w:rFonts w:ascii="Palatino Linotype" w:hAnsi="Palatino Linotype"/>
        </w:rPr>
        <w:lastRenderedPageBreak/>
        <w:t>interpretazione di uno specifico contesto appartenente a tale tipologia, ovvero il contesto di svolgimento del tirocinio, sono punti nevralgici della relazione finale del tirocinio, indicati nel Regolamento relativo e nel file contenente le linee guida per la formulazione degli obiettivi di tirocinio individuale.</w:t>
      </w:r>
    </w:p>
    <w:p w:rsidR="00082DE4" w:rsidRPr="00082DE4" w:rsidRDefault="00082DE4" w:rsidP="00082DE4">
      <w:pPr>
        <w:jc w:val="both"/>
        <w:rPr>
          <w:rFonts w:ascii="Palatino Linotype" w:hAnsi="Palatino Linotype"/>
        </w:rPr>
      </w:pPr>
    </w:p>
    <w:p w:rsidR="00082DE4" w:rsidRPr="00082DE4" w:rsidRDefault="00082DE4" w:rsidP="00082DE4">
      <w:pPr>
        <w:rPr>
          <w:sz w:val="28"/>
          <w:szCs w:val="28"/>
        </w:rPr>
      </w:pPr>
      <w:r w:rsidRPr="00082DE4">
        <w:rPr>
          <w:sz w:val="28"/>
          <w:szCs w:val="28"/>
        </w:rPr>
        <w:br w:type="page"/>
      </w:r>
    </w:p>
    <w:tbl>
      <w:tblPr>
        <w:tblStyle w:val="Grigliatabella"/>
        <w:tblW w:w="0" w:type="auto"/>
        <w:tblLook w:val="04A0"/>
      </w:tblPr>
      <w:tblGrid>
        <w:gridCol w:w="4889"/>
        <w:gridCol w:w="4889"/>
      </w:tblGrid>
      <w:tr w:rsidR="00A25F6A" w:rsidRPr="00EF085E" w:rsidTr="00080CB4">
        <w:tc>
          <w:tcPr>
            <w:tcW w:w="9778" w:type="dxa"/>
            <w:gridSpan w:val="2"/>
          </w:tcPr>
          <w:p w:rsidR="00A25F6A" w:rsidRPr="00EF085E" w:rsidRDefault="00A25F6A" w:rsidP="00080CB4">
            <w:pPr>
              <w:rPr>
                <w:b/>
                <w:sz w:val="28"/>
                <w:szCs w:val="28"/>
              </w:rPr>
            </w:pPr>
            <w:r w:rsidRPr="00EF085E">
              <w:rPr>
                <w:b/>
                <w:sz w:val="28"/>
                <w:szCs w:val="28"/>
              </w:rPr>
              <w:lastRenderedPageBreak/>
              <w:t>Dimensioni</w:t>
            </w:r>
            <w:r>
              <w:rPr>
                <w:b/>
                <w:sz w:val="28"/>
                <w:szCs w:val="28"/>
              </w:rPr>
              <w:t xml:space="preserve"> della personalità e </w:t>
            </w:r>
            <w:r w:rsidRPr="00EF085E">
              <w:rPr>
                <w:b/>
                <w:sz w:val="28"/>
                <w:szCs w:val="28"/>
              </w:rPr>
              <w:t>direzioni educative/dell’educazione</w:t>
            </w:r>
          </w:p>
        </w:tc>
      </w:tr>
      <w:tr w:rsidR="00A25F6A" w:rsidRPr="00EF085E" w:rsidTr="00080CB4">
        <w:tc>
          <w:tcPr>
            <w:tcW w:w="4889" w:type="dxa"/>
          </w:tcPr>
          <w:p w:rsidR="00A25F6A" w:rsidRPr="00EF085E" w:rsidRDefault="00A25F6A" w:rsidP="00080CB4">
            <w:pPr>
              <w:rPr>
                <w:b/>
                <w:sz w:val="28"/>
                <w:szCs w:val="28"/>
              </w:rPr>
            </w:pPr>
            <w:r w:rsidRPr="00EF085E">
              <w:rPr>
                <w:b/>
                <w:sz w:val="28"/>
                <w:szCs w:val="28"/>
              </w:rPr>
              <w:t>Baldacci</w:t>
            </w:r>
          </w:p>
        </w:tc>
        <w:tc>
          <w:tcPr>
            <w:tcW w:w="4889" w:type="dxa"/>
          </w:tcPr>
          <w:p w:rsidR="00A25F6A" w:rsidRPr="00EF085E" w:rsidRDefault="00A25F6A" w:rsidP="00080CB4">
            <w:pPr>
              <w:rPr>
                <w:b/>
                <w:sz w:val="28"/>
                <w:szCs w:val="28"/>
              </w:rPr>
            </w:pPr>
            <w:proofErr w:type="spellStart"/>
            <w:r w:rsidRPr="00EF085E">
              <w:rPr>
                <w:b/>
                <w:sz w:val="28"/>
                <w:szCs w:val="28"/>
              </w:rPr>
              <w:t>Frabboni-Pinto</w:t>
            </w:r>
            <w:proofErr w:type="spellEnd"/>
            <w:r w:rsidRPr="00EF085E">
              <w:rPr>
                <w:b/>
                <w:sz w:val="28"/>
                <w:szCs w:val="28"/>
              </w:rPr>
              <w:t xml:space="preserve"> Minerva</w:t>
            </w:r>
            <w:r w:rsidRPr="00D37EC3">
              <w:rPr>
                <w:sz w:val="28"/>
                <w:szCs w:val="28"/>
              </w:rPr>
              <w:t xml:space="preserve">, 2.2.2. Le molteplici dimensioni della formazione, in Id., </w:t>
            </w:r>
            <w:r w:rsidRPr="00D37EC3">
              <w:rPr>
                <w:i/>
                <w:sz w:val="28"/>
                <w:szCs w:val="28"/>
              </w:rPr>
              <w:t>Introduzione alla pedagogia generale,</w:t>
            </w:r>
            <w:r w:rsidRPr="00D37EC3">
              <w:rPr>
                <w:sz w:val="28"/>
                <w:szCs w:val="28"/>
              </w:rPr>
              <w:t xml:space="preserve"> GLF Editori Laterza, Roma-</w:t>
            </w:r>
            <w:r>
              <w:rPr>
                <w:sz w:val="28"/>
                <w:szCs w:val="28"/>
              </w:rPr>
              <w:t>B</w:t>
            </w:r>
            <w:r w:rsidRPr="00D37EC3">
              <w:rPr>
                <w:sz w:val="28"/>
                <w:szCs w:val="28"/>
              </w:rPr>
              <w:t>ari, pp.</w:t>
            </w:r>
            <w:r>
              <w:rPr>
                <w:b/>
                <w:sz w:val="28"/>
                <w:szCs w:val="28"/>
              </w:rPr>
              <w:t xml:space="preserve"> 52-</w:t>
            </w:r>
          </w:p>
        </w:tc>
      </w:tr>
      <w:tr w:rsidR="00A25F6A" w:rsidTr="00080CB4">
        <w:tc>
          <w:tcPr>
            <w:tcW w:w="4889" w:type="dxa"/>
          </w:tcPr>
          <w:p w:rsidR="00A25F6A" w:rsidRDefault="00A25F6A" w:rsidP="00080CB4">
            <w:pPr>
              <w:rPr>
                <w:sz w:val="28"/>
                <w:szCs w:val="28"/>
              </w:rPr>
            </w:pPr>
            <w:r>
              <w:rPr>
                <w:sz w:val="28"/>
                <w:szCs w:val="28"/>
              </w:rPr>
              <w:t>(Educazione) intellettuale-cognitiva</w:t>
            </w:r>
          </w:p>
        </w:tc>
        <w:tc>
          <w:tcPr>
            <w:tcW w:w="4889" w:type="dxa"/>
          </w:tcPr>
          <w:p w:rsidR="00A25F6A" w:rsidRDefault="00A25F6A" w:rsidP="00080CB4">
            <w:pPr>
              <w:rPr>
                <w:sz w:val="28"/>
                <w:szCs w:val="28"/>
              </w:rPr>
            </w:pPr>
            <w:r>
              <w:rPr>
                <w:sz w:val="28"/>
                <w:szCs w:val="28"/>
              </w:rPr>
              <w:t>(Formazione) intellettuale</w:t>
            </w:r>
          </w:p>
        </w:tc>
      </w:tr>
      <w:tr w:rsidR="00A25F6A" w:rsidTr="00080CB4">
        <w:tc>
          <w:tcPr>
            <w:tcW w:w="4889" w:type="dxa"/>
          </w:tcPr>
          <w:p w:rsidR="00A25F6A" w:rsidRDefault="00A25F6A" w:rsidP="00080CB4">
            <w:pPr>
              <w:rPr>
                <w:sz w:val="28"/>
                <w:szCs w:val="28"/>
              </w:rPr>
            </w:pPr>
          </w:p>
        </w:tc>
        <w:tc>
          <w:tcPr>
            <w:tcW w:w="4889" w:type="dxa"/>
          </w:tcPr>
          <w:p w:rsidR="00A25F6A" w:rsidRDefault="00A25F6A" w:rsidP="00080CB4">
            <w:pPr>
              <w:rPr>
                <w:sz w:val="28"/>
                <w:szCs w:val="28"/>
              </w:rPr>
            </w:pPr>
            <w:r>
              <w:rPr>
                <w:sz w:val="28"/>
                <w:szCs w:val="28"/>
              </w:rPr>
              <w:t>(Formazione) estetica</w:t>
            </w:r>
          </w:p>
        </w:tc>
      </w:tr>
      <w:tr w:rsidR="00A25F6A" w:rsidTr="00080CB4">
        <w:tc>
          <w:tcPr>
            <w:tcW w:w="4889" w:type="dxa"/>
          </w:tcPr>
          <w:p w:rsidR="00A25F6A" w:rsidRDefault="00A25F6A" w:rsidP="00080CB4">
            <w:pPr>
              <w:rPr>
                <w:sz w:val="28"/>
                <w:szCs w:val="28"/>
              </w:rPr>
            </w:pPr>
          </w:p>
        </w:tc>
        <w:tc>
          <w:tcPr>
            <w:tcW w:w="4889" w:type="dxa"/>
          </w:tcPr>
          <w:p w:rsidR="00A25F6A" w:rsidRDefault="00A25F6A" w:rsidP="00080CB4">
            <w:pPr>
              <w:rPr>
                <w:sz w:val="28"/>
                <w:szCs w:val="28"/>
              </w:rPr>
            </w:pPr>
            <w:r>
              <w:rPr>
                <w:sz w:val="28"/>
                <w:szCs w:val="28"/>
              </w:rPr>
              <w:t>(Formazione) del corpo e del movimento</w:t>
            </w:r>
          </w:p>
        </w:tc>
      </w:tr>
      <w:tr w:rsidR="00A25F6A" w:rsidTr="00080CB4">
        <w:tc>
          <w:tcPr>
            <w:tcW w:w="4889" w:type="dxa"/>
          </w:tcPr>
          <w:p w:rsidR="00A25F6A" w:rsidRDefault="00A25F6A" w:rsidP="00080CB4">
            <w:pPr>
              <w:rPr>
                <w:sz w:val="28"/>
                <w:szCs w:val="28"/>
              </w:rPr>
            </w:pPr>
            <w:r>
              <w:rPr>
                <w:sz w:val="28"/>
                <w:szCs w:val="28"/>
              </w:rPr>
              <w:t>(Educazione) emotivo-affettiva</w:t>
            </w:r>
          </w:p>
        </w:tc>
        <w:tc>
          <w:tcPr>
            <w:tcW w:w="4889" w:type="dxa"/>
          </w:tcPr>
          <w:p w:rsidR="00A25F6A" w:rsidRDefault="00A25F6A" w:rsidP="00080CB4">
            <w:pPr>
              <w:rPr>
                <w:sz w:val="28"/>
                <w:szCs w:val="28"/>
              </w:rPr>
            </w:pPr>
            <w:r>
              <w:rPr>
                <w:sz w:val="28"/>
                <w:szCs w:val="28"/>
              </w:rPr>
              <w:t>(Formazione) affettiva e relazionale</w:t>
            </w:r>
          </w:p>
        </w:tc>
      </w:tr>
      <w:tr w:rsidR="00A25F6A" w:rsidTr="00080CB4">
        <w:tc>
          <w:tcPr>
            <w:tcW w:w="4889" w:type="dxa"/>
          </w:tcPr>
          <w:p w:rsidR="00A25F6A" w:rsidRDefault="00A25F6A" w:rsidP="00080CB4">
            <w:pPr>
              <w:rPr>
                <w:sz w:val="28"/>
                <w:szCs w:val="28"/>
              </w:rPr>
            </w:pPr>
            <w:r>
              <w:rPr>
                <w:sz w:val="28"/>
                <w:szCs w:val="28"/>
              </w:rPr>
              <w:t>(Educazione) etico-sociale</w:t>
            </w:r>
          </w:p>
        </w:tc>
        <w:tc>
          <w:tcPr>
            <w:tcW w:w="4889" w:type="dxa"/>
          </w:tcPr>
          <w:p w:rsidR="00A25F6A" w:rsidRDefault="00A25F6A" w:rsidP="00080CB4">
            <w:pPr>
              <w:rPr>
                <w:sz w:val="28"/>
                <w:szCs w:val="28"/>
              </w:rPr>
            </w:pPr>
            <w:r>
              <w:rPr>
                <w:sz w:val="28"/>
                <w:szCs w:val="28"/>
              </w:rPr>
              <w:t>(Formazione) etica e sociale</w:t>
            </w:r>
          </w:p>
        </w:tc>
      </w:tr>
      <w:tr w:rsidR="00A25F6A" w:rsidTr="00080CB4">
        <w:tc>
          <w:tcPr>
            <w:tcW w:w="4889" w:type="dxa"/>
          </w:tcPr>
          <w:p w:rsidR="00A25F6A" w:rsidRDefault="00A25F6A" w:rsidP="00080CB4">
            <w:pPr>
              <w:rPr>
                <w:sz w:val="28"/>
                <w:szCs w:val="28"/>
              </w:rPr>
            </w:pPr>
            <w:r>
              <w:rPr>
                <w:sz w:val="28"/>
                <w:szCs w:val="28"/>
              </w:rPr>
              <w:t>(Educazione) al lavoro-produzione</w:t>
            </w:r>
          </w:p>
        </w:tc>
        <w:tc>
          <w:tcPr>
            <w:tcW w:w="4889" w:type="dxa"/>
          </w:tcPr>
          <w:p w:rsidR="00A25F6A" w:rsidRDefault="00A25F6A" w:rsidP="00080CB4">
            <w:pPr>
              <w:rPr>
                <w:sz w:val="28"/>
                <w:szCs w:val="28"/>
              </w:rPr>
            </w:pPr>
          </w:p>
        </w:tc>
      </w:tr>
      <w:tr w:rsidR="00A25F6A" w:rsidTr="00080CB4">
        <w:tc>
          <w:tcPr>
            <w:tcW w:w="4889" w:type="dxa"/>
          </w:tcPr>
          <w:p w:rsidR="00A25F6A" w:rsidRDefault="00A25F6A" w:rsidP="00080CB4">
            <w:pPr>
              <w:rPr>
                <w:sz w:val="28"/>
                <w:szCs w:val="28"/>
              </w:rPr>
            </w:pPr>
            <w:r>
              <w:rPr>
                <w:sz w:val="28"/>
                <w:szCs w:val="28"/>
              </w:rPr>
              <w:t>(Educazione) alla cittadinanza (democratica)</w:t>
            </w:r>
          </w:p>
        </w:tc>
        <w:tc>
          <w:tcPr>
            <w:tcW w:w="4889" w:type="dxa"/>
          </w:tcPr>
          <w:p w:rsidR="00A25F6A" w:rsidRDefault="00A25F6A" w:rsidP="00080CB4">
            <w:pPr>
              <w:rPr>
                <w:sz w:val="28"/>
                <w:szCs w:val="28"/>
              </w:rPr>
            </w:pPr>
          </w:p>
        </w:tc>
      </w:tr>
    </w:tbl>
    <w:p w:rsidR="00082DE4" w:rsidRPr="00082DE4" w:rsidRDefault="00082DE4" w:rsidP="00082DE4">
      <w:pPr>
        <w:rPr>
          <w:sz w:val="28"/>
          <w:szCs w:val="28"/>
        </w:rPr>
      </w:pPr>
    </w:p>
    <w:p w:rsidR="00824464" w:rsidRDefault="00824464">
      <w:pPr>
        <w:rPr>
          <w:b/>
          <w:bCs/>
          <w:i/>
          <w:iCs/>
          <w:sz w:val="32"/>
          <w:szCs w:val="32"/>
        </w:rPr>
      </w:pPr>
      <w:r>
        <w:rPr>
          <w:b/>
          <w:bCs/>
          <w:i/>
          <w:iCs/>
          <w:sz w:val="32"/>
          <w:szCs w:val="32"/>
        </w:rPr>
        <w:br w:type="page"/>
      </w:r>
    </w:p>
    <w:p w:rsidR="00B77921" w:rsidRPr="00B77921" w:rsidRDefault="00B77921" w:rsidP="00B77921">
      <w:pPr>
        <w:jc w:val="both"/>
        <w:rPr>
          <w:sz w:val="32"/>
          <w:szCs w:val="32"/>
        </w:rPr>
      </w:pPr>
      <w:r w:rsidRPr="00CF2779">
        <w:rPr>
          <w:b/>
          <w:bCs/>
          <w:i/>
          <w:iCs/>
          <w:sz w:val="32"/>
          <w:szCs w:val="32"/>
        </w:rPr>
        <w:lastRenderedPageBreak/>
        <w:t>Il compleanno agostano</w:t>
      </w:r>
      <w:r w:rsidRPr="00CF2779">
        <w:rPr>
          <w:sz w:val="32"/>
          <w:szCs w:val="32"/>
        </w:rPr>
        <w:t xml:space="preserve"> (libera rielaborazione del docente</w:t>
      </w:r>
      <w:r w:rsidRPr="00B77921">
        <w:rPr>
          <w:sz w:val="32"/>
          <w:szCs w:val="32"/>
        </w:rPr>
        <w:t xml:space="preserve"> da una consulenza pedagogica narrata dal pedagogista Paolo Ragusa, vicedirettore del Centro Psicopedagogico per l'educazione e la gestione dei conflitti, Piacenza)</w:t>
      </w:r>
    </w:p>
    <w:p w:rsidR="00B77921" w:rsidRPr="00B77921" w:rsidRDefault="00B77921" w:rsidP="00B77921">
      <w:pPr>
        <w:jc w:val="both"/>
        <w:rPr>
          <w:sz w:val="32"/>
          <w:szCs w:val="32"/>
        </w:rPr>
      </w:pPr>
      <w:r w:rsidRPr="00B77921">
        <w:rPr>
          <w:sz w:val="32"/>
          <w:szCs w:val="32"/>
        </w:rPr>
        <w:t>Venerdì 6 agosto 2015. La famiglia, composta dalla coppia genitoriale e da un</w:t>
      </w:r>
      <w:r>
        <w:rPr>
          <w:sz w:val="32"/>
          <w:szCs w:val="32"/>
        </w:rPr>
        <w:t>-una</w:t>
      </w:r>
      <w:r w:rsidRPr="00B77921">
        <w:rPr>
          <w:sz w:val="32"/>
          <w:szCs w:val="32"/>
        </w:rPr>
        <w:t xml:space="preserve"> bambino</w:t>
      </w:r>
      <w:r>
        <w:rPr>
          <w:sz w:val="32"/>
          <w:szCs w:val="32"/>
        </w:rPr>
        <w:t>-a</w:t>
      </w:r>
      <w:r w:rsidRPr="00B77921">
        <w:rPr>
          <w:sz w:val="32"/>
          <w:szCs w:val="32"/>
        </w:rPr>
        <w:t xml:space="preserve"> di quasi otto anni, domani sabato 7 si trasferirà per le due settimane centrali del mese da Cagliari, dove vive, nel paese di origine del padre, Seui, al centro della Sardegna, dove vivono i nonni paterni. Il bambino compirà 8 anni mercoledì 11 agosto e i genitori intendono festeggiare il suo compleanno lì. Il bambino comincia già a protestare prima della partenza perché vorrebbe per sé una festa con i suoi amichetti cagliaritani, mentre a Seui non ha nessun amic</w:t>
      </w:r>
      <w:r>
        <w:rPr>
          <w:sz w:val="32"/>
          <w:szCs w:val="32"/>
        </w:rPr>
        <w:t>o</w:t>
      </w:r>
      <w:r w:rsidRPr="00B77921">
        <w:rPr>
          <w:sz w:val="32"/>
          <w:szCs w:val="32"/>
        </w:rPr>
        <w:t xml:space="preserve"> coetane</w:t>
      </w:r>
      <w:r>
        <w:rPr>
          <w:sz w:val="32"/>
          <w:szCs w:val="32"/>
        </w:rPr>
        <w:t>o</w:t>
      </w:r>
      <w:r w:rsidRPr="00B77921">
        <w:rPr>
          <w:sz w:val="32"/>
          <w:szCs w:val="32"/>
        </w:rPr>
        <w:t>. Oltretutto, in questi giorni sono fuori Sardegna diversi degli amichetti più cari. Per questo preferirebbe festeggiare a Cagliari durante l'anno scolastico, quando potrebbero esserci un po' tutti.</w:t>
      </w:r>
    </w:p>
    <w:p w:rsidR="00B77921" w:rsidRPr="00B77921" w:rsidRDefault="00B77921" w:rsidP="00B77921">
      <w:pPr>
        <w:jc w:val="both"/>
        <w:rPr>
          <w:sz w:val="32"/>
          <w:szCs w:val="32"/>
        </w:rPr>
      </w:pPr>
      <w:r w:rsidRPr="00B77921">
        <w:rPr>
          <w:sz w:val="32"/>
          <w:szCs w:val="32"/>
        </w:rPr>
        <w:t>I genitori fanno una scelta rispetto a quanto richiesto dal bambino.</w:t>
      </w:r>
    </w:p>
    <w:p w:rsidR="00B77921" w:rsidRDefault="00B77921" w:rsidP="00B77921">
      <w:pPr>
        <w:jc w:val="both"/>
        <w:rPr>
          <w:sz w:val="32"/>
          <w:szCs w:val="32"/>
        </w:rPr>
      </w:pPr>
      <w:r w:rsidRPr="00B77921">
        <w:rPr>
          <w:sz w:val="32"/>
          <w:szCs w:val="32"/>
        </w:rPr>
        <w:t xml:space="preserve">Al ritorno dal paese, insieme consultano </w:t>
      </w:r>
      <w:r>
        <w:rPr>
          <w:sz w:val="32"/>
          <w:szCs w:val="32"/>
        </w:rPr>
        <w:t>un-</w:t>
      </w:r>
      <w:r w:rsidRPr="00B77921">
        <w:rPr>
          <w:sz w:val="32"/>
          <w:szCs w:val="32"/>
        </w:rPr>
        <w:t>una pedagogista per chiedere il suo punto di vista sulla questione.</w:t>
      </w:r>
    </w:p>
    <w:p w:rsidR="0065310E" w:rsidRPr="0065310E" w:rsidRDefault="0065310E" w:rsidP="00B77921">
      <w:pPr>
        <w:jc w:val="both"/>
        <w:rPr>
          <w:b/>
          <w:bCs/>
          <w:sz w:val="32"/>
          <w:szCs w:val="32"/>
        </w:rPr>
      </w:pPr>
      <w:r w:rsidRPr="0065310E">
        <w:rPr>
          <w:b/>
          <w:bCs/>
          <w:sz w:val="32"/>
          <w:szCs w:val="32"/>
        </w:rPr>
        <w:t>Personaggi:</w:t>
      </w:r>
    </w:p>
    <w:p w:rsidR="0065310E" w:rsidRDefault="0065310E" w:rsidP="00B77921">
      <w:pPr>
        <w:jc w:val="both"/>
        <w:rPr>
          <w:sz w:val="32"/>
          <w:szCs w:val="32"/>
        </w:rPr>
      </w:pPr>
      <w:r>
        <w:rPr>
          <w:sz w:val="32"/>
          <w:szCs w:val="32"/>
        </w:rPr>
        <w:t>-coppia genitoriale</w:t>
      </w:r>
    </w:p>
    <w:p w:rsidR="0065310E" w:rsidRDefault="0065310E" w:rsidP="00B77921">
      <w:pPr>
        <w:jc w:val="both"/>
        <w:rPr>
          <w:sz w:val="32"/>
          <w:szCs w:val="32"/>
        </w:rPr>
      </w:pPr>
      <w:r>
        <w:rPr>
          <w:sz w:val="32"/>
          <w:szCs w:val="32"/>
        </w:rPr>
        <w:t>-bambino/a di quasi 8 anni</w:t>
      </w:r>
    </w:p>
    <w:p w:rsidR="0065310E" w:rsidRDefault="0065310E" w:rsidP="00B77921">
      <w:pPr>
        <w:jc w:val="both"/>
        <w:rPr>
          <w:sz w:val="32"/>
          <w:szCs w:val="32"/>
        </w:rPr>
      </w:pPr>
      <w:r>
        <w:rPr>
          <w:sz w:val="32"/>
          <w:szCs w:val="32"/>
        </w:rPr>
        <w:t>-pedagogista</w:t>
      </w:r>
    </w:p>
    <w:p w:rsidR="00EF11D9" w:rsidRDefault="00EF11D9" w:rsidP="00B77921">
      <w:pPr>
        <w:jc w:val="both"/>
        <w:rPr>
          <w:sz w:val="32"/>
          <w:szCs w:val="32"/>
        </w:rPr>
      </w:pPr>
    </w:p>
    <w:p w:rsidR="0066213B" w:rsidRPr="0066213B" w:rsidRDefault="0066213B" w:rsidP="0066213B">
      <w:pPr>
        <w:jc w:val="both"/>
        <w:rPr>
          <w:sz w:val="32"/>
          <w:szCs w:val="32"/>
          <w:highlight w:val="red"/>
        </w:rPr>
      </w:pPr>
      <w:r w:rsidRPr="0066213B">
        <w:rPr>
          <w:sz w:val="32"/>
          <w:szCs w:val="32"/>
          <w:highlight w:val="red"/>
        </w:rPr>
        <w:t>Percentuali di valutazione del peso delle diverse dimensioni temporali (passato, presente, futuro, altra temporalità) sulla progettazione (quindi su un totale di 100%)</w:t>
      </w:r>
    </w:p>
    <w:p w:rsidR="00EF11D9" w:rsidRPr="00B77921" w:rsidRDefault="0066213B" w:rsidP="0066213B">
      <w:pPr>
        <w:jc w:val="both"/>
        <w:rPr>
          <w:sz w:val="32"/>
          <w:szCs w:val="32"/>
        </w:rPr>
      </w:pPr>
      <w:r w:rsidRPr="0066213B">
        <w:rPr>
          <w:sz w:val="32"/>
          <w:szCs w:val="32"/>
          <w:highlight w:val="red"/>
        </w:rPr>
        <w:t>Confrontare con anno precedente</w:t>
      </w:r>
    </w:p>
    <w:p w:rsidR="008D6B9D" w:rsidRDefault="00B77921" w:rsidP="008D6B9D">
      <w:pPr>
        <w:rPr>
          <w:sz w:val="32"/>
          <w:szCs w:val="32"/>
        </w:rPr>
      </w:pPr>
      <w:r w:rsidRPr="00B77921">
        <w:rPr>
          <w:sz w:val="32"/>
          <w:szCs w:val="32"/>
        </w:rPr>
        <w:lastRenderedPageBreak/>
        <w:t> </w:t>
      </w:r>
      <w:r w:rsidR="008D6B9D" w:rsidRPr="00D7175A">
        <w:rPr>
          <w:b/>
          <w:sz w:val="32"/>
          <w:szCs w:val="32"/>
        </w:rPr>
        <w:t>Arco, ciclo, corso della vita</w:t>
      </w:r>
      <w:r w:rsidR="008D6B9D" w:rsidRPr="00824464">
        <w:rPr>
          <w:sz w:val="32"/>
          <w:szCs w:val="32"/>
        </w:rPr>
        <w:t xml:space="preserve"> </w:t>
      </w:r>
      <w:r w:rsidR="00D7175A">
        <w:rPr>
          <w:sz w:val="32"/>
          <w:szCs w:val="32"/>
        </w:rPr>
        <w:t>(</w:t>
      </w:r>
      <w:proofErr w:type="spellStart"/>
      <w:r w:rsidR="008D6B9D" w:rsidRPr="00824464">
        <w:rPr>
          <w:sz w:val="32"/>
          <w:szCs w:val="32"/>
        </w:rPr>
        <w:t>Frabboni_Pinto</w:t>
      </w:r>
      <w:proofErr w:type="spellEnd"/>
      <w:r w:rsidR="008D6B9D" w:rsidRPr="00824464">
        <w:rPr>
          <w:sz w:val="32"/>
          <w:szCs w:val="32"/>
        </w:rPr>
        <w:t xml:space="preserve"> Minerva, </w:t>
      </w:r>
      <w:r w:rsidR="008D6B9D" w:rsidRPr="00824464">
        <w:rPr>
          <w:i/>
          <w:sz w:val="32"/>
          <w:szCs w:val="32"/>
        </w:rPr>
        <w:t>Introduzione alla pedagogia generale</w:t>
      </w:r>
      <w:r w:rsidR="008D6B9D" w:rsidRPr="00824464">
        <w:rPr>
          <w:sz w:val="32"/>
          <w:szCs w:val="32"/>
        </w:rPr>
        <w:t>, pp. 263-264</w:t>
      </w:r>
      <w:r w:rsidR="00D7175A">
        <w:rPr>
          <w:sz w:val="32"/>
          <w:szCs w:val="32"/>
        </w:rPr>
        <w:t>)</w:t>
      </w:r>
    </w:p>
    <w:p w:rsidR="008D6B9D" w:rsidRDefault="008D6B9D" w:rsidP="008D6B9D">
      <w:pPr>
        <w:ind w:left="708" w:firstLine="708"/>
        <w:jc w:val="both"/>
        <w:rPr>
          <w:rFonts w:cstheme="minorHAnsi"/>
          <w:sz w:val="28"/>
          <w:szCs w:val="28"/>
        </w:rPr>
      </w:pPr>
      <w:r w:rsidRPr="00DE04B2">
        <w:rPr>
          <w:sz w:val="28"/>
          <w:szCs w:val="28"/>
        </w:rPr>
        <w:t xml:space="preserve">[…] Per lungo tempo, la letteratura pedagogica dell’età adulta è stata condizionata da una concezione </w:t>
      </w:r>
      <w:r w:rsidRPr="00DE04B2">
        <w:rPr>
          <w:rFonts w:cstheme="minorHAnsi"/>
          <w:sz w:val="28"/>
          <w:szCs w:val="28"/>
        </w:rPr>
        <w:t>«</w:t>
      </w:r>
      <w:r w:rsidRPr="00DE04B2">
        <w:rPr>
          <w:sz w:val="28"/>
          <w:szCs w:val="28"/>
        </w:rPr>
        <w:t>stadiale</w:t>
      </w:r>
      <w:r w:rsidRPr="00DE04B2">
        <w:rPr>
          <w:rFonts w:cstheme="minorHAnsi"/>
          <w:sz w:val="28"/>
          <w:szCs w:val="28"/>
        </w:rPr>
        <w:t>»</w:t>
      </w:r>
      <w:r w:rsidRPr="00DE04B2">
        <w:rPr>
          <w:sz w:val="28"/>
          <w:szCs w:val="28"/>
        </w:rPr>
        <w:t xml:space="preserve"> del processo vitale, oggi considerata limitata e fuorviante. Il percorso evolutivo che segna la vita di ciascun individuo umano, dalla nascita alla morte, veniva metaforicamente interpretato, all’interno di tale concezione, come un </w:t>
      </w:r>
      <w:r w:rsidRPr="00DE04B2">
        <w:rPr>
          <w:rFonts w:cstheme="minorHAnsi"/>
          <w:sz w:val="28"/>
          <w:szCs w:val="28"/>
        </w:rPr>
        <w:t xml:space="preserve">«arco», contrassegnato da una fase di «crescita», da una fase di «stasi» in corrispondenza del suo apice e da una fase, infine, di «decadenza». </w:t>
      </w:r>
      <w:r>
        <w:rPr>
          <w:rFonts w:cstheme="minorHAnsi"/>
          <w:sz w:val="28"/>
          <w:szCs w:val="28"/>
        </w:rPr>
        <w:t xml:space="preserve">Nella prima fase della propria vita, pertanto (l’infanzia, l’adolescenza e la giovinezza), il </w:t>
      </w:r>
      <w:proofErr w:type="spellStart"/>
      <w:r>
        <w:rPr>
          <w:rFonts w:cstheme="minorHAnsi"/>
          <w:sz w:val="28"/>
          <w:szCs w:val="28"/>
        </w:rPr>
        <w:t>soggeto</w:t>
      </w:r>
      <w:proofErr w:type="spellEnd"/>
      <w:r>
        <w:rPr>
          <w:rFonts w:cstheme="minorHAnsi"/>
          <w:sz w:val="28"/>
          <w:szCs w:val="28"/>
        </w:rPr>
        <w:t xml:space="preserve"> presenta la </w:t>
      </w:r>
      <w:proofErr w:type="spellStart"/>
      <w:r w:rsidRPr="00DE04B2">
        <w:rPr>
          <w:rFonts w:cstheme="minorHAnsi"/>
          <w:i/>
          <w:sz w:val="28"/>
          <w:szCs w:val="28"/>
        </w:rPr>
        <w:t>difettività</w:t>
      </w:r>
      <w:proofErr w:type="spellEnd"/>
      <w:r>
        <w:rPr>
          <w:rFonts w:cstheme="minorHAnsi"/>
          <w:sz w:val="28"/>
          <w:szCs w:val="28"/>
        </w:rPr>
        <w:t xml:space="preserve"> di chi «non è ancora» maturo (a livello fisico, psicologico, intellettuale, generativo) e lavora all’acquisizione progressiva di tutto quello di cui è mancante, a livello biologico, cognitivo, relazionale, affettivo e comunicativo. L’esito di questo intenso processo di sviluppo è l’approdo all’età adulta. Qui, il soggetto raggiunge il momento di massima esplicazione di tutte le proprie possibilità, le porta al livello della loro compiutezza più alta e sperimenta quella estrema integrazione di sé che è l’equilibrio perfetto della </w:t>
      </w:r>
      <w:r w:rsidRPr="00686E69">
        <w:rPr>
          <w:rFonts w:cstheme="minorHAnsi"/>
          <w:i/>
          <w:sz w:val="28"/>
          <w:szCs w:val="28"/>
        </w:rPr>
        <w:t>maturità</w:t>
      </w:r>
      <w:r>
        <w:rPr>
          <w:rFonts w:cstheme="minorHAnsi"/>
          <w:sz w:val="28"/>
          <w:szCs w:val="28"/>
        </w:rPr>
        <w:t>. Subito dopo, inizia la fase involutiva, caratterizzata da un progressivo e inarrestabile decremento del patrimonio di abilità, conoscenze, competenze in precedenza acquisite.</w:t>
      </w:r>
    </w:p>
    <w:p w:rsidR="008D6B9D" w:rsidRDefault="008D6B9D" w:rsidP="008D6B9D">
      <w:pPr>
        <w:ind w:left="708" w:firstLine="708"/>
        <w:jc w:val="both"/>
        <w:rPr>
          <w:rFonts w:cstheme="minorHAnsi"/>
          <w:sz w:val="28"/>
          <w:szCs w:val="28"/>
        </w:rPr>
      </w:pPr>
      <w:r>
        <w:rPr>
          <w:rFonts w:cstheme="minorHAnsi"/>
          <w:sz w:val="28"/>
          <w:szCs w:val="28"/>
        </w:rPr>
        <w:t>All’interno di questa discutibile lettura «lineare» dello sviluppo, l’adulto vive una condizione di inquietante «sospensione». Per un verso, egli è preso dalla nostalgia per la giovinezza e per quelle prerogative di divergenza ritenute (in questa interpretazione rigida delle prerogative delle età) inadeguate o incongruenti con l’idea dell’equilibrio della maturità. Per altro verso, l’adulto vive l’angoscia per l’incombente destrutturazione della vecchiaia, interpretata come quella fase della vita in cui, accanto all’inevitabile appannarsi dell’equilibrio fisico, si definisce lo stadio di acuta minorità di chi «non è più» efficiente, forte e stabile.</w:t>
      </w:r>
    </w:p>
    <w:p w:rsidR="008D6B9D" w:rsidRDefault="008D6B9D" w:rsidP="008D6B9D">
      <w:pPr>
        <w:ind w:left="708" w:firstLine="708"/>
        <w:jc w:val="both"/>
        <w:rPr>
          <w:rFonts w:cstheme="minorHAnsi"/>
          <w:sz w:val="28"/>
          <w:szCs w:val="28"/>
        </w:rPr>
      </w:pPr>
      <w:r>
        <w:rPr>
          <w:rFonts w:cstheme="minorHAnsi"/>
          <w:sz w:val="28"/>
          <w:szCs w:val="28"/>
        </w:rPr>
        <w:t>Attualmente, gli studi più recenti in campo biologico, neuro-fisiologico e storico-sociale hanno avviato un radicale cambiamento di prospettiva.</w:t>
      </w:r>
    </w:p>
    <w:p w:rsidR="008D6B9D" w:rsidRDefault="008D6B9D" w:rsidP="008D6B9D">
      <w:pPr>
        <w:ind w:left="708" w:firstLine="708"/>
        <w:jc w:val="both"/>
        <w:rPr>
          <w:rFonts w:cstheme="minorHAnsi"/>
          <w:sz w:val="28"/>
          <w:szCs w:val="28"/>
        </w:rPr>
      </w:pPr>
      <w:r>
        <w:rPr>
          <w:rFonts w:cstheme="minorHAnsi"/>
          <w:sz w:val="28"/>
          <w:szCs w:val="28"/>
        </w:rPr>
        <w:tab/>
        <w:t xml:space="preserve">Una prima correzione a questo modello meccanicamente cronologico e finalistico dell’evoluzione fisica e mentale del soggetto umano è </w:t>
      </w:r>
      <w:r>
        <w:rPr>
          <w:rFonts w:cstheme="minorHAnsi"/>
          <w:sz w:val="28"/>
          <w:szCs w:val="28"/>
        </w:rPr>
        <w:lastRenderedPageBreak/>
        <w:t>stata la formulazione di una nuova metafora interpretativa per il tempo della vita: quella di «ciclo». Ma il passo davvero decisivo per la ridefinizione dell’età adulta è stato segnato tanto dall’abbandono del concetto di «arco» della vita quanto del concetto di «ciclo».</w:t>
      </w:r>
    </w:p>
    <w:p w:rsidR="008D6B9D" w:rsidRDefault="008D6B9D" w:rsidP="008D6B9D">
      <w:pPr>
        <w:ind w:left="708" w:firstLine="708"/>
        <w:jc w:val="both"/>
        <w:rPr>
          <w:rFonts w:cstheme="minorHAnsi"/>
          <w:sz w:val="28"/>
          <w:szCs w:val="28"/>
        </w:rPr>
      </w:pPr>
      <w:r>
        <w:rPr>
          <w:rFonts w:cstheme="minorHAnsi"/>
          <w:sz w:val="28"/>
          <w:szCs w:val="28"/>
        </w:rPr>
        <w:t>Si tratta di un mutamento che investe per intero la concezione dello «sviluppo»  che si accompagna al mutamento della concezione tanto della «crescita» quanto del «cambiamento». La vita non è scandibile e frazionabile in «stadi», ciascuno dei quali destinato a sintetizzare un preciso «momento» dello sviluppo («avvio», «culmine», «termine»), ma essa non è definibile neppure come «ciclo». Lo sviluppo umano, infatti, al contrario di quanto avviene in un qualsiasi evento ciclico, è un percorso che non torna mai su se stesso, in quanto ciascuna sua fase si costruisce in maniera originale sulla base di inedite e mai definitive combinazioni dell’esperienza. Rispetto ai concetti di «arco» e di «ciclo», il concetto di «corso» appare il più efficace per definire l’</w:t>
      </w:r>
      <w:proofErr w:type="spellStart"/>
      <w:r>
        <w:rPr>
          <w:rFonts w:cstheme="minorHAnsi"/>
          <w:sz w:val="28"/>
          <w:szCs w:val="28"/>
        </w:rPr>
        <w:t>evolutività</w:t>
      </w:r>
      <w:proofErr w:type="spellEnd"/>
      <w:r>
        <w:rPr>
          <w:rFonts w:cstheme="minorHAnsi"/>
          <w:sz w:val="28"/>
          <w:szCs w:val="28"/>
        </w:rPr>
        <w:t xml:space="preserve"> della vita degli uomini e delle donne</w:t>
      </w:r>
      <w:r>
        <w:rPr>
          <w:rStyle w:val="Rimandonotaapidipagina"/>
          <w:sz w:val="28"/>
          <w:szCs w:val="28"/>
        </w:rPr>
        <w:footnoteReference w:id="3"/>
      </w:r>
      <w:r>
        <w:rPr>
          <w:rFonts w:cstheme="minorHAnsi"/>
          <w:sz w:val="28"/>
          <w:szCs w:val="28"/>
        </w:rPr>
        <w:t xml:space="preserve">. Esso, infatti, implicando l’idea di un </w:t>
      </w:r>
      <w:r w:rsidRPr="006D7C37">
        <w:rPr>
          <w:rFonts w:cstheme="minorHAnsi"/>
          <w:i/>
          <w:sz w:val="28"/>
          <w:szCs w:val="28"/>
        </w:rPr>
        <w:t>processo</w:t>
      </w:r>
      <w:r>
        <w:rPr>
          <w:rFonts w:cstheme="minorHAnsi"/>
          <w:sz w:val="28"/>
          <w:szCs w:val="28"/>
        </w:rPr>
        <w:t xml:space="preserve">, non presenta il carattere statico e nomo tetico che invece contrassegna le metafore prima ricordate, ognuna delle quali rimanda a una assegnazione precisa e rigida di ruoli e funzioni a ciascuna fascia di età. La metafora del «corso», al contrario, consente di leggere il tempo della vita come un </w:t>
      </w:r>
      <w:r w:rsidRPr="00C14806">
        <w:rPr>
          <w:rFonts w:cstheme="minorHAnsi"/>
          <w:i/>
          <w:sz w:val="28"/>
          <w:szCs w:val="28"/>
        </w:rPr>
        <w:t>percorso</w:t>
      </w:r>
      <w:r>
        <w:rPr>
          <w:rFonts w:cstheme="minorHAnsi"/>
          <w:sz w:val="28"/>
          <w:szCs w:val="28"/>
        </w:rPr>
        <w:t xml:space="preserve">senz’altro «parabolico» (in quanto per ogni essere vivente prevede la nascita, la sopravvivenza e l’estinzione) ma soprattutto «indeterminato» perché aperto all’azione trasformatrice del soggetto che ne è l’autore. Si tratta, dunque, di una metafora che lascia superare la rigida segmentazione e regolamentazione delle età della vita e consente di pensare a un </w:t>
      </w:r>
      <w:r w:rsidRPr="00C14806">
        <w:rPr>
          <w:rFonts w:cstheme="minorHAnsi"/>
          <w:i/>
          <w:sz w:val="28"/>
          <w:szCs w:val="28"/>
        </w:rPr>
        <w:t>percorso</w:t>
      </w:r>
      <w:r>
        <w:rPr>
          <w:rFonts w:cstheme="minorHAnsi"/>
          <w:sz w:val="28"/>
          <w:szCs w:val="28"/>
        </w:rPr>
        <w:t xml:space="preserve"> di </w:t>
      </w:r>
      <w:r w:rsidRPr="00C14806">
        <w:rPr>
          <w:rFonts w:cstheme="minorHAnsi"/>
          <w:i/>
          <w:sz w:val="28"/>
          <w:szCs w:val="28"/>
        </w:rPr>
        <w:t>sviluppo</w:t>
      </w:r>
      <w:r>
        <w:rPr>
          <w:rFonts w:cstheme="minorHAnsi"/>
          <w:sz w:val="28"/>
          <w:szCs w:val="28"/>
        </w:rPr>
        <w:t xml:space="preserve"> incessante e a un incessante </w:t>
      </w:r>
      <w:r w:rsidRPr="00C14806">
        <w:rPr>
          <w:rFonts w:cstheme="minorHAnsi"/>
          <w:i/>
          <w:sz w:val="28"/>
          <w:szCs w:val="28"/>
        </w:rPr>
        <w:t>cambiamento</w:t>
      </w:r>
      <w:r>
        <w:rPr>
          <w:rFonts w:cstheme="minorHAnsi"/>
          <w:sz w:val="28"/>
          <w:szCs w:val="28"/>
        </w:rPr>
        <w:t xml:space="preserve"> (dalla nascita alla vecchiaia). Nell’ambito di tale </w:t>
      </w:r>
      <w:r w:rsidRPr="00C14806">
        <w:rPr>
          <w:rFonts w:cstheme="minorHAnsi"/>
          <w:i/>
          <w:sz w:val="28"/>
          <w:szCs w:val="28"/>
        </w:rPr>
        <w:t>percorso</w:t>
      </w:r>
      <w:r>
        <w:rPr>
          <w:rFonts w:cstheme="minorHAnsi"/>
          <w:sz w:val="28"/>
          <w:szCs w:val="28"/>
        </w:rPr>
        <w:t>, ciascuna età, lungi dall’essere concepita a sé stante, si definisce per quanto ancora di irrealizzato conserva delle età precedenti e per le dimensioni di futuro attive nel suo presente, all’incrocio sempre aperto e problematico di processi biologici, psicologici e sociali.</w:t>
      </w:r>
    </w:p>
    <w:p w:rsidR="008D6B9D" w:rsidRPr="00DE04B2" w:rsidRDefault="008D6B9D" w:rsidP="008D6B9D">
      <w:pPr>
        <w:ind w:left="708" w:firstLine="708"/>
        <w:jc w:val="both"/>
        <w:rPr>
          <w:sz w:val="28"/>
          <w:szCs w:val="28"/>
        </w:rPr>
      </w:pPr>
      <w:r w:rsidRPr="00DE04B2">
        <w:rPr>
          <w:sz w:val="28"/>
          <w:szCs w:val="28"/>
        </w:rPr>
        <w:br w:type="page"/>
      </w:r>
    </w:p>
    <w:p w:rsidR="008D6B9D" w:rsidRDefault="008D6B9D" w:rsidP="008D6B9D">
      <w:pPr>
        <w:rPr>
          <w:sz w:val="32"/>
          <w:szCs w:val="32"/>
        </w:rPr>
      </w:pPr>
    </w:p>
    <w:p w:rsidR="00B77921" w:rsidRPr="00B77921" w:rsidRDefault="00B77921" w:rsidP="00B77921">
      <w:pPr>
        <w:jc w:val="both"/>
        <w:rPr>
          <w:b/>
          <w:sz w:val="32"/>
          <w:szCs w:val="32"/>
        </w:rPr>
      </w:pPr>
      <w:r w:rsidRPr="00B77921">
        <w:rPr>
          <w:b/>
          <w:sz w:val="32"/>
          <w:szCs w:val="32"/>
        </w:rPr>
        <w:t>Martedì 21 ottobre ore 8.30-10.00</w:t>
      </w:r>
    </w:p>
    <w:p w:rsidR="00B77921" w:rsidRDefault="00B77921" w:rsidP="00B77921">
      <w:pPr>
        <w:jc w:val="both"/>
        <w:rPr>
          <w:b/>
          <w:sz w:val="32"/>
          <w:szCs w:val="32"/>
        </w:rPr>
      </w:pPr>
      <w:r w:rsidRPr="00B77921">
        <w:rPr>
          <w:b/>
          <w:sz w:val="32"/>
          <w:szCs w:val="32"/>
        </w:rPr>
        <w:t>Quinto incontro (agenda)</w:t>
      </w:r>
    </w:p>
    <w:p w:rsidR="00824464" w:rsidRPr="00B77921" w:rsidRDefault="003E3A4F" w:rsidP="00B77921">
      <w:pPr>
        <w:jc w:val="both"/>
        <w:rPr>
          <w:b/>
          <w:sz w:val="32"/>
          <w:szCs w:val="32"/>
        </w:rPr>
      </w:pPr>
      <w:r w:rsidRPr="005D3817">
        <w:rPr>
          <w:i/>
          <w:iCs/>
          <w:sz w:val="32"/>
          <w:szCs w:val="32"/>
        </w:rPr>
        <w:t>Le opzioni di contenuti e testi</w:t>
      </w:r>
    </w:p>
    <w:p w:rsidR="00B77921" w:rsidRPr="00B77921" w:rsidRDefault="00B77921" w:rsidP="00B77921">
      <w:pPr>
        <w:jc w:val="both"/>
        <w:rPr>
          <w:b/>
          <w:sz w:val="32"/>
          <w:szCs w:val="32"/>
        </w:rPr>
      </w:pPr>
      <w:r w:rsidRPr="00B77921">
        <w:rPr>
          <w:b/>
          <w:sz w:val="32"/>
          <w:szCs w:val="32"/>
        </w:rPr>
        <w:t xml:space="preserve">(Ricordarmi di inserire </w:t>
      </w:r>
      <w:proofErr w:type="spellStart"/>
      <w:r w:rsidRPr="00B77921">
        <w:rPr>
          <w:b/>
          <w:sz w:val="32"/>
          <w:szCs w:val="32"/>
        </w:rPr>
        <w:t>bellhooks</w:t>
      </w:r>
      <w:proofErr w:type="spellEnd"/>
      <w:r w:rsidRPr="00B77921">
        <w:rPr>
          <w:b/>
          <w:sz w:val="32"/>
          <w:szCs w:val="32"/>
        </w:rPr>
        <w:t xml:space="preserve"> nella sezione “Materiale didattico” della mia pagina UNICAWEB)</w:t>
      </w:r>
    </w:p>
    <w:p w:rsidR="00B77921" w:rsidRPr="00824464" w:rsidRDefault="00B77921" w:rsidP="00B77921">
      <w:pPr>
        <w:jc w:val="both"/>
        <w:rPr>
          <w:sz w:val="32"/>
          <w:szCs w:val="32"/>
        </w:rPr>
      </w:pPr>
      <w:r w:rsidRPr="00824464">
        <w:rPr>
          <w:sz w:val="32"/>
          <w:szCs w:val="32"/>
        </w:rPr>
        <w:t>5’-Rilevazione studenti con Easy badge</w:t>
      </w:r>
    </w:p>
    <w:p w:rsidR="00B77921" w:rsidRPr="00824464" w:rsidRDefault="00B77921" w:rsidP="00B77921">
      <w:pPr>
        <w:jc w:val="both"/>
        <w:rPr>
          <w:sz w:val="32"/>
          <w:szCs w:val="32"/>
        </w:rPr>
      </w:pPr>
      <w:r w:rsidRPr="00824464">
        <w:rPr>
          <w:sz w:val="32"/>
          <w:szCs w:val="32"/>
        </w:rPr>
        <w:t>-</w:t>
      </w:r>
    </w:p>
    <w:p w:rsidR="003E3A4F" w:rsidRDefault="003E3A4F">
      <w:pPr>
        <w:rPr>
          <w:sz w:val="32"/>
          <w:szCs w:val="32"/>
        </w:rPr>
      </w:pPr>
      <w:r>
        <w:rPr>
          <w:sz w:val="32"/>
          <w:szCs w:val="32"/>
        </w:rPr>
        <w:br w:type="page"/>
      </w:r>
    </w:p>
    <w:p w:rsidR="003E3A4F" w:rsidRPr="00B77921" w:rsidRDefault="003E3A4F" w:rsidP="003E3A4F">
      <w:pPr>
        <w:jc w:val="both"/>
        <w:rPr>
          <w:b/>
          <w:sz w:val="32"/>
          <w:szCs w:val="32"/>
        </w:rPr>
      </w:pPr>
      <w:r w:rsidRPr="00B77921">
        <w:rPr>
          <w:b/>
          <w:sz w:val="32"/>
          <w:szCs w:val="32"/>
        </w:rPr>
        <w:lastRenderedPageBreak/>
        <w:t>M</w:t>
      </w:r>
      <w:r>
        <w:rPr>
          <w:b/>
          <w:sz w:val="32"/>
          <w:szCs w:val="32"/>
        </w:rPr>
        <w:t>ercole</w:t>
      </w:r>
      <w:r w:rsidRPr="00B77921">
        <w:rPr>
          <w:b/>
          <w:sz w:val="32"/>
          <w:szCs w:val="32"/>
        </w:rPr>
        <w:t>dì 2</w:t>
      </w:r>
      <w:r>
        <w:rPr>
          <w:b/>
          <w:sz w:val="32"/>
          <w:szCs w:val="32"/>
        </w:rPr>
        <w:t>2</w:t>
      </w:r>
      <w:r w:rsidRPr="00B77921">
        <w:rPr>
          <w:b/>
          <w:sz w:val="32"/>
          <w:szCs w:val="32"/>
        </w:rPr>
        <w:t xml:space="preserve"> ottobre ore 8.30-10.00</w:t>
      </w:r>
    </w:p>
    <w:p w:rsidR="003E3A4F" w:rsidRDefault="003E3A4F" w:rsidP="003E3A4F">
      <w:pPr>
        <w:jc w:val="both"/>
        <w:rPr>
          <w:b/>
          <w:sz w:val="32"/>
          <w:szCs w:val="32"/>
        </w:rPr>
      </w:pPr>
      <w:r>
        <w:rPr>
          <w:b/>
          <w:sz w:val="32"/>
          <w:szCs w:val="32"/>
        </w:rPr>
        <w:t>Ses</w:t>
      </w:r>
      <w:r w:rsidRPr="00B77921">
        <w:rPr>
          <w:b/>
          <w:sz w:val="32"/>
          <w:szCs w:val="32"/>
        </w:rPr>
        <w:t>to incontro (agenda)</w:t>
      </w:r>
    </w:p>
    <w:p w:rsidR="003E3A4F" w:rsidRPr="00B77921" w:rsidRDefault="004E3A23" w:rsidP="003E3A4F">
      <w:pPr>
        <w:jc w:val="both"/>
        <w:rPr>
          <w:b/>
          <w:sz w:val="32"/>
          <w:szCs w:val="32"/>
        </w:rPr>
      </w:pPr>
      <w:r w:rsidRPr="005D3817">
        <w:rPr>
          <w:i/>
          <w:iCs/>
          <w:sz w:val="32"/>
          <w:szCs w:val="32"/>
        </w:rPr>
        <w:t>Progettazione e programmazione condivise del corso. Valutazione dell’opportunità di invito di figure esterne al corso (rapprese</w:t>
      </w:r>
      <w:r>
        <w:rPr>
          <w:i/>
          <w:iCs/>
          <w:sz w:val="32"/>
          <w:szCs w:val="32"/>
        </w:rPr>
        <w:t>ntanti studenti, esperti, etc.)</w:t>
      </w:r>
    </w:p>
    <w:p w:rsidR="003E3A4F" w:rsidRPr="00B77921" w:rsidRDefault="003E3A4F" w:rsidP="003E3A4F">
      <w:pPr>
        <w:jc w:val="both"/>
        <w:rPr>
          <w:b/>
          <w:sz w:val="32"/>
          <w:szCs w:val="32"/>
        </w:rPr>
      </w:pPr>
      <w:r w:rsidRPr="00B77921">
        <w:rPr>
          <w:b/>
          <w:sz w:val="32"/>
          <w:szCs w:val="32"/>
        </w:rPr>
        <w:t xml:space="preserve">(Ricordarmi di inserire </w:t>
      </w:r>
      <w:proofErr w:type="spellStart"/>
      <w:r w:rsidRPr="00B77921">
        <w:rPr>
          <w:b/>
          <w:sz w:val="32"/>
          <w:szCs w:val="32"/>
        </w:rPr>
        <w:t>bellhooks</w:t>
      </w:r>
      <w:proofErr w:type="spellEnd"/>
      <w:r w:rsidRPr="00B77921">
        <w:rPr>
          <w:b/>
          <w:sz w:val="32"/>
          <w:szCs w:val="32"/>
        </w:rPr>
        <w:t xml:space="preserve"> nella sezione “Materiale didattico” della mia pagina UNICAWEB)</w:t>
      </w:r>
    </w:p>
    <w:p w:rsidR="003E3A4F" w:rsidRPr="00824464" w:rsidRDefault="003E3A4F" w:rsidP="003E3A4F">
      <w:pPr>
        <w:jc w:val="both"/>
        <w:rPr>
          <w:sz w:val="32"/>
          <w:szCs w:val="32"/>
        </w:rPr>
      </w:pPr>
      <w:r w:rsidRPr="00824464">
        <w:rPr>
          <w:sz w:val="32"/>
          <w:szCs w:val="32"/>
        </w:rPr>
        <w:t>5’-Rilevazione studenti con Easy badge</w:t>
      </w:r>
    </w:p>
    <w:p w:rsidR="00B77921" w:rsidRPr="00824464" w:rsidRDefault="00B77921" w:rsidP="00B77921">
      <w:pPr>
        <w:jc w:val="both"/>
        <w:rPr>
          <w:sz w:val="32"/>
          <w:szCs w:val="32"/>
        </w:rPr>
      </w:pPr>
      <w:proofErr w:type="spellStart"/>
      <w:r w:rsidRPr="00824464">
        <w:rPr>
          <w:sz w:val="32"/>
          <w:szCs w:val="32"/>
        </w:rPr>
        <w:t>-Brandani-Tomisich</w:t>
      </w:r>
      <w:proofErr w:type="spellEnd"/>
      <w:r w:rsidRPr="00824464">
        <w:rPr>
          <w:sz w:val="32"/>
          <w:szCs w:val="32"/>
        </w:rPr>
        <w:t>: Progettazione dell’educatore professionale?</w:t>
      </w:r>
    </w:p>
    <w:p w:rsidR="00B77921" w:rsidRPr="00824464" w:rsidRDefault="00B77921" w:rsidP="00B77921">
      <w:pPr>
        <w:jc w:val="both"/>
        <w:rPr>
          <w:sz w:val="32"/>
          <w:szCs w:val="32"/>
        </w:rPr>
      </w:pPr>
      <w:r w:rsidRPr="00824464">
        <w:rPr>
          <w:sz w:val="32"/>
          <w:szCs w:val="32"/>
        </w:rPr>
        <w:t>-Linea del potere</w:t>
      </w:r>
    </w:p>
    <w:p w:rsidR="00B77921" w:rsidRPr="00824464" w:rsidRDefault="00B77921" w:rsidP="00B77921">
      <w:pPr>
        <w:jc w:val="both"/>
        <w:rPr>
          <w:sz w:val="32"/>
          <w:szCs w:val="32"/>
        </w:rPr>
      </w:pPr>
      <w:r w:rsidRPr="00824464">
        <w:rPr>
          <w:sz w:val="32"/>
          <w:szCs w:val="32"/>
        </w:rPr>
        <w:t>-Le w del giornalismo e della progettazione educativa</w:t>
      </w:r>
    </w:p>
    <w:p w:rsidR="00B77921" w:rsidRPr="00824464" w:rsidRDefault="00B77921" w:rsidP="00B77921">
      <w:pPr>
        <w:jc w:val="both"/>
        <w:rPr>
          <w:sz w:val="32"/>
          <w:szCs w:val="32"/>
        </w:rPr>
      </w:pPr>
      <w:r w:rsidRPr="00824464">
        <w:rPr>
          <w:sz w:val="32"/>
          <w:szCs w:val="32"/>
        </w:rPr>
        <w:t>-Su cosa sperimentare la progettazione educativa (e formativa) in questo corso?</w:t>
      </w:r>
    </w:p>
    <w:p w:rsidR="00B77921" w:rsidRPr="00824464" w:rsidRDefault="00B77921" w:rsidP="00B77921">
      <w:pPr>
        <w:jc w:val="both"/>
        <w:rPr>
          <w:sz w:val="32"/>
          <w:szCs w:val="32"/>
        </w:rPr>
      </w:pPr>
      <w:r w:rsidRPr="00824464">
        <w:rPr>
          <w:sz w:val="32"/>
          <w:szCs w:val="32"/>
        </w:rPr>
        <w:tab/>
        <w:t>-Il corso stesso</w:t>
      </w:r>
    </w:p>
    <w:p w:rsidR="00B77921" w:rsidRPr="00824464" w:rsidRDefault="00B77921" w:rsidP="005C501C">
      <w:pPr>
        <w:ind w:firstLine="708"/>
        <w:jc w:val="both"/>
        <w:rPr>
          <w:sz w:val="32"/>
          <w:szCs w:val="32"/>
        </w:rPr>
      </w:pPr>
      <w:r w:rsidRPr="00824464">
        <w:rPr>
          <w:sz w:val="32"/>
          <w:szCs w:val="32"/>
        </w:rPr>
        <w:t>-la magistrale e il proprio futuro lavorativo-occupazionale</w:t>
      </w:r>
    </w:p>
    <w:p w:rsidR="00B77921" w:rsidRPr="00824464" w:rsidRDefault="005C501C" w:rsidP="005C501C">
      <w:pPr>
        <w:ind w:left="708"/>
        <w:jc w:val="both"/>
        <w:rPr>
          <w:sz w:val="32"/>
          <w:szCs w:val="32"/>
        </w:rPr>
      </w:pPr>
      <w:r>
        <w:rPr>
          <w:sz w:val="32"/>
          <w:szCs w:val="32"/>
        </w:rPr>
        <w:t>-Film e video</w:t>
      </w:r>
      <w:r w:rsidR="00B77921" w:rsidRPr="00824464">
        <w:rPr>
          <w:sz w:val="32"/>
          <w:szCs w:val="32"/>
        </w:rPr>
        <w:t>: visione in ordine di pr</w:t>
      </w:r>
      <w:r>
        <w:rPr>
          <w:sz w:val="32"/>
          <w:szCs w:val="32"/>
        </w:rPr>
        <w:t>ecedenza logica rispetto al corso</w:t>
      </w:r>
      <w:r w:rsidR="00B77921" w:rsidRPr="00824464">
        <w:rPr>
          <w:sz w:val="32"/>
          <w:szCs w:val="32"/>
        </w:rPr>
        <w:t>:</w:t>
      </w:r>
    </w:p>
    <w:p w:rsidR="005C501C" w:rsidRPr="00824464" w:rsidRDefault="005C501C" w:rsidP="005C501C">
      <w:pPr>
        <w:ind w:left="708" w:firstLine="708"/>
        <w:jc w:val="both"/>
        <w:rPr>
          <w:sz w:val="32"/>
          <w:szCs w:val="32"/>
        </w:rPr>
      </w:pPr>
      <w:r>
        <w:rPr>
          <w:sz w:val="32"/>
          <w:szCs w:val="32"/>
        </w:rPr>
        <w:t>1</w:t>
      </w:r>
      <w:r w:rsidRPr="00824464">
        <w:rPr>
          <w:sz w:val="32"/>
          <w:szCs w:val="32"/>
        </w:rPr>
        <w:t xml:space="preserve">) </w:t>
      </w:r>
      <w:r w:rsidRPr="005C501C">
        <w:rPr>
          <w:i/>
          <w:sz w:val="32"/>
          <w:szCs w:val="32"/>
        </w:rPr>
        <w:t>Gli ammutinati del Bounty</w:t>
      </w:r>
      <w:r w:rsidRPr="00824464">
        <w:rPr>
          <w:sz w:val="32"/>
          <w:szCs w:val="32"/>
        </w:rPr>
        <w:t xml:space="preserve"> (Milestone1962) </w:t>
      </w:r>
    </w:p>
    <w:p w:rsidR="005C501C" w:rsidRDefault="00B77921" w:rsidP="005C501C">
      <w:pPr>
        <w:ind w:left="708" w:firstLine="708"/>
        <w:jc w:val="both"/>
        <w:rPr>
          <w:sz w:val="32"/>
          <w:szCs w:val="32"/>
        </w:rPr>
      </w:pPr>
      <w:r w:rsidRPr="00824464">
        <w:rPr>
          <w:sz w:val="32"/>
          <w:szCs w:val="32"/>
        </w:rPr>
        <w:t xml:space="preserve">2) </w:t>
      </w:r>
      <w:r w:rsidRPr="005C501C">
        <w:rPr>
          <w:i/>
          <w:sz w:val="32"/>
          <w:szCs w:val="32"/>
        </w:rPr>
        <w:t>Ufficiale e gentiluomo</w:t>
      </w:r>
      <w:r w:rsidRPr="00824464">
        <w:rPr>
          <w:sz w:val="32"/>
          <w:szCs w:val="32"/>
        </w:rPr>
        <w:t xml:space="preserve"> (</w:t>
      </w:r>
      <w:proofErr w:type="spellStart"/>
      <w:r w:rsidRPr="00824464">
        <w:rPr>
          <w:sz w:val="32"/>
          <w:szCs w:val="32"/>
        </w:rPr>
        <w:t>Hackford</w:t>
      </w:r>
      <w:proofErr w:type="spellEnd"/>
      <w:r w:rsidRPr="00824464">
        <w:rPr>
          <w:sz w:val="32"/>
          <w:szCs w:val="32"/>
        </w:rPr>
        <w:t>)</w:t>
      </w:r>
    </w:p>
    <w:p w:rsidR="005C501C" w:rsidRPr="00824464" w:rsidRDefault="005C501C" w:rsidP="005C501C">
      <w:pPr>
        <w:ind w:left="708" w:firstLine="708"/>
        <w:jc w:val="both"/>
        <w:rPr>
          <w:sz w:val="32"/>
          <w:szCs w:val="32"/>
        </w:rPr>
      </w:pPr>
      <w:r>
        <w:rPr>
          <w:sz w:val="32"/>
          <w:szCs w:val="32"/>
        </w:rPr>
        <w:t>3</w:t>
      </w:r>
      <w:r w:rsidRPr="00824464">
        <w:rPr>
          <w:sz w:val="32"/>
          <w:szCs w:val="32"/>
        </w:rPr>
        <w:t>)</w:t>
      </w:r>
      <w:r w:rsidRPr="005C501C">
        <w:rPr>
          <w:i/>
          <w:sz w:val="32"/>
          <w:szCs w:val="32"/>
        </w:rPr>
        <w:t>L’attimo fuggente</w:t>
      </w:r>
      <w:r w:rsidRPr="00824464">
        <w:rPr>
          <w:sz w:val="32"/>
          <w:szCs w:val="32"/>
        </w:rPr>
        <w:t xml:space="preserve"> (Weir)</w:t>
      </w:r>
    </w:p>
    <w:p w:rsidR="00B77921" w:rsidRPr="00824464" w:rsidRDefault="00B77921" w:rsidP="00B77921">
      <w:pPr>
        <w:jc w:val="both"/>
        <w:rPr>
          <w:sz w:val="32"/>
          <w:szCs w:val="32"/>
        </w:rPr>
      </w:pPr>
      <w:r w:rsidRPr="00824464">
        <w:rPr>
          <w:sz w:val="32"/>
          <w:szCs w:val="32"/>
        </w:rPr>
        <w:t>-Ospiti:</w:t>
      </w:r>
    </w:p>
    <w:p w:rsidR="00B77921" w:rsidRPr="00824464" w:rsidRDefault="00B77921" w:rsidP="000F3337">
      <w:pPr>
        <w:ind w:firstLine="708"/>
        <w:jc w:val="both"/>
        <w:rPr>
          <w:sz w:val="32"/>
          <w:szCs w:val="32"/>
        </w:rPr>
      </w:pPr>
      <w:r w:rsidRPr="00824464">
        <w:rPr>
          <w:sz w:val="32"/>
          <w:szCs w:val="32"/>
        </w:rPr>
        <w:t>Finalità: l’educazione alla cittadinanza globale:</w:t>
      </w:r>
    </w:p>
    <w:p w:rsidR="00B77921" w:rsidRPr="00824464" w:rsidRDefault="00B77921" w:rsidP="000F3337">
      <w:pPr>
        <w:ind w:left="708" w:firstLine="708"/>
        <w:jc w:val="both"/>
        <w:rPr>
          <w:sz w:val="32"/>
          <w:szCs w:val="32"/>
        </w:rPr>
      </w:pPr>
      <w:r w:rsidRPr="00824464">
        <w:rPr>
          <w:sz w:val="32"/>
          <w:szCs w:val="32"/>
        </w:rPr>
        <w:t>-rappresentante dello staff RAS R_EDUC (dottoressa Luisa Mulas?)</w:t>
      </w:r>
    </w:p>
    <w:p w:rsidR="00B77921" w:rsidRPr="00824464" w:rsidRDefault="00B77921" w:rsidP="00B77921">
      <w:pPr>
        <w:jc w:val="both"/>
        <w:rPr>
          <w:sz w:val="32"/>
          <w:szCs w:val="32"/>
        </w:rPr>
      </w:pPr>
      <w:r w:rsidRPr="00824464">
        <w:rPr>
          <w:sz w:val="32"/>
          <w:szCs w:val="32"/>
        </w:rPr>
        <w:lastRenderedPageBreak/>
        <w:t>-Concetti: contesto, mandato</w:t>
      </w:r>
    </w:p>
    <w:p w:rsidR="00B77921" w:rsidRPr="00824464" w:rsidRDefault="00B77921" w:rsidP="00B77921">
      <w:pPr>
        <w:jc w:val="both"/>
        <w:rPr>
          <w:sz w:val="32"/>
          <w:szCs w:val="32"/>
        </w:rPr>
      </w:pPr>
      <w:r w:rsidRPr="00824464">
        <w:rPr>
          <w:sz w:val="32"/>
          <w:szCs w:val="32"/>
        </w:rPr>
        <w:t>-L’educativa</w:t>
      </w:r>
    </w:p>
    <w:p w:rsidR="00B77921" w:rsidRPr="00824464" w:rsidRDefault="00B77921" w:rsidP="00B77921">
      <w:pPr>
        <w:jc w:val="both"/>
        <w:rPr>
          <w:sz w:val="32"/>
          <w:szCs w:val="32"/>
        </w:rPr>
      </w:pPr>
      <w:r w:rsidRPr="00824464">
        <w:rPr>
          <w:sz w:val="32"/>
          <w:szCs w:val="32"/>
        </w:rPr>
        <w:t>-La teoria e la pratica (e anche la tecnica, extracorso): che cosa sono?</w:t>
      </w:r>
    </w:p>
    <w:p w:rsidR="00B77921" w:rsidRPr="00824464" w:rsidRDefault="00B77921" w:rsidP="00B77921">
      <w:pPr>
        <w:jc w:val="both"/>
        <w:rPr>
          <w:sz w:val="32"/>
          <w:szCs w:val="32"/>
        </w:rPr>
      </w:pPr>
      <w:r w:rsidRPr="00824464">
        <w:rPr>
          <w:sz w:val="32"/>
          <w:szCs w:val="32"/>
        </w:rPr>
        <w:t>-teoria sincronica (costituzione di un oggetto)/diacronica (processuale)</w:t>
      </w:r>
    </w:p>
    <w:p w:rsidR="00B77921" w:rsidRPr="00824464" w:rsidRDefault="00B77921" w:rsidP="00B77921">
      <w:pPr>
        <w:jc w:val="both"/>
        <w:rPr>
          <w:sz w:val="32"/>
          <w:szCs w:val="32"/>
        </w:rPr>
      </w:pPr>
      <w:r w:rsidRPr="00824464">
        <w:rPr>
          <w:sz w:val="32"/>
          <w:szCs w:val="32"/>
        </w:rPr>
        <w:t xml:space="preserve">Il navigatore (essere un GPS o un Tom </w:t>
      </w:r>
      <w:proofErr w:type="spellStart"/>
      <w:r w:rsidRPr="00824464">
        <w:rPr>
          <w:sz w:val="32"/>
          <w:szCs w:val="32"/>
        </w:rPr>
        <w:t>Tom</w:t>
      </w:r>
      <w:proofErr w:type="spellEnd"/>
      <w:r w:rsidRPr="00824464">
        <w:rPr>
          <w:sz w:val="32"/>
          <w:szCs w:val="32"/>
        </w:rPr>
        <w:t xml:space="preserve"> o </w:t>
      </w:r>
      <w:proofErr w:type="spellStart"/>
      <w:r w:rsidRPr="00824464">
        <w:rPr>
          <w:sz w:val="32"/>
          <w:szCs w:val="32"/>
        </w:rPr>
        <w:t>Googlemaps</w:t>
      </w:r>
      <w:proofErr w:type="spellEnd"/>
      <w:r w:rsidRPr="00824464">
        <w:rPr>
          <w:sz w:val="32"/>
          <w:szCs w:val="32"/>
        </w:rPr>
        <w:t>)</w:t>
      </w:r>
      <w:r w:rsidRPr="00824464">
        <w:rPr>
          <w:sz w:val="32"/>
          <w:szCs w:val="32"/>
        </w:rPr>
        <w:tab/>
      </w:r>
    </w:p>
    <w:p w:rsidR="00B77921" w:rsidRPr="000F3337" w:rsidRDefault="00B77921" w:rsidP="00B77921">
      <w:pPr>
        <w:rPr>
          <w:sz w:val="32"/>
          <w:szCs w:val="32"/>
        </w:rPr>
      </w:pPr>
      <w:r w:rsidRPr="000F3337">
        <w:rPr>
          <w:sz w:val="32"/>
          <w:szCs w:val="32"/>
        </w:rPr>
        <w:t>-Linee guida per scrivere un progetto educativo, di Andrea Traverso</w:t>
      </w:r>
    </w:p>
    <w:p w:rsidR="00B77921" w:rsidRPr="000F3337" w:rsidRDefault="00B77921" w:rsidP="00B77921">
      <w:pPr>
        <w:rPr>
          <w:sz w:val="32"/>
          <w:szCs w:val="32"/>
        </w:rPr>
      </w:pPr>
      <w:proofErr w:type="spellStart"/>
      <w:r w:rsidRPr="000F3337">
        <w:rPr>
          <w:sz w:val="32"/>
          <w:szCs w:val="32"/>
        </w:rPr>
        <w:t>-Dimensioni-direzioni</w:t>
      </w:r>
      <w:proofErr w:type="spellEnd"/>
      <w:r w:rsidRPr="000F3337">
        <w:rPr>
          <w:sz w:val="32"/>
          <w:szCs w:val="32"/>
        </w:rPr>
        <w:t xml:space="preserve"> </w:t>
      </w:r>
      <w:proofErr w:type="spellStart"/>
      <w:r w:rsidRPr="000F3337">
        <w:rPr>
          <w:sz w:val="32"/>
          <w:szCs w:val="32"/>
        </w:rPr>
        <w:t>educative-dell</w:t>
      </w:r>
      <w:proofErr w:type="spellEnd"/>
      <w:r w:rsidRPr="000F3337">
        <w:rPr>
          <w:sz w:val="32"/>
          <w:szCs w:val="32"/>
        </w:rPr>
        <w:t xml:space="preserve">’educazione: </w:t>
      </w:r>
      <w:proofErr w:type="spellStart"/>
      <w:r w:rsidRPr="000F3337">
        <w:rPr>
          <w:sz w:val="32"/>
          <w:szCs w:val="32"/>
        </w:rPr>
        <w:t>Baldacci</w:t>
      </w:r>
      <w:proofErr w:type="spellEnd"/>
      <w:r w:rsidRPr="000F3337">
        <w:rPr>
          <w:sz w:val="32"/>
          <w:szCs w:val="32"/>
        </w:rPr>
        <w:t>/</w:t>
      </w:r>
      <w:proofErr w:type="spellStart"/>
      <w:r w:rsidRPr="000F3337">
        <w:rPr>
          <w:sz w:val="32"/>
          <w:szCs w:val="32"/>
        </w:rPr>
        <w:t>Frabboni-Pinto</w:t>
      </w:r>
      <w:proofErr w:type="spellEnd"/>
      <w:r w:rsidRPr="000F3337">
        <w:rPr>
          <w:sz w:val="32"/>
          <w:szCs w:val="32"/>
        </w:rPr>
        <w:t xml:space="preserve"> Minerva</w:t>
      </w:r>
    </w:p>
    <w:p w:rsidR="00B77921" w:rsidRPr="000F3337" w:rsidRDefault="00B77921" w:rsidP="00B77921">
      <w:pPr>
        <w:rPr>
          <w:sz w:val="32"/>
          <w:szCs w:val="32"/>
        </w:rPr>
      </w:pPr>
      <w:r w:rsidRPr="000F3337">
        <w:rPr>
          <w:sz w:val="32"/>
          <w:szCs w:val="32"/>
        </w:rPr>
        <w:t>-Contesto e livelli logici di apprendimento</w:t>
      </w:r>
    </w:p>
    <w:p w:rsidR="00B77921" w:rsidRPr="000F3337" w:rsidRDefault="00B77921" w:rsidP="00B77921">
      <w:pPr>
        <w:rPr>
          <w:i/>
          <w:sz w:val="32"/>
          <w:szCs w:val="32"/>
        </w:rPr>
      </w:pPr>
      <w:r w:rsidRPr="000F3337">
        <w:rPr>
          <w:sz w:val="32"/>
          <w:szCs w:val="32"/>
        </w:rPr>
        <w:t xml:space="preserve">-Eventuale nuova situazione dilemmatica: </w:t>
      </w:r>
      <w:r w:rsidRPr="000F3337">
        <w:rPr>
          <w:i/>
          <w:sz w:val="32"/>
          <w:szCs w:val="32"/>
        </w:rPr>
        <w:t>L’asilo nido in italiano o in inglese</w:t>
      </w:r>
      <w:r w:rsidRPr="000F3337">
        <w:rPr>
          <w:sz w:val="32"/>
          <w:szCs w:val="32"/>
        </w:rPr>
        <w:t xml:space="preserve">/ </w:t>
      </w:r>
      <w:r w:rsidRPr="000F3337">
        <w:rPr>
          <w:i/>
          <w:sz w:val="32"/>
          <w:szCs w:val="32"/>
        </w:rPr>
        <w:t>La scelta della comunità integrata per anziani</w:t>
      </w:r>
    </w:p>
    <w:p w:rsidR="00B77921" w:rsidRDefault="00B77921" w:rsidP="00B77921">
      <w:pPr>
        <w:rPr>
          <w:b/>
          <w:sz w:val="32"/>
          <w:szCs w:val="32"/>
        </w:rPr>
      </w:pPr>
      <w:r w:rsidRPr="00B77921">
        <w:rPr>
          <w:b/>
          <w:sz w:val="32"/>
          <w:szCs w:val="32"/>
        </w:rPr>
        <w:t> </w:t>
      </w:r>
    </w:p>
    <w:p w:rsidR="006317F9" w:rsidRDefault="006317F9">
      <w:pPr>
        <w:rPr>
          <w:b/>
          <w:sz w:val="32"/>
          <w:szCs w:val="32"/>
        </w:rPr>
      </w:pPr>
      <w:r>
        <w:rPr>
          <w:b/>
          <w:sz w:val="32"/>
          <w:szCs w:val="32"/>
        </w:rPr>
        <w:br w:type="page"/>
      </w:r>
    </w:p>
    <w:p w:rsidR="00F1413E" w:rsidRPr="00343FBE" w:rsidRDefault="00F1413E" w:rsidP="00B77921">
      <w:pPr>
        <w:jc w:val="both"/>
        <w:rPr>
          <w:b/>
          <w:sz w:val="32"/>
          <w:szCs w:val="32"/>
        </w:rPr>
      </w:pPr>
      <w:proofErr w:type="spellStart"/>
      <w:r w:rsidRPr="00343FBE">
        <w:rPr>
          <w:b/>
          <w:sz w:val="32"/>
          <w:szCs w:val="32"/>
        </w:rPr>
        <w:lastRenderedPageBreak/>
        <w:t>Brandani</w:t>
      </w:r>
      <w:proofErr w:type="spellEnd"/>
      <w:r w:rsidRPr="00343FBE">
        <w:rPr>
          <w:b/>
          <w:sz w:val="32"/>
          <w:szCs w:val="32"/>
        </w:rPr>
        <w:t xml:space="preserve"> </w:t>
      </w:r>
      <w:proofErr w:type="spellStart"/>
      <w:r w:rsidRPr="00343FBE">
        <w:rPr>
          <w:b/>
          <w:sz w:val="32"/>
          <w:szCs w:val="32"/>
        </w:rPr>
        <w:t>Walter-Tomisich</w:t>
      </w:r>
      <w:proofErr w:type="spellEnd"/>
      <w:r w:rsidRPr="00343FBE">
        <w:rPr>
          <w:b/>
          <w:sz w:val="32"/>
          <w:szCs w:val="32"/>
        </w:rPr>
        <w:t xml:space="preserve"> Manuela (2005), </w:t>
      </w:r>
      <w:r w:rsidRPr="00343FBE">
        <w:rPr>
          <w:b/>
          <w:i/>
          <w:sz w:val="32"/>
          <w:szCs w:val="32"/>
        </w:rPr>
        <w:t>LA PROGETTAZIONE EDUCATIVA. Il lavoro sociale nei servizi educativi,</w:t>
      </w:r>
      <w:r w:rsidRPr="00343FBE">
        <w:rPr>
          <w:b/>
          <w:sz w:val="32"/>
          <w:szCs w:val="32"/>
        </w:rPr>
        <w:t xml:space="preserve"> Carocci Roma</w:t>
      </w:r>
    </w:p>
    <w:p w:rsidR="00F1413E" w:rsidRDefault="00F1413E" w:rsidP="00F1413E">
      <w:pPr>
        <w:jc w:val="both"/>
        <w:rPr>
          <w:sz w:val="32"/>
          <w:szCs w:val="32"/>
        </w:rPr>
      </w:pPr>
    </w:p>
    <w:p w:rsidR="00F1413E" w:rsidRDefault="00F1413E" w:rsidP="00F1413E">
      <w:pPr>
        <w:jc w:val="both"/>
        <w:rPr>
          <w:sz w:val="32"/>
          <w:szCs w:val="32"/>
        </w:rPr>
      </w:pPr>
      <w:r w:rsidRPr="009D526D">
        <w:rPr>
          <w:b/>
          <w:sz w:val="32"/>
          <w:szCs w:val="32"/>
        </w:rPr>
        <w:t>Introduzione. Perché parlare di progettazione dell’educatore professionale?</w:t>
      </w:r>
      <w:r>
        <w:rPr>
          <w:sz w:val="32"/>
          <w:szCs w:val="32"/>
        </w:rPr>
        <w:t>, pp. 11-12</w:t>
      </w:r>
    </w:p>
    <w:p w:rsidR="00F1413E" w:rsidRDefault="00F1413E" w:rsidP="00F1413E">
      <w:pPr>
        <w:jc w:val="both"/>
        <w:rPr>
          <w:sz w:val="32"/>
          <w:szCs w:val="32"/>
        </w:rPr>
      </w:pPr>
      <w:r>
        <w:rPr>
          <w:rFonts w:cstheme="minorHAnsi"/>
          <w:sz w:val="32"/>
          <w:szCs w:val="32"/>
        </w:rPr>
        <w:t>«</w:t>
      </w:r>
      <w:r>
        <w:rPr>
          <w:sz w:val="32"/>
          <w:szCs w:val="32"/>
        </w:rPr>
        <w:t xml:space="preserve">[…] Assistiamo a operatori e servizi che riducono la progettazione all’arte delle “belle parole” e degli esercizi di stile. C’è infatti, una forte tendenza a specializzarsi in “progetto grafia”, dove “abili </w:t>
      </w:r>
      <w:proofErr w:type="spellStart"/>
      <w:r>
        <w:rPr>
          <w:sz w:val="32"/>
          <w:szCs w:val="32"/>
        </w:rPr>
        <w:t>manuensi</w:t>
      </w:r>
      <w:proofErr w:type="spellEnd"/>
      <w:r>
        <w:rPr>
          <w:sz w:val="32"/>
          <w:szCs w:val="32"/>
        </w:rPr>
        <w:t>” scrivono progetti e compilano moduli da poter mostrare o da poter presentare a uno degli innumerevoli bandi che costellano la galassia del lavoro sociale.</w:t>
      </w:r>
    </w:p>
    <w:p w:rsidR="00F1413E" w:rsidRDefault="00F1413E" w:rsidP="00F1413E">
      <w:pPr>
        <w:ind w:firstLine="708"/>
        <w:jc w:val="both"/>
        <w:rPr>
          <w:sz w:val="32"/>
          <w:szCs w:val="32"/>
        </w:rPr>
      </w:pPr>
      <w:r>
        <w:rPr>
          <w:sz w:val="32"/>
          <w:szCs w:val="32"/>
        </w:rPr>
        <w:t>Troppo spesso nei servizi educativi si osserva un allontanamento degli aspetti pratici dagli intenti teorici, privilegiando così l’attuazione di interventi educativi fondati sul fare e sull’eseguire.</w:t>
      </w:r>
    </w:p>
    <w:p w:rsidR="00F1413E" w:rsidRDefault="00F1413E" w:rsidP="00F1413E">
      <w:pPr>
        <w:ind w:firstLine="708"/>
        <w:jc w:val="both"/>
        <w:rPr>
          <w:sz w:val="32"/>
          <w:szCs w:val="32"/>
        </w:rPr>
      </w:pPr>
      <w:r>
        <w:rPr>
          <w:sz w:val="32"/>
          <w:szCs w:val="32"/>
        </w:rPr>
        <w:t>Sono interventi che vivono unicamente il tempo dell’urgenza e della routine, dimenticandosi sia del passato (l’origine, la provenienza, la causa) , sia del futuro (le attese, i desideri, i cambiamenti).</w:t>
      </w:r>
    </w:p>
    <w:p w:rsidR="00F1413E" w:rsidRDefault="00F1413E" w:rsidP="00F1413E">
      <w:pPr>
        <w:ind w:firstLine="708"/>
        <w:jc w:val="both"/>
        <w:rPr>
          <w:sz w:val="32"/>
          <w:szCs w:val="32"/>
        </w:rPr>
      </w:pPr>
      <w:r>
        <w:rPr>
          <w:sz w:val="32"/>
          <w:szCs w:val="32"/>
        </w:rPr>
        <w:t>L’idea, che attraversa questo libro, è quella che tutti gli operatori devono recuperare “il tempo del pensare”.</w:t>
      </w:r>
    </w:p>
    <w:p w:rsidR="00F1413E" w:rsidRDefault="00F1413E" w:rsidP="00F1413E">
      <w:pPr>
        <w:ind w:firstLine="708"/>
        <w:jc w:val="both"/>
        <w:rPr>
          <w:sz w:val="32"/>
          <w:szCs w:val="32"/>
        </w:rPr>
      </w:pPr>
      <w:r>
        <w:rPr>
          <w:sz w:val="32"/>
          <w:szCs w:val="32"/>
        </w:rPr>
        <w:t>Un tempo dove il progettare o, per usare alcuni sinonimi […], l’immaginare, l’ideare, l’inventare, il creare e l’elaborare possano costituire il motore dell’agire educativo.</w:t>
      </w:r>
    </w:p>
    <w:p w:rsidR="00F1413E" w:rsidRDefault="00F1413E" w:rsidP="00F1413E">
      <w:pPr>
        <w:ind w:firstLine="708"/>
        <w:jc w:val="both"/>
        <w:rPr>
          <w:sz w:val="32"/>
          <w:szCs w:val="32"/>
        </w:rPr>
      </w:pPr>
      <w:r>
        <w:rPr>
          <w:sz w:val="32"/>
          <w:szCs w:val="32"/>
        </w:rPr>
        <w:t xml:space="preserve">Se si educa per favorire un cambiamento, non possiamo pensare a un educatore che nel progettare non attivi pensieri rivolti al futuro, pensieri che comprendono anche la dimensione del </w:t>
      </w:r>
      <w:r w:rsidRPr="003C38FF">
        <w:rPr>
          <w:i/>
          <w:sz w:val="32"/>
          <w:szCs w:val="32"/>
        </w:rPr>
        <w:t>sognare</w:t>
      </w:r>
      <w:r>
        <w:rPr>
          <w:sz w:val="32"/>
          <w:szCs w:val="32"/>
        </w:rPr>
        <w:t>, visto che, per usare le parole di Danilo Dolci, “ciascuno cresce solo se sognato”</w:t>
      </w:r>
      <w:r>
        <w:rPr>
          <w:rFonts w:cstheme="minorHAnsi"/>
          <w:sz w:val="32"/>
          <w:szCs w:val="32"/>
        </w:rPr>
        <w:t>»</w:t>
      </w:r>
      <w:r>
        <w:rPr>
          <w:sz w:val="32"/>
          <w:szCs w:val="32"/>
        </w:rPr>
        <w:t>.</w:t>
      </w:r>
    </w:p>
    <w:p w:rsidR="00F1413E" w:rsidRDefault="00F1413E" w:rsidP="00F1413E">
      <w:pPr>
        <w:ind w:firstLine="708"/>
        <w:jc w:val="both"/>
        <w:rPr>
          <w:sz w:val="32"/>
          <w:szCs w:val="32"/>
        </w:rPr>
      </w:pPr>
    </w:p>
    <w:p w:rsidR="00F1413E" w:rsidRDefault="00F1413E" w:rsidP="00F1413E">
      <w:pPr>
        <w:rPr>
          <w:sz w:val="32"/>
          <w:szCs w:val="32"/>
        </w:rPr>
      </w:pPr>
    </w:p>
    <w:p w:rsidR="00343FBE" w:rsidRPr="00490B12" w:rsidRDefault="00343FBE" w:rsidP="00343FBE">
      <w:pPr>
        <w:rPr>
          <w:b/>
          <w:sz w:val="28"/>
          <w:szCs w:val="28"/>
          <w:lang w:val="en-US"/>
        </w:rPr>
      </w:pPr>
      <w:r w:rsidRPr="00842737">
        <w:rPr>
          <w:sz w:val="28"/>
          <w:szCs w:val="28"/>
          <w:lang w:val="en-US"/>
        </w:rPr>
        <w:lastRenderedPageBreak/>
        <w:t>-</w:t>
      </w:r>
      <w:proofErr w:type="spellStart"/>
      <w:r w:rsidRPr="00656823">
        <w:rPr>
          <w:b/>
          <w:sz w:val="28"/>
          <w:szCs w:val="28"/>
          <w:lang w:val="en-US"/>
        </w:rPr>
        <w:t>Domande</w:t>
      </w:r>
      <w:proofErr w:type="spellEnd"/>
      <w:r w:rsidRPr="00656823">
        <w:rPr>
          <w:b/>
          <w:sz w:val="28"/>
          <w:szCs w:val="28"/>
          <w:lang w:val="en-US"/>
        </w:rPr>
        <w:t xml:space="preserve">: </w:t>
      </w:r>
      <w:r w:rsidRPr="00656823">
        <w:rPr>
          <w:b/>
          <w:i/>
          <w:sz w:val="28"/>
          <w:szCs w:val="28"/>
          <w:lang w:val="en-US"/>
        </w:rPr>
        <w:t>Le w (why, who, what, for whom, how, where, when, how long, with whom, …)</w:t>
      </w:r>
      <w:r w:rsidRPr="00490B12">
        <w:rPr>
          <w:b/>
          <w:i/>
          <w:sz w:val="28"/>
          <w:szCs w:val="28"/>
          <w:lang w:val="en-US"/>
        </w:rPr>
        <w:t xml:space="preserve">(del </w:t>
      </w:r>
      <w:proofErr w:type="spellStart"/>
      <w:r w:rsidRPr="00490B12">
        <w:rPr>
          <w:b/>
          <w:i/>
          <w:sz w:val="28"/>
          <w:szCs w:val="28"/>
          <w:lang w:val="en-US"/>
        </w:rPr>
        <w:t>giornalismo</w:t>
      </w:r>
      <w:proofErr w:type="spellEnd"/>
      <w:r w:rsidRPr="00490B12">
        <w:rPr>
          <w:b/>
          <w:i/>
          <w:sz w:val="28"/>
          <w:szCs w:val="28"/>
          <w:lang w:val="en-US"/>
        </w:rPr>
        <w:t xml:space="preserve">) e </w:t>
      </w:r>
      <w:proofErr w:type="spellStart"/>
      <w:r w:rsidRPr="00490B12">
        <w:rPr>
          <w:b/>
          <w:i/>
          <w:sz w:val="28"/>
          <w:szCs w:val="28"/>
          <w:lang w:val="en-US"/>
        </w:rPr>
        <w:t>dellaprogettazioneeducativa</w:t>
      </w:r>
      <w:proofErr w:type="spellEnd"/>
    </w:p>
    <w:p w:rsidR="00343FBE" w:rsidRDefault="00343FBE" w:rsidP="00343FBE">
      <w:pPr>
        <w:rPr>
          <w:sz w:val="32"/>
          <w:szCs w:val="32"/>
        </w:rPr>
      </w:pPr>
      <w:r>
        <w:rPr>
          <w:sz w:val="32"/>
          <w:szCs w:val="32"/>
        </w:rPr>
        <w:t>-</w:t>
      </w:r>
      <w:r w:rsidRPr="002A33B1">
        <w:rPr>
          <w:i/>
          <w:sz w:val="32"/>
          <w:szCs w:val="32"/>
        </w:rPr>
        <w:t>Perché</w:t>
      </w:r>
      <w:r>
        <w:rPr>
          <w:sz w:val="32"/>
          <w:szCs w:val="32"/>
        </w:rPr>
        <w:t>: finalità</w:t>
      </w:r>
    </w:p>
    <w:p w:rsidR="00343FBE" w:rsidRDefault="00343FBE" w:rsidP="00343FBE">
      <w:pPr>
        <w:ind w:left="709" w:hanging="709"/>
        <w:jc w:val="both"/>
        <w:rPr>
          <w:sz w:val="32"/>
          <w:szCs w:val="32"/>
        </w:rPr>
      </w:pPr>
      <w:r>
        <w:rPr>
          <w:sz w:val="32"/>
          <w:szCs w:val="32"/>
        </w:rPr>
        <w:t>-</w:t>
      </w:r>
      <w:r w:rsidRPr="002A33B1">
        <w:rPr>
          <w:i/>
          <w:sz w:val="32"/>
          <w:szCs w:val="32"/>
        </w:rPr>
        <w:t>Chi</w:t>
      </w:r>
      <w:r>
        <w:rPr>
          <w:sz w:val="32"/>
          <w:szCs w:val="32"/>
        </w:rPr>
        <w:t>? Attori interni ed esterni al contesto educativo: committenti-mandanti, mandatari, destinatari-beneficiari, parti interessate, etc.</w:t>
      </w:r>
    </w:p>
    <w:p w:rsidR="00343FBE" w:rsidRDefault="00343FBE" w:rsidP="00343FBE">
      <w:pPr>
        <w:ind w:left="709" w:hanging="709"/>
        <w:jc w:val="both"/>
        <w:rPr>
          <w:sz w:val="32"/>
          <w:szCs w:val="32"/>
        </w:rPr>
      </w:pPr>
      <w:r>
        <w:rPr>
          <w:sz w:val="32"/>
          <w:szCs w:val="32"/>
        </w:rPr>
        <w:t>-</w:t>
      </w:r>
      <w:r w:rsidRPr="002B6DDC">
        <w:rPr>
          <w:i/>
          <w:sz w:val="32"/>
          <w:szCs w:val="32"/>
        </w:rPr>
        <w:t>Che cosa</w:t>
      </w:r>
      <w:r>
        <w:rPr>
          <w:sz w:val="32"/>
          <w:szCs w:val="32"/>
        </w:rPr>
        <w:t xml:space="preserve">? Quali dimensioni-direzioni </w:t>
      </w:r>
      <w:proofErr w:type="spellStart"/>
      <w:r>
        <w:rPr>
          <w:sz w:val="32"/>
          <w:szCs w:val="32"/>
        </w:rPr>
        <w:t>educative-dell</w:t>
      </w:r>
      <w:proofErr w:type="spellEnd"/>
      <w:r>
        <w:rPr>
          <w:sz w:val="32"/>
          <w:szCs w:val="32"/>
        </w:rPr>
        <w:t>’educazione curare, quali contenuti-tipi di apprendimenti nei rispettivi livelli logici, etc.</w:t>
      </w:r>
    </w:p>
    <w:p w:rsidR="00343FBE" w:rsidRDefault="00343FBE" w:rsidP="00343FBE">
      <w:pPr>
        <w:ind w:left="709" w:hanging="709"/>
        <w:jc w:val="both"/>
        <w:rPr>
          <w:sz w:val="32"/>
          <w:szCs w:val="32"/>
        </w:rPr>
      </w:pPr>
      <w:r>
        <w:rPr>
          <w:sz w:val="32"/>
          <w:szCs w:val="32"/>
        </w:rPr>
        <w:t>-</w:t>
      </w:r>
      <w:r w:rsidRPr="002B6DDC">
        <w:rPr>
          <w:i/>
          <w:sz w:val="32"/>
          <w:szCs w:val="32"/>
        </w:rPr>
        <w:t>Dove</w:t>
      </w:r>
      <w:r>
        <w:rPr>
          <w:sz w:val="32"/>
          <w:szCs w:val="32"/>
        </w:rPr>
        <w:t>? In quale contesto, luogo-spazio fisico materiale o spazio culturale-relazionale, agenzia educativa, etc.</w:t>
      </w:r>
    </w:p>
    <w:p w:rsidR="00343FBE" w:rsidRDefault="00343FBE" w:rsidP="00343FBE">
      <w:pPr>
        <w:ind w:left="709" w:hanging="709"/>
        <w:jc w:val="both"/>
        <w:rPr>
          <w:sz w:val="32"/>
          <w:szCs w:val="32"/>
        </w:rPr>
      </w:pPr>
      <w:r>
        <w:rPr>
          <w:sz w:val="32"/>
          <w:szCs w:val="32"/>
        </w:rPr>
        <w:t>-</w:t>
      </w:r>
      <w:r w:rsidRPr="002B6DDC">
        <w:rPr>
          <w:i/>
          <w:sz w:val="32"/>
          <w:szCs w:val="32"/>
        </w:rPr>
        <w:t>Quando</w:t>
      </w:r>
      <w:r>
        <w:rPr>
          <w:sz w:val="32"/>
          <w:szCs w:val="32"/>
        </w:rPr>
        <w:t>? In quale tempo storico sociale, e in quale fase dell’esistenza dei destinatari-beneficiari</w:t>
      </w:r>
    </w:p>
    <w:p w:rsidR="00343FBE" w:rsidRDefault="00343FBE" w:rsidP="00343FBE">
      <w:pPr>
        <w:ind w:left="709" w:hanging="709"/>
        <w:jc w:val="both"/>
        <w:rPr>
          <w:sz w:val="32"/>
          <w:szCs w:val="32"/>
        </w:rPr>
      </w:pPr>
      <w:r>
        <w:rPr>
          <w:sz w:val="32"/>
          <w:szCs w:val="32"/>
        </w:rPr>
        <w:t>-</w:t>
      </w:r>
      <w:r w:rsidRPr="002B6DDC">
        <w:rPr>
          <w:i/>
          <w:sz w:val="32"/>
          <w:szCs w:val="32"/>
        </w:rPr>
        <w:t>Per quanto a lungo</w:t>
      </w:r>
      <w:r>
        <w:rPr>
          <w:sz w:val="32"/>
          <w:szCs w:val="32"/>
        </w:rPr>
        <w:t>? Con quale durata del progetto-intervento educativo</w:t>
      </w:r>
    </w:p>
    <w:p w:rsidR="00343FBE" w:rsidRDefault="00343FBE" w:rsidP="00343FBE">
      <w:pPr>
        <w:ind w:left="709" w:hanging="709"/>
        <w:jc w:val="both"/>
        <w:rPr>
          <w:sz w:val="32"/>
          <w:szCs w:val="32"/>
        </w:rPr>
      </w:pPr>
      <w:r>
        <w:rPr>
          <w:sz w:val="32"/>
          <w:szCs w:val="32"/>
        </w:rPr>
        <w:t>-</w:t>
      </w:r>
      <w:r w:rsidRPr="002B6DDC">
        <w:rPr>
          <w:i/>
          <w:sz w:val="32"/>
          <w:szCs w:val="32"/>
        </w:rPr>
        <w:t>Con chi</w:t>
      </w:r>
      <w:r>
        <w:rPr>
          <w:sz w:val="32"/>
          <w:szCs w:val="32"/>
        </w:rPr>
        <w:t>? Alleandosi con chi, promuovendo la partecipazione di quali attori, con quale equipe e in relazione con quali (altre) professionalità</w:t>
      </w:r>
    </w:p>
    <w:p w:rsidR="00343FBE" w:rsidRDefault="00343FBE" w:rsidP="00343FBE">
      <w:pPr>
        <w:ind w:left="709" w:hanging="709"/>
        <w:jc w:val="both"/>
        <w:rPr>
          <w:sz w:val="32"/>
          <w:szCs w:val="32"/>
        </w:rPr>
      </w:pPr>
      <w:r>
        <w:rPr>
          <w:sz w:val="32"/>
          <w:szCs w:val="32"/>
        </w:rPr>
        <w:t>-</w:t>
      </w:r>
      <w:r w:rsidRPr="00F004C4">
        <w:rPr>
          <w:i/>
          <w:sz w:val="32"/>
          <w:szCs w:val="32"/>
        </w:rPr>
        <w:t>Per mezzo di che cosa</w:t>
      </w:r>
      <w:r>
        <w:rPr>
          <w:sz w:val="32"/>
          <w:szCs w:val="32"/>
        </w:rPr>
        <w:t>? Con quali risorse, umane, materiali, economico-finanziarie, sociali, etc.</w:t>
      </w:r>
    </w:p>
    <w:p w:rsidR="00343FBE" w:rsidRDefault="00343FBE" w:rsidP="00343FBE">
      <w:pPr>
        <w:ind w:left="709" w:hanging="709"/>
        <w:jc w:val="both"/>
        <w:rPr>
          <w:sz w:val="32"/>
          <w:szCs w:val="32"/>
        </w:rPr>
      </w:pPr>
      <w:r>
        <w:rPr>
          <w:sz w:val="32"/>
          <w:szCs w:val="32"/>
        </w:rPr>
        <w:t>-</w:t>
      </w:r>
      <w:r w:rsidRPr="00F004C4">
        <w:rPr>
          <w:i/>
          <w:sz w:val="32"/>
          <w:szCs w:val="32"/>
        </w:rPr>
        <w:t>Valutando che cosa e verso quali obiettivi</w:t>
      </w:r>
      <w:r>
        <w:rPr>
          <w:sz w:val="32"/>
          <w:szCs w:val="32"/>
        </w:rPr>
        <w:t>?</w:t>
      </w:r>
    </w:p>
    <w:p w:rsidR="00343FBE" w:rsidRDefault="00343FBE" w:rsidP="00343FBE">
      <w:pPr>
        <w:ind w:left="709" w:hanging="709"/>
        <w:jc w:val="both"/>
        <w:rPr>
          <w:sz w:val="32"/>
          <w:szCs w:val="32"/>
        </w:rPr>
      </w:pPr>
      <w:r>
        <w:rPr>
          <w:sz w:val="32"/>
          <w:szCs w:val="32"/>
        </w:rPr>
        <w:t>Etc.</w:t>
      </w:r>
      <w:r>
        <w:rPr>
          <w:sz w:val="32"/>
          <w:szCs w:val="32"/>
        </w:rPr>
        <w:br w:type="page"/>
      </w:r>
    </w:p>
    <w:p w:rsidR="00343FBE" w:rsidRPr="00C4160D" w:rsidRDefault="00343FBE" w:rsidP="00343FBE">
      <w:pPr>
        <w:spacing w:line="240" w:lineRule="auto"/>
        <w:jc w:val="center"/>
        <w:rPr>
          <w:b/>
          <w:sz w:val="24"/>
          <w:szCs w:val="24"/>
        </w:rPr>
      </w:pPr>
      <w:r w:rsidRPr="00C4160D">
        <w:rPr>
          <w:b/>
          <w:sz w:val="24"/>
          <w:szCs w:val="24"/>
        </w:rPr>
        <w:lastRenderedPageBreak/>
        <w:t xml:space="preserve">Quadro del viaggio formativo nel contesto del sistema educativo formale </w:t>
      </w:r>
    </w:p>
    <w:p w:rsidR="00343FBE" w:rsidRPr="00C4160D" w:rsidRDefault="00343FBE" w:rsidP="00343FBE">
      <w:pPr>
        <w:spacing w:line="240" w:lineRule="auto"/>
        <w:jc w:val="center"/>
        <w:rPr>
          <w:b/>
          <w:sz w:val="24"/>
          <w:szCs w:val="24"/>
        </w:rPr>
      </w:pPr>
      <w:r w:rsidRPr="00C4160D">
        <w:rPr>
          <w:b/>
          <w:sz w:val="24"/>
          <w:szCs w:val="24"/>
        </w:rPr>
        <w:t>e collocazione del porto (corso d’insegnamento)di riferimento</w:t>
      </w:r>
    </w:p>
    <w:p w:rsidR="00343FBE" w:rsidRPr="00C4160D" w:rsidRDefault="00343FBE" w:rsidP="00343FBE">
      <w:pPr>
        <w:spacing w:line="240" w:lineRule="auto"/>
        <w:jc w:val="center"/>
        <w:rPr>
          <w:sz w:val="24"/>
          <w:szCs w:val="24"/>
        </w:rPr>
      </w:pPr>
    </w:p>
    <w:p w:rsidR="00343FBE" w:rsidRPr="00C4160D" w:rsidRDefault="00343FBE" w:rsidP="00343FBE">
      <w:pPr>
        <w:spacing w:line="240" w:lineRule="auto"/>
        <w:jc w:val="center"/>
        <w:rPr>
          <w:sz w:val="24"/>
          <w:szCs w:val="24"/>
        </w:rPr>
      </w:pPr>
      <w:r w:rsidRPr="00C4160D">
        <w:rPr>
          <w:sz w:val="24"/>
          <w:szCs w:val="24"/>
        </w:rPr>
        <w:t>Scuola superiore</w:t>
      </w:r>
    </w:p>
    <w:p w:rsidR="00343FBE" w:rsidRPr="00C4160D" w:rsidRDefault="00343FBE" w:rsidP="00343FBE">
      <w:pPr>
        <w:spacing w:line="240" w:lineRule="auto"/>
        <w:jc w:val="center"/>
        <w:rPr>
          <w:sz w:val="24"/>
          <w:szCs w:val="24"/>
        </w:rPr>
      </w:pPr>
      <w:r w:rsidRPr="00C4160D">
        <w:rPr>
          <w:rFonts w:cstheme="minorHAnsi"/>
          <w:sz w:val="24"/>
          <w:szCs w:val="24"/>
        </w:rPr>
        <w:t>↓</w:t>
      </w:r>
    </w:p>
    <w:p w:rsidR="00343FBE" w:rsidRPr="00C4160D" w:rsidRDefault="00343FBE" w:rsidP="00343FBE">
      <w:pPr>
        <w:spacing w:line="240" w:lineRule="auto"/>
        <w:jc w:val="center"/>
        <w:rPr>
          <w:sz w:val="24"/>
          <w:szCs w:val="24"/>
        </w:rPr>
      </w:pPr>
      <w:r w:rsidRPr="00C4160D">
        <w:rPr>
          <w:sz w:val="24"/>
          <w:szCs w:val="24"/>
        </w:rPr>
        <w:t>Laurea triennale (L19 in Scienze dell’Educazione e della Formazione o altra triennale)</w:t>
      </w:r>
    </w:p>
    <w:p w:rsidR="00343FBE" w:rsidRPr="00C4160D" w:rsidRDefault="00343FBE" w:rsidP="00343FBE">
      <w:pPr>
        <w:spacing w:line="240" w:lineRule="auto"/>
        <w:jc w:val="center"/>
        <w:rPr>
          <w:sz w:val="24"/>
          <w:szCs w:val="24"/>
        </w:rPr>
      </w:pPr>
      <w:r w:rsidRPr="00C4160D">
        <w:rPr>
          <w:rFonts w:cstheme="minorHAnsi"/>
          <w:sz w:val="24"/>
          <w:szCs w:val="24"/>
        </w:rPr>
        <w:t>↓</w:t>
      </w:r>
    </w:p>
    <w:p w:rsidR="00343FBE" w:rsidRPr="00C4160D" w:rsidRDefault="00343FBE" w:rsidP="00343FBE">
      <w:pPr>
        <w:spacing w:line="240" w:lineRule="auto"/>
        <w:jc w:val="center"/>
        <w:rPr>
          <w:sz w:val="24"/>
          <w:szCs w:val="24"/>
        </w:rPr>
      </w:pPr>
      <w:r w:rsidRPr="00C4160D">
        <w:rPr>
          <w:sz w:val="24"/>
          <w:szCs w:val="24"/>
        </w:rPr>
        <w:t>Laurea magistrale di area pedagogica (UNICA: LM85 in Scienze pedagogiche e dei processi</w:t>
      </w:r>
      <w:r w:rsidR="00C4160D" w:rsidRPr="00C4160D">
        <w:rPr>
          <w:sz w:val="24"/>
          <w:szCs w:val="24"/>
        </w:rPr>
        <w:t xml:space="preserve"> </w:t>
      </w:r>
      <w:r w:rsidRPr="00C4160D">
        <w:rPr>
          <w:sz w:val="24"/>
          <w:szCs w:val="24"/>
        </w:rPr>
        <w:t>formativi)</w:t>
      </w:r>
    </w:p>
    <w:p w:rsidR="00343FBE" w:rsidRPr="00C4160D" w:rsidRDefault="00343FBE" w:rsidP="00343FBE">
      <w:pPr>
        <w:spacing w:line="240" w:lineRule="auto"/>
        <w:jc w:val="center"/>
        <w:rPr>
          <w:sz w:val="24"/>
          <w:szCs w:val="24"/>
        </w:rPr>
      </w:pPr>
      <w:r w:rsidRPr="00C4160D">
        <w:rPr>
          <w:sz w:val="24"/>
          <w:szCs w:val="24"/>
        </w:rPr>
        <w:t>Curriculum: Progettista dei processi educativi</w:t>
      </w:r>
    </w:p>
    <w:p w:rsidR="00343FBE" w:rsidRPr="00C4160D" w:rsidRDefault="00343FBE" w:rsidP="00343FBE">
      <w:pPr>
        <w:spacing w:line="240" w:lineRule="auto"/>
        <w:jc w:val="center"/>
        <w:rPr>
          <w:sz w:val="24"/>
          <w:szCs w:val="24"/>
        </w:rPr>
      </w:pPr>
      <w:r w:rsidRPr="00C4160D">
        <w:rPr>
          <w:sz w:val="24"/>
          <w:szCs w:val="24"/>
        </w:rPr>
        <w:t>(laurea abilitante all’esercizio della professione di pedagogista: vedi commi 594-601 della legge 205 del 27 dicembre 2017)</w:t>
      </w:r>
    </w:p>
    <w:p w:rsidR="00343FBE" w:rsidRPr="00C4160D" w:rsidRDefault="00343FBE" w:rsidP="00343FBE">
      <w:pPr>
        <w:spacing w:line="240" w:lineRule="auto"/>
        <w:jc w:val="center"/>
        <w:rPr>
          <w:sz w:val="24"/>
          <w:szCs w:val="24"/>
        </w:rPr>
      </w:pPr>
      <w:r w:rsidRPr="00C4160D">
        <w:rPr>
          <w:rFonts w:cstheme="minorHAnsi"/>
          <w:sz w:val="24"/>
          <w:szCs w:val="24"/>
        </w:rPr>
        <w:t>↓</w:t>
      </w:r>
    </w:p>
    <w:p w:rsidR="00C4160D" w:rsidRPr="00DD2EFF" w:rsidRDefault="00C4160D" w:rsidP="00C4160D">
      <w:pPr>
        <w:spacing w:line="240" w:lineRule="auto"/>
        <w:jc w:val="center"/>
        <w:rPr>
          <w:sz w:val="24"/>
          <w:szCs w:val="24"/>
        </w:rPr>
      </w:pPr>
      <w:r w:rsidRPr="00DD2EFF">
        <w:rPr>
          <w:b/>
          <w:sz w:val="24"/>
          <w:szCs w:val="24"/>
        </w:rPr>
        <w:t>Insegnamento: Teoria e pratica della progettazione educativa</w:t>
      </w:r>
    </w:p>
    <w:p w:rsidR="00C4160D" w:rsidRDefault="00C4160D" w:rsidP="00C4160D">
      <w:pPr>
        <w:spacing w:line="240" w:lineRule="auto"/>
        <w:jc w:val="center"/>
        <w:rPr>
          <w:sz w:val="24"/>
          <w:szCs w:val="24"/>
        </w:rPr>
      </w:pPr>
      <w:r w:rsidRPr="00DD2EFF">
        <w:rPr>
          <w:sz w:val="24"/>
          <w:szCs w:val="24"/>
        </w:rPr>
        <w:t>inserito al primo anno del corso di laurea</w:t>
      </w:r>
    </w:p>
    <w:p w:rsidR="00DD2EFF" w:rsidRPr="00DD2EFF" w:rsidRDefault="00DD2EFF" w:rsidP="00C4160D">
      <w:pPr>
        <w:spacing w:line="240" w:lineRule="auto"/>
        <w:jc w:val="center"/>
        <w:rPr>
          <w:sz w:val="24"/>
          <w:szCs w:val="24"/>
        </w:rPr>
      </w:pPr>
      <w:r>
        <w:rPr>
          <w:rFonts w:cstheme="minorHAnsi"/>
          <w:sz w:val="24"/>
          <w:szCs w:val="24"/>
        </w:rPr>
        <w:t>↓</w:t>
      </w:r>
    </w:p>
    <w:p w:rsidR="00343FBE" w:rsidRPr="00C4160D" w:rsidRDefault="00343FBE" w:rsidP="00343FBE">
      <w:pPr>
        <w:spacing w:line="240" w:lineRule="auto"/>
        <w:jc w:val="center"/>
        <w:rPr>
          <w:sz w:val="24"/>
          <w:szCs w:val="24"/>
        </w:rPr>
      </w:pPr>
      <w:r w:rsidRPr="00C4160D">
        <w:rPr>
          <w:sz w:val="24"/>
          <w:szCs w:val="24"/>
        </w:rPr>
        <w:t>Dottorato di ricerca, master o altro ulteriore percorso formativo di approfondimento e specializzazione</w:t>
      </w:r>
    </w:p>
    <w:p w:rsidR="00343FBE" w:rsidRPr="00C4160D" w:rsidRDefault="00343FBE" w:rsidP="00343FBE">
      <w:pPr>
        <w:spacing w:line="240" w:lineRule="auto"/>
        <w:jc w:val="center"/>
        <w:rPr>
          <w:sz w:val="24"/>
          <w:szCs w:val="24"/>
        </w:rPr>
      </w:pPr>
      <w:r w:rsidRPr="00C4160D">
        <w:rPr>
          <w:sz w:val="24"/>
          <w:szCs w:val="24"/>
        </w:rPr>
        <w:t>e/o</w:t>
      </w:r>
    </w:p>
    <w:p w:rsidR="00343FBE" w:rsidRPr="00C4160D" w:rsidRDefault="00343FBE" w:rsidP="00343FBE">
      <w:pPr>
        <w:spacing w:line="240" w:lineRule="auto"/>
        <w:jc w:val="center"/>
        <w:rPr>
          <w:sz w:val="24"/>
          <w:szCs w:val="24"/>
        </w:rPr>
      </w:pPr>
      <w:r w:rsidRPr="00C4160D">
        <w:rPr>
          <w:sz w:val="24"/>
          <w:szCs w:val="24"/>
        </w:rPr>
        <w:t>inserimento nel mondo del lavoro</w:t>
      </w:r>
    </w:p>
    <w:p w:rsidR="00343FBE" w:rsidRPr="00C4160D" w:rsidRDefault="00343FBE" w:rsidP="00343FBE">
      <w:pPr>
        <w:spacing w:line="240" w:lineRule="auto"/>
        <w:jc w:val="both"/>
        <w:rPr>
          <w:sz w:val="24"/>
          <w:szCs w:val="24"/>
        </w:rPr>
      </w:pPr>
    </w:p>
    <w:p w:rsidR="00343FBE" w:rsidRPr="00C4160D" w:rsidRDefault="00343FBE" w:rsidP="00343FBE">
      <w:pPr>
        <w:spacing w:line="240" w:lineRule="auto"/>
        <w:jc w:val="both"/>
        <w:rPr>
          <w:sz w:val="24"/>
          <w:szCs w:val="24"/>
        </w:rPr>
      </w:pPr>
      <w:r w:rsidRPr="00C4160D">
        <w:rPr>
          <w:sz w:val="24"/>
          <w:szCs w:val="24"/>
        </w:rPr>
        <w:t xml:space="preserve">(si veda anche la tabella in Calaprice S. (2019). “Quadro nazionale, problemi e prospettive del riconoscimento normativo e della formazione universitaria del pedagogista”. In Deiana S., </w:t>
      </w:r>
      <w:r w:rsidRPr="00C4160D">
        <w:rPr>
          <w:i/>
          <w:sz w:val="24"/>
          <w:szCs w:val="24"/>
        </w:rPr>
        <w:t>Pedagogiste e pedagogisti tra formazione e lavoro. Narrazioni e letture della scena pedagogica universitaria e professionale</w:t>
      </w:r>
      <w:r w:rsidRPr="00C4160D">
        <w:rPr>
          <w:sz w:val="24"/>
          <w:szCs w:val="24"/>
        </w:rPr>
        <w:t>. Lecce-Rovato (BS): Pensa MultiMedia, p. 73).</w:t>
      </w:r>
    </w:p>
    <w:p w:rsidR="00343FBE" w:rsidRPr="00C4160D" w:rsidRDefault="00343FBE" w:rsidP="00343FBE">
      <w:pPr>
        <w:spacing w:line="240" w:lineRule="auto"/>
        <w:jc w:val="both"/>
        <w:rPr>
          <w:sz w:val="24"/>
          <w:szCs w:val="24"/>
        </w:rPr>
      </w:pPr>
    </w:p>
    <w:p w:rsidR="00C4160D" w:rsidRDefault="00C4160D">
      <w:pPr>
        <w:rPr>
          <w:b/>
          <w:sz w:val="28"/>
          <w:szCs w:val="28"/>
        </w:rPr>
      </w:pPr>
    </w:p>
    <w:p w:rsidR="00C4160D" w:rsidRDefault="00C4160D">
      <w:pPr>
        <w:spacing w:line="240" w:lineRule="auto"/>
        <w:jc w:val="center"/>
        <w:rPr>
          <w:sz w:val="28"/>
          <w:szCs w:val="28"/>
        </w:rPr>
      </w:pPr>
    </w:p>
    <w:sectPr w:rsidR="00C4160D" w:rsidSect="0013318C">
      <w:headerReference w:type="even" r:id="rId15"/>
      <w:headerReference w:type="default" r:id="rId16"/>
      <w:footerReference w:type="even" r:id="rId17"/>
      <w:footerReference w:type="default" r:id="rId18"/>
      <w:headerReference w:type="first" r:id="rId19"/>
      <w:footerReference w:type="first" r:id="rId20"/>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5E67" w:rsidRDefault="00765E67" w:rsidP="00A73CF8">
      <w:pPr>
        <w:spacing w:after="0" w:line="240" w:lineRule="auto"/>
      </w:pPr>
      <w:r>
        <w:separator/>
      </w:r>
    </w:p>
  </w:endnote>
  <w:endnote w:type="continuationSeparator" w:id="1">
    <w:p w:rsidR="00765E67" w:rsidRDefault="00765E67" w:rsidP="00A73C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E67" w:rsidRDefault="00765E67">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615610"/>
      <w:docPartObj>
        <w:docPartGallery w:val="Page Numbers (Bottom of Page)"/>
        <w:docPartUnique/>
      </w:docPartObj>
    </w:sdtPr>
    <w:sdtContent>
      <w:p w:rsidR="00765E67" w:rsidRDefault="00765E67">
        <w:pPr>
          <w:pStyle w:val="Pidipagina"/>
          <w:jc w:val="center"/>
        </w:pPr>
        <w:fldSimple w:instr=" PAGE   \* MERGEFORMAT ">
          <w:r w:rsidR="007D084D">
            <w:rPr>
              <w:noProof/>
            </w:rPr>
            <w:t>58</w:t>
          </w:r>
        </w:fldSimple>
      </w:p>
    </w:sdtContent>
  </w:sdt>
  <w:p w:rsidR="00765E67" w:rsidRDefault="00765E67">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E67" w:rsidRDefault="00765E67">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5E67" w:rsidRDefault="00765E67" w:rsidP="00A73CF8">
      <w:pPr>
        <w:spacing w:after="0" w:line="240" w:lineRule="auto"/>
      </w:pPr>
      <w:r>
        <w:separator/>
      </w:r>
    </w:p>
  </w:footnote>
  <w:footnote w:type="continuationSeparator" w:id="1">
    <w:p w:rsidR="00765E67" w:rsidRDefault="00765E67" w:rsidP="00A73CF8">
      <w:pPr>
        <w:spacing w:after="0" w:line="240" w:lineRule="auto"/>
      </w:pPr>
      <w:r>
        <w:continuationSeparator/>
      </w:r>
    </w:p>
  </w:footnote>
  <w:footnote w:id="2">
    <w:p w:rsidR="00765E67" w:rsidRDefault="00765E67" w:rsidP="00082DE4">
      <w:pPr>
        <w:pStyle w:val="Testonotaapidipagina"/>
      </w:pPr>
      <w:r>
        <w:rPr>
          <w:rStyle w:val="Rimandonotaapidipagina"/>
        </w:rPr>
        <w:footnoteRef/>
      </w:r>
      <w:r>
        <w:t xml:space="preserve"> Si veda l’appendice relativa in questo stesso volume. Si tratta di un documento elaborato dalla Commissione Tirocini e pubblicato nelle pagine della sezione Didattica-Tirocini dei corsi di studio dell’area pedagogica nell’autunno 2019,</w:t>
      </w:r>
    </w:p>
  </w:footnote>
  <w:footnote w:id="3">
    <w:p w:rsidR="00765E67" w:rsidRDefault="00765E67" w:rsidP="008D6B9D">
      <w:pPr>
        <w:pStyle w:val="Testonotaapidipagina"/>
      </w:pPr>
      <w:r>
        <w:rPr>
          <w:rStyle w:val="Rimandonotaapidipagina"/>
        </w:rPr>
        <w:footnoteRef/>
      </w:r>
      <w:r>
        <w:t xml:space="preserve"> Cfr. C. Saraceno (a cura di), </w:t>
      </w:r>
      <w:r w:rsidRPr="00DE25CA">
        <w:rPr>
          <w:i/>
        </w:rPr>
        <w:t>Età e corso della vita</w:t>
      </w:r>
      <w:r>
        <w:t xml:space="preserve">, Il Mulino, Bologna1986; Id., </w:t>
      </w:r>
      <w:r w:rsidRPr="00DE25CA">
        <w:rPr>
          <w:i/>
        </w:rPr>
        <w:t>Pluralità e mutamento. Riflessioni sull’identità femminile</w:t>
      </w:r>
      <w:r>
        <w:t>, Franco Angeli, Milano 1988.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E67" w:rsidRDefault="00765E67">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E67" w:rsidRDefault="00765E67">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5E67" w:rsidRDefault="00765E67">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2561"/>
    <w:multiLevelType w:val="hybridMultilevel"/>
    <w:tmpl w:val="C9E04A0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4264E37"/>
    <w:multiLevelType w:val="multilevel"/>
    <w:tmpl w:val="A83EC53C"/>
    <w:lvl w:ilvl="0">
      <w:start w:val="1"/>
      <w:numFmt w:val="decimal"/>
      <w:lvlText w:val="%1."/>
      <w:lvlJc w:val="left"/>
      <w:pPr>
        <w:ind w:left="504" w:hanging="504"/>
      </w:pPr>
      <w:rPr>
        <w:rFonts w:hint="default"/>
      </w:rPr>
    </w:lvl>
    <w:lvl w:ilvl="1">
      <w:start w:val="1"/>
      <w:numFmt w:val="decimal"/>
      <w:lvlText w:val="%1.%2."/>
      <w:lvlJc w:val="left"/>
      <w:pPr>
        <w:ind w:left="504" w:hanging="50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8E47D17"/>
    <w:multiLevelType w:val="hybridMultilevel"/>
    <w:tmpl w:val="75748374"/>
    <w:lvl w:ilvl="0" w:tplc="12548332">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95C6E74"/>
    <w:multiLevelType w:val="hybridMultilevel"/>
    <w:tmpl w:val="393641E4"/>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nsid w:val="696A5356"/>
    <w:multiLevelType w:val="hybridMultilevel"/>
    <w:tmpl w:val="6B004AD4"/>
    <w:lvl w:ilvl="0" w:tplc="2B6AFC02">
      <w:start w:val="2025"/>
      <w:numFmt w:val="bullet"/>
      <w:lvlText w:val="-"/>
      <w:lvlJc w:val="left"/>
      <w:pPr>
        <w:ind w:left="1770" w:hanging="360"/>
      </w:pPr>
      <w:rPr>
        <w:rFonts w:ascii="Calibri" w:eastAsiaTheme="minorEastAsia" w:hAnsi="Calibri" w:cs="Calibri" w:hint="default"/>
      </w:rPr>
    </w:lvl>
    <w:lvl w:ilvl="1" w:tplc="04100003" w:tentative="1">
      <w:start w:val="1"/>
      <w:numFmt w:val="bullet"/>
      <w:lvlText w:val="o"/>
      <w:lvlJc w:val="left"/>
      <w:pPr>
        <w:ind w:left="2490" w:hanging="360"/>
      </w:pPr>
      <w:rPr>
        <w:rFonts w:ascii="Courier New" w:hAnsi="Courier New" w:cs="Courier New" w:hint="default"/>
      </w:rPr>
    </w:lvl>
    <w:lvl w:ilvl="2" w:tplc="04100005" w:tentative="1">
      <w:start w:val="1"/>
      <w:numFmt w:val="bullet"/>
      <w:lvlText w:val=""/>
      <w:lvlJc w:val="left"/>
      <w:pPr>
        <w:ind w:left="3210" w:hanging="360"/>
      </w:pPr>
      <w:rPr>
        <w:rFonts w:ascii="Wingdings" w:hAnsi="Wingdings" w:hint="default"/>
      </w:rPr>
    </w:lvl>
    <w:lvl w:ilvl="3" w:tplc="04100001" w:tentative="1">
      <w:start w:val="1"/>
      <w:numFmt w:val="bullet"/>
      <w:lvlText w:val=""/>
      <w:lvlJc w:val="left"/>
      <w:pPr>
        <w:ind w:left="3930" w:hanging="360"/>
      </w:pPr>
      <w:rPr>
        <w:rFonts w:ascii="Symbol" w:hAnsi="Symbol" w:hint="default"/>
      </w:rPr>
    </w:lvl>
    <w:lvl w:ilvl="4" w:tplc="04100003" w:tentative="1">
      <w:start w:val="1"/>
      <w:numFmt w:val="bullet"/>
      <w:lvlText w:val="o"/>
      <w:lvlJc w:val="left"/>
      <w:pPr>
        <w:ind w:left="4650" w:hanging="360"/>
      </w:pPr>
      <w:rPr>
        <w:rFonts w:ascii="Courier New" w:hAnsi="Courier New" w:cs="Courier New" w:hint="default"/>
      </w:rPr>
    </w:lvl>
    <w:lvl w:ilvl="5" w:tplc="04100005" w:tentative="1">
      <w:start w:val="1"/>
      <w:numFmt w:val="bullet"/>
      <w:lvlText w:val=""/>
      <w:lvlJc w:val="left"/>
      <w:pPr>
        <w:ind w:left="5370" w:hanging="360"/>
      </w:pPr>
      <w:rPr>
        <w:rFonts w:ascii="Wingdings" w:hAnsi="Wingdings" w:hint="default"/>
      </w:rPr>
    </w:lvl>
    <w:lvl w:ilvl="6" w:tplc="04100001" w:tentative="1">
      <w:start w:val="1"/>
      <w:numFmt w:val="bullet"/>
      <w:lvlText w:val=""/>
      <w:lvlJc w:val="left"/>
      <w:pPr>
        <w:ind w:left="6090" w:hanging="360"/>
      </w:pPr>
      <w:rPr>
        <w:rFonts w:ascii="Symbol" w:hAnsi="Symbol" w:hint="default"/>
      </w:rPr>
    </w:lvl>
    <w:lvl w:ilvl="7" w:tplc="04100003" w:tentative="1">
      <w:start w:val="1"/>
      <w:numFmt w:val="bullet"/>
      <w:lvlText w:val="o"/>
      <w:lvlJc w:val="left"/>
      <w:pPr>
        <w:ind w:left="6810" w:hanging="360"/>
      </w:pPr>
      <w:rPr>
        <w:rFonts w:ascii="Courier New" w:hAnsi="Courier New" w:cs="Courier New" w:hint="default"/>
      </w:rPr>
    </w:lvl>
    <w:lvl w:ilvl="8" w:tplc="04100005" w:tentative="1">
      <w:start w:val="1"/>
      <w:numFmt w:val="bullet"/>
      <w:lvlText w:val=""/>
      <w:lvlJc w:val="left"/>
      <w:pPr>
        <w:ind w:left="7530"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283"/>
  <w:characterSpacingControl w:val="doNotCompress"/>
  <w:footnotePr>
    <w:footnote w:id="0"/>
    <w:footnote w:id="1"/>
  </w:footnotePr>
  <w:endnotePr>
    <w:endnote w:id="0"/>
    <w:endnote w:id="1"/>
  </w:endnotePr>
  <w:compat>
    <w:useFELayout/>
  </w:compat>
  <w:rsids>
    <w:rsidRoot w:val="00BB4E47"/>
    <w:rsid w:val="00013887"/>
    <w:rsid w:val="00014382"/>
    <w:rsid w:val="00021608"/>
    <w:rsid w:val="000255A4"/>
    <w:rsid w:val="00025DD3"/>
    <w:rsid w:val="0005237D"/>
    <w:rsid w:val="000653DD"/>
    <w:rsid w:val="00071638"/>
    <w:rsid w:val="00072BA6"/>
    <w:rsid w:val="00080CB4"/>
    <w:rsid w:val="00082DE4"/>
    <w:rsid w:val="000917C7"/>
    <w:rsid w:val="00095461"/>
    <w:rsid w:val="000B0796"/>
    <w:rsid w:val="000B4187"/>
    <w:rsid w:val="000D1323"/>
    <w:rsid w:val="000D26DE"/>
    <w:rsid w:val="000E6652"/>
    <w:rsid w:val="000F3337"/>
    <w:rsid w:val="00125BED"/>
    <w:rsid w:val="0013318C"/>
    <w:rsid w:val="00154C15"/>
    <w:rsid w:val="00161A69"/>
    <w:rsid w:val="00163C67"/>
    <w:rsid w:val="00191FBE"/>
    <w:rsid w:val="001A4501"/>
    <w:rsid w:val="001C2AD6"/>
    <w:rsid w:val="001C74C7"/>
    <w:rsid w:val="001D5628"/>
    <w:rsid w:val="001F47E9"/>
    <w:rsid w:val="001F5614"/>
    <w:rsid w:val="001F578B"/>
    <w:rsid w:val="00210BA2"/>
    <w:rsid w:val="00213550"/>
    <w:rsid w:val="00217877"/>
    <w:rsid w:val="002372A5"/>
    <w:rsid w:val="00240355"/>
    <w:rsid w:val="0024269C"/>
    <w:rsid w:val="00253EE3"/>
    <w:rsid w:val="00261635"/>
    <w:rsid w:val="00262D21"/>
    <w:rsid w:val="00267687"/>
    <w:rsid w:val="002821C3"/>
    <w:rsid w:val="002A7558"/>
    <w:rsid w:val="002B167A"/>
    <w:rsid w:val="002B1A39"/>
    <w:rsid w:val="002C45C9"/>
    <w:rsid w:val="002C492F"/>
    <w:rsid w:val="002C7B4B"/>
    <w:rsid w:val="002E0388"/>
    <w:rsid w:val="002F6469"/>
    <w:rsid w:val="00330ED6"/>
    <w:rsid w:val="00343FBE"/>
    <w:rsid w:val="003515DC"/>
    <w:rsid w:val="00382F95"/>
    <w:rsid w:val="003916E1"/>
    <w:rsid w:val="003917AC"/>
    <w:rsid w:val="00395AB9"/>
    <w:rsid w:val="003B1F0A"/>
    <w:rsid w:val="003E34B4"/>
    <w:rsid w:val="003E3A4F"/>
    <w:rsid w:val="003E7A06"/>
    <w:rsid w:val="003F1764"/>
    <w:rsid w:val="003F1BB2"/>
    <w:rsid w:val="003F5591"/>
    <w:rsid w:val="004210F7"/>
    <w:rsid w:val="00470204"/>
    <w:rsid w:val="004710A0"/>
    <w:rsid w:val="00483773"/>
    <w:rsid w:val="00490B12"/>
    <w:rsid w:val="004A7B5A"/>
    <w:rsid w:val="004B229E"/>
    <w:rsid w:val="004B614A"/>
    <w:rsid w:val="004B7C57"/>
    <w:rsid w:val="004C710A"/>
    <w:rsid w:val="004D0AA7"/>
    <w:rsid w:val="004E3A23"/>
    <w:rsid w:val="004F4B6A"/>
    <w:rsid w:val="005027A5"/>
    <w:rsid w:val="00506C36"/>
    <w:rsid w:val="00513C38"/>
    <w:rsid w:val="00536262"/>
    <w:rsid w:val="00552D9A"/>
    <w:rsid w:val="00570C86"/>
    <w:rsid w:val="005873AD"/>
    <w:rsid w:val="005A7D43"/>
    <w:rsid w:val="005B43A6"/>
    <w:rsid w:val="005C4393"/>
    <w:rsid w:val="005C501C"/>
    <w:rsid w:val="005D3817"/>
    <w:rsid w:val="00600E36"/>
    <w:rsid w:val="00603912"/>
    <w:rsid w:val="0060626F"/>
    <w:rsid w:val="00607086"/>
    <w:rsid w:val="006160B6"/>
    <w:rsid w:val="006267C8"/>
    <w:rsid w:val="006317F9"/>
    <w:rsid w:val="00632832"/>
    <w:rsid w:val="006479FB"/>
    <w:rsid w:val="00652C22"/>
    <w:rsid w:val="0065310E"/>
    <w:rsid w:val="0066213B"/>
    <w:rsid w:val="00667634"/>
    <w:rsid w:val="006705FB"/>
    <w:rsid w:val="006A2242"/>
    <w:rsid w:val="006A7870"/>
    <w:rsid w:val="006B4C59"/>
    <w:rsid w:val="006C244A"/>
    <w:rsid w:val="006C493B"/>
    <w:rsid w:val="006E7530"/>
    <w:rsid w:val="006F0CD0"/>
    <w:rsid w:val="006F2BBA"/>
    <w:rsid w:val="007045F4"/>
    <w:rsid w:val="007065EE"/>
    <w:rsid w:val="0073303E"/>
    <w:rsid w:val="007418AD"/>
    <w:rsid w:val="007534F7"/>
    <w:rsid w:val="00755E36"/>
    <w:rsid w:val="00765E67"/>
    <w:rsid w:val="00785CB6"/>
    <w:rsid w:val="00787DD4"/>
    <w:rsid w:val="0079303A"/>
    <w:rsid w:val="007962AD"/>
    <w:rsid w:val="007A112E"/>
    <w:rsid w:val="007A125B"/>
    <w:rsid w:val="007A777F"/>
    <w:rsid w:val="007B23DA"/>
    <w:rsid w:val="007B3D8D"/>
    <w:rsid w:val="007D084D"/>
    <w:rsid w:val="007D22A2"/>
    <w:rsid w:val="007D53E2"/>
    <w:rsid w:val="007E6A02"/>
    <w:rsid w:val="007F2465"/>
    <w:rsid w:val="00816978"/>
    <w:rsid w:val="00824464"/>
    <w:rsid w:val="00843253"/>
    <w:rsid w:val="00860C66"/>
    <w:rsid w:val="0086460C"/>
    <w:rsid w:val="00873473"/>
    <w:rsid w:val="008A30EE"/>
    <w:rsid w:val="008B6D2B"/>
    <w:rsid w:val="008B728C"/>
    <w:rsid w:val="008D0246"/>
    <w:rsid w:val="008D6B9D"/>
    <w:rsid w:val="008F1836"/>
    <w:rsid w:val="00905E1A"/>
    <w:rsid w:val="0091049F"/>
    <w:rsid w:val="009352E6"/>
    <w:rsid w:val="00970A2F"/>
    <w:rsid w:val="009763C2"/>
    <w:rsid w:val="00976D67"/>
    <w:rsid w:val="00980762"/>
    <w:rsid w:val="009C104C"/>
    <w:rsid w:val="009D1436"/>
    <w:rsid w:val="009E1D8D"/>
    <w:rsid w:val="009F049A"/>
    <w:rsid w:val="00A0009A"/>
    <w:rsid w:val="00A05829"/>
    <w:rsid w:val="00A11A43"/>
    <w:rsid w:val="00A23254"/>
    <w:rsid w:val="00A24A6B"/>
    <w:rsid w:val="00A25F6A"/>
    <w:rsid w:val="00A42F5E"/>
    <w:rsid w:val="00A440DB"/>
    <w:rsid w:val="00A45516"/>
    <w:rsid w:val="00A50005"/>
    <w:rsid w:val="00A66E54"/>
    <w:rsid w:val="00A73CF8"/>
    <w:rsid w:val="00A91313"/>
    <w:rsid w:val="00A95720"/>
    <w:rsid w:val="00AB3D7E"/>
    <w:rsid w:val="00AF1A68"/>
    <w:rsid w:val="00B05348"/>
    <w:rsid w:val="00B23304"/>
    <w:rsid w:val="00B3729E"/>
    <w:rsid w:val="00B53796"/>
    <w:rsid w:val="00B71D9B"/>
    <w:rsid w:val="00B73AB6"/>
    <w:rsid w:val="00B77921"/>
    <w:rsid w:val="00B81F20"/>
    <w:rsid w:val="00BB15B6"/>
    <w:rsid w:val="00BB4E47"/>
    <w:rsid w:val="00BD1580"/>
    <w:rsid w:val="00BD465A"/>
    <w:rsid w:val="00BD7E2F"/>
    <w:rsid w:val="00BE16F3"/>
    <w:rsid w:val="00BF7311"/>
    <w:rsid w:val="00BF7847"/>
    <w:rsid w:val="00C23862"/>
    <w:rsid w:val="00C4160D"/>
    <w:rsid w:val="00C43D8B"/>
    <w:rsid w:val="00C60680"/>
    <w:rsid w:val="00C95AC2"/>
    <w:rsid w:val="00CA736D"/>
    <w:rsid w:val="00CB2B54"/>
    <w:rsid w:val="00CD6885"/>
    <w:rsid w:val="00CE799A"/>
    <w:rsid w:val="00CF2779"/>
    <w:rsid w:val="00D03D00"/>
    <w:rsid w:val="00D21BF5"/>
    <w:rsid w:val="00D2789A"/>
    <w:rsid w:val="00D35D3B"/>
    <w:rsid w:val="00D40FCC"/>
    <w:rsid w:val="00D54656"/>
    <w:rsid w:val="00D7175A"/>
    <w:rsid w:val="00D75F4B"/>
    <w:rsid w:val="00D81313"/>
    <w:rsid w:val="00D9083E"/>
    <w:rsid w:val="00DA2DF0"/>
    <w:rsid w:val="00DC27EF"/>
    <w:rsid w:val="00DD2EFF"/>
    <w:rsid w:val="00DD714A"/>
    <w:rsid w:val="00DE4FBC"/>
    <w:rsid w:val="00DF0EAB"/>
    <w:rsid w:val="00E32398"/>
    <w:rsid w:val="00E335AA"/>
    <w:rsid w:val="00E535D6"/>
    <w:rsid w:val="00E81E92"/>
    <w:rsid w:val="00EA3454"/>
    <w:rsid w:val="00EB3343"/>
    <w:rsid w:val="00EB72E7"/>
    <w:rsid w:val="00ED5A55"/>
    <w:rsid w:val="00EE436C"/>
    <w:rsid w:val="00EF11D9"/>
    <w:rsid w:val="00EF1A3E"/>
    <w:rsid w:val="00EF3853"/>
    <w:rsid w:val="00EF4D8E"/>
    <w:rsid w:val="00F1413E"/>
    <w:rsid w:val="00F162BD"/>
    <w:rsid w:val="00F241E0"/>
    <w:rsid w:val="00F24B3C"/>
    <w:rsid w:val="00F3213A"/>
    <w:rsid w:val="00F75C81"/>
    <w:rsid w:val="00F90A63"/>
    <w:rsid w:val="00F96DDB"/>
    <w:rsid w:val="00FA6ECD"/>
    <w:rsid w:val="00FB293D"/>
    <w:rsid w:val="00FE176F"/>
    <w:rsid w:val="00FE5E4D"/>
    <w:rsid w:val="00FE7C6B"/>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D381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B4E4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F75C8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75C81"/>
    <w:rPr>
      <w:rFonts w:ascii="Tahoma" w:hAnsi="Tahoma" w:cs="Tahoma"/>
      <w:sz w:val="16"/>
      <w:szCs w:val="16"/>
    </w:rPr>
  </w:style>
  <w:style w:type="character" w:styleId="Collegamentoipertestuale">
    <w:name w:val="Hyperlink"/>
    <w:basedOn w:val="Carpredefinitoparagrafo"/>
    <w:uiPriority w:val="99"/>
    <w:unhideWhenUsed/>
    <w:rsid w:val="00BD7E2F"/>
    <w:rPr>
      <w:color w:val="0000FF" w:themeColor="hyperlink"/>
      <w:u w:val="single"/>
    </w:rPr>
  </w:style>
  <w:style w:type="paragraph" w:styleId="Intestazione">
    <w:name w:val="header"/>
    <w:basedOn w:val="Normale"/>
    <w:link w:val="IntestazioneCarattere"/>
    <w:uiPriority w:val="99"/>
    <w:semiHidden/>
    <w:unhideWhenUsed/>
    <w:rsid w:val="00A73CF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73CF8"/>
  </w:style>
  <w:style w:type="paragraph" w:styleId="Pidipagina">
    <w:name w:val="footer"/>
    <w:basedOn w:val="Normale"/>
    <w:link w:val="PidipaginaCarattere"/>
    <w:uiPriority w:val="99"/>
    <w:unhideWhenUsed/>
    <w:rsid w:val="00A73CF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73CF8"/>
  </w:style>
  <w:style w:type="paragraph" w:styleId="Paragrafoelenco">
    <w:name w:val="List Paragraph"/>
    <w:basedOn w:val="Normale"/>
    <w:uiPriority w:val="34"/>
    <w:qFormat/>
    <w:rsid w:val="004B229E"/>
    <w:pPr>
      <w:ind w:left="720"/>
      <w:contextualSpacing/>
    </w:pPr>
  </w:style>
  <w:style w:type="character" w:customStyle="1" w:styleId="Menzionenonrisolta1">
    <w:name w:val="Menzione non risolta1"/>
    <w:basedOn w:val="Carpredefinitoparagrafo"/>
    <w:uiPriority w:val="99"/>
    <w:semiHidden/>
    <w:unhideWhenUsed/>
    <w:rsid w:val="00213550"/>
    <w:rPr>
      <w:color w:val="605E5C"/>
      <w:shd w:val="clear" w:color="auto" w:fill="E1DFDD"/>
    </w:rPr>
  </w:style>
  <w:style w:type="paragraph" w:styleId="NormaleWeb">
    <w:name w:val="Normal (Web)"/>
    <w:basedOn w:val="Normale"/>
    <w:uiPriority w:val="99"/>
    <w:unhideWhenUsed/>
    <w:rsid w:val="00343FBE"/>
    <w:pPr>
      <w:spacing w:before="100" w:beforeAutospacing="1" w:after="100" w:afterAutospacing="1" w:line="240" w:lineRule="auto"/>
    </w:pPr>
    <w:rPr>
      <w:rFonts w:ascii="Times New Roman" w:eastAsia="Times New Roman" w:hAnsi="Times New Roman" w:cs="Times New Roman"/>
      <w:sz w:val="24"/>
      <w:szCs w:val="24"/>
    </w:rPr>
  </w:style>
  <w:style w:type="paragraph" w:styleId="Testonotaapidipagina">
    <w:name w:val="footnote text"/>
    <w:basedOn w:val="Normale"/>
    <w:link w:val="TestonotaapidipaginaCarattere"/>
    <w:autoRedefine/>
    <w:uiPriority w:val="99"/>
    <w:unhideWhenUsed/>
    <w:rsid w:val="00343FBE"/>
    <w:pPr>
      <w:spacing w:after="0" w:line="240" w:lineRule="auto"/>
      <w:jc w:val="both"/>
    </w:pPr>
    <w:rPr>
      <w:rFonts w:ascii="Palatino Linotype" w:eastAsia="Times New Roman" w:hAnsi="Palatino Linotype" w:cs="Times New Roman"/>
      <w:sz w:val="18"/>
      <w:szCs w:val="18"/>
      <w:lang w:eastAsia="en-US"/>
    </w:rPr>
  </w:style>
  <w:style w:type="character" w:customStyle="1" w:styleId="TestonotaapidipaginaCarattere">
    <w:name w:val="Testo nota a piè di pagina Carattere"/>
    <w:basedOn w:val="Carpredefinitoparagrafo"/>
    <w:link w:val="Testonotaapidipagina"/>
    <w:uiPriority w:val="99"/>
    <w:rsid w:val="00343FBE"/>
    <w:rPr>
      <w:rFonts w:ascii="Palatino Linotype" w:eastAsia="Times New Roman" w:hAnsi="Palatino Linotype" w:cs="Times New Roman"/>
      <w:sz w:val="18"/>
      <w:szCs w:val="18"/>
      <w:lang w:eastAsia="en-US"/>
    </w:rPr>
  </w:style>
  <w:style w:type="character" w:styleId="Rimandonotaapidipagina">
    <w:name w:val="footnote reference"/>
    <w:basedOn w:val="Carpredefinitoparagrafo"/>
    <w:uiPriority w:val="99"/>
    <w:unhideWhenUsed/>
    <w:rsid w:val="00343FBE"/>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salvatore.deiana@unica.i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eople.unica.it/disabilit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nome.cognome@studenti.unica.it"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mailto:salvatore.deiana@unica.it" TargetMode="External"/><Relationship Id="rId14" Type="http://schemas.openxmlformats.org/officeDocument/2006/relationships/hyperlink" Target="https://unicapress.unica.it/index.php/unicapress/catalog/book/978-88-3312-085-0"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74DDD1-FD4C-4035-85A3-1EF73D382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801</TotalTime>
  <Pages>58</Pages>
  <Words>10238</Words>
  <Characters>58359</Characters>
  <Application>Microsoft Office Word</Application>
  <DocSecurity>0</DocSecurity>
  <Lines>486</Lines>
  <Paragraphs>136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68461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salvatore</dc:creator>
  <cp:keywords/>
  <dc:description/>
  <cp:lastModifiedBy>salvatore</cp:lastModifiedBy>
  <cp:revision>188</cp:revision>
  <cp:lastPrinted>2025-10-14T13:49:00Z</cp:lastPrinted>
  <dcterms:created xsi:type="dcterms:W3CDTF">2025-09-26T07:25:00Z</dcterms:created>
  <dcterms:modified xsi:type="dcterms:W3CDTF">2025-10-19T13:28:00Z</dcterms:modified>
</cp:coreProperties>
</file>