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E4B278" w14:textId="77777777" w:rsidR="002657AB" w:rsidRPr="002657AB" w:rsidRDefault="002657AB" w:rsidP="0034394E">
      <w:pPr>
        <w:keepNext/>
        <w:keepLines/>
        <w:spacing w:after="240"/>
        <w:jc w:val="center"/>
        <w:outlineLvl w:val="0"/>
        <w:rPr>
          <w:rFonts w:asciiTheme="majorHAnsi" w:eastAsiaTheme="majorEastAsia" w:hAnsiTheme="majorHAnsi" w:cstheme="majorBidi"/>
          <w:bCs/>
          <w:color w:val="365F91" w:themeColor="accent1" w:themeShade="BF"/>
          <w:sz w:val="28"/>
          <w:szCs w:val="28"/>
        </w:rPr>
      </w:pPr>
      <w:bookmarkStart w:id="0" w:name="_Hlk105082411"/>
      <w:bookmarkEnd w:id="0"/>
      <w:r w:rsidRPr="000553BB">
        <w:rPr>
          <w:rFonts w:asciiTheme="majorHAnsi" w:eastAsiaTheme="majorEastAsia" w:hAnsiTheme="majorHAnsi" w:cstheme="majorBidi"/>
          <w:bCs/>
          <w:color w:val="365F91" w:themeColor="accent1" w:themeShade="BF"/>
          <w:sz w:val="28"/>
          <w:szCs w:val="28"/>
        </w:rPr>
        <w:t>Laura Nicol</w:t>
      </w:r>
      <w:r w:rsidRPr="000B4E1B">
        <w:rPr>
          <w:rFonts w:asciiTheme="majorHAnsi" w:eastAsiaTheme="majorEastAsia" w:hAnsiTheme="majorHAnsi" w:cstheme="majorBidi"/>
          <w:bCs/>
          <w:color w:val="365F91" w:themeColor="accent1" w:themeShade="BF"/>
          <w:sz w:val="28"/>
          <w:szCs w:val="28"/>
        </w:rPr>
        <w:t xml:space="preserve">ì - </w:t>
      </w:r>
      <w:r w:rsidRPr="002657AB">
        <w:rPr>
          <w:rFonts w:asciiTheme="majorHAnsi" w:eastAsiaTheme="majorEastAsia" w:hAnsiTheme="majorHAnsi" w:cstheme="majorBidi"/>
          <w:bCs/>
          <w:color w:val="365F91" w:themeColor="accent1" w:themeShade="BF"/>
          <w:sz w:val="28"/>
          <w:szCs w:val="28"/>
        </w:rPr>
        <w:t>Curriculum Vitae</w:t>
      </w:r>
    </w:p>
    <w:p w14:paraId="6878B632" w14:textId="1F74F287" w:rsidR="00F82D93" w:rsidRPr="00ED6CEC" w:rsidRDefault="002657AB" w:rsidP="002657AB">
      <w:pPr>
        <w:pBdr>
          <w:bottom w:val="single" w:sz="4" w:space="4" w:color="4F81BD"/>
        </w:pBdr>
        <w:spacing w:before="360" w:after="0" w:line="240" w:lineRule="auto"/>
        <w:rPr>
          <w:rFonts w:ascii="Times New Roman" w:eastAsia="Calibri" w:hAnsi="Times New Roman" w:cs="Times New Roman"/>
          <w:b/>
          <w:iCs/>
          <w:smallCaps/>
          <w:color w:val="4F81BD" w:themeColor="accent1"/>
        </w:rPr>
      </w:pPr>
      <w:r w:rsidRPr="00ED6CEC">
        <w:rPr>
          <w:rFonts w:ascii="Times New Roman" w:eastAsia="Calibri" w:hAnsi="Times New Roman" w:cs="Times New Roman"/>
          <w:b/>
          <w:iCs/>
          <w:smallCaps/>
          <w:color w:val="4F81BD" w:themeColor="accent1"/>
        </w:rPr>
        <w:t>Research Areas</w:t>
      </w:r>
    </w:p>
    <w:p w14:paraId="498B8223" w14:textId="77D5009E" w:rsidR="007C1CBE" w:rsidRPr="00DF68FE" w:rsidRDefault="002657AB" w:rsidP="00DF68FE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DF68FE">
        <w:rPr>
          <w:rFonts w:ascii="Times New Roman" w:eastAsia="Calibri" w:hAnsi="Times New Roman" w:cs="Times New Roman"/>
        </w:rPr>
        <w:t>History of Philosophy</w:t>
      </w:r>
      <w:r w:rsidR="007C1CBE" w:rsidRPr="00DF68FE">
        <w:rPr>
          <w:rFonts w:ascii="Times New Roman" w:eastAsia="Calibri" w:hAnsi="Times New Roman" w:cs="Times New Roman"/>
        </w:rPr>
        <w:t xml:space="preserve"> and History of Ideas (</w:t>
      </w:r>
      <w:r w:rsidR="00A437A3">
        <w:rPr>
          <w:rFonts w:ascii="Times New Roman" w:eastAsia="Calibri" w:hAnsi="Times New Roman" w:cs="Times New Roman"/>
        </w:rPr>
        <w:t>17</w:t>
      </w:r>
      <w:r w:rsidR="00F602F6" w:rsidRPr="00F602F6">
        <w:rPr>
          <w:rFonts w:ascii="Times New Roman" w:eastAsia="Calibri" w:hAnsi="Times New Roman" w:cs="Times New Roman"/>
          <w:vertAlign w:val="superscript"/>
        </w:rPr>
        <w:t>th</w:t>
      </w:r>
      <w:r w:rsidR="00F602F6">
        <w:rPr>
          <w:rFonts w:ascii="Times New Roman" w:eastAsia="Calibri" w:hAnsi="Times New Roman" w:cs="Times New Roman"/>
        </w:rPr>
        <w:t xml:space="preserve"> - </w:t>
      </w:r>
      <w:r w:rsidR="007C1CBE" w:rsidRPr="00DF68FE">
        <w:rPr>
          <w:rFonts w:ascii="Times New Roman" w:eastAsia="Calibri" w:hAnsi="Times New Roman" w:cs="Times New Roman"/>
        </w:rPr>
        <w:t>18</w:t>
      </w:r>
      <w:r w:rsidR="007C1CBE" w:rsidRPr="00DF68FE">
        <w:rPr>
          <w:rFonts w:ascii="Times New Roman" w:eastAsia="Calibri" w:hAnsi="Times New Roman" w:cs="Times New Roman"/>
          <w:vertAlign w:val="superscript"/>
        </w:rPr>
        <w:t>th</w:t>
      </w:r>
      <w:r w:rsidR="007C1CBE" w:rsidRPr="00DF68FE">
        <w:rPr>
          <w:rFonts w:ascii="Times New Roman" w:eastAsia="Calibri" w:hAnsi="Times New Roman" w:cs="Times New Roman"/>
        </w:rPr>
        <w:t xml:space="preserve"> century</w:t>
      </w:r>
      <w:r w:rsidR="00F602F6">
        <w:rPr>
          <w:rFonts w:ascii="Times New Roman" w:eastAsia="Calibri" w:hAnsi="Times New Roman" w:cs="Times New Roman"/>
        </w:rPr>
        <w:t>, especially France and Britain</w:t>
      </w:r>
      <w:r w:rsidR="007C1CBE" w:rsidRPr="00DF68FE">
        <w:rPr>
          <w:rFonts w:ascii="Times New Roman" w:eastAsia="Calibri" w:hAnsi="Times New Roman" w:cs="Times New Roman"/>
        </w:rPr>
        <w:t>)</w:t>
      </w:r>
    </w:p>
    <w:p w14:paraId="5153A068" w14:textId="06B72071" w:rsidR="00703043" w:rsidRDefault="00703043" w:rsidP="00083340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Enlightenment</w:t>
      </w:r>
    </w:p>
    <w:p w14:paraId="6BF33144" w14:textId="34F25FD8" w:rsidR="009B4D6D" w:rsidRPr="00083340" w:rsidRDefault="002657AB" w:rsidP="00083340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DF68FE">
        <w:rPr>
          <w:rFonts w:ascii="Times New Roman" w:eastAsia="Calibri" w:hAnsi="Times New Roman" w:cs="Times New Roman"/>
        </w:rPr>
        <w:t>Philosophy of Religion</w:t>
      </w:r>
    </w:p>
    <w:p w14:paraId="0CE4B27A" w14:textId="1784A0EA" w:rsidR="002657AB" w:rsidRPr="00DF68FE" w:rsidRDefault="00F546C3" w:rsidP="00DF68FE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DF68FE">
        <w:rPr>
          <w:rFonts w:ascii="Times New Roman" w:eastAsia="Calibri" w:hAnsi="Times New Roman" w:cs="Times New Roman"/>
        </w:rPr>
        <w:t>Cultural t</w:t>
      </w:r>
      <w:r w:rsidR="007D73ED" w:rsidRPr="00DF68FE">
        <w:rPr>
          <w:rFonts w:ascii="Times New Roman" w:eastAsia="Calibri" w:hAnsi="Times New Roman" w:cs="Times New Roman"/>
        </w:rPr>
        <w:t xml:space="preserve">ransfer: </w:t>
      </w:r>
      <w:r w:rsidRPr="00DF68FE">
        <w:rPr>
          <w:rFonts w:ascii="Times New Roman" w:eastAsia="Calibri" w:hAnsi="Times New Roman" w:cs="Times New Roman"/>
        </w:rPr>
        <w:t xml:space="preserve">circulation, </w:t>
      </w:r>
      <w:r w:rsidR="006A5A30" w:rsidRPr="00DF68FE">
        <w:rPr>
          <w:rFonts w:ascii="Times New Roman" w:eastAsia="Calibri" w:hAnsi="Times New Roman" w:cs="Times New Roman"/>
        </w:rPr>
        <w:t>translation,</w:t>
      </w:r>
      <w:r w:rsidRPr="00DF68FE">
        <w:rPr>
          <w:rFonts w:ascii="Times New Roman" w:eastAsia="Calibri" w:hAnsi="Times New Roman" w:cs="Times New Roman"/>
        </w:rPr>
        <w:t xml:space="preserve"> and reception of books in Enlightenment Europe</w:t>
      </w:r>
    </w:p>
    <w:p w14:paraId="2C762310" w14:textId="38434959" w:rsidR="00E202E1" w:rsidRDefault="00DF68FE" w:rsidP="009B4D6D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 xml:space="preserve">Clandestine philosophical </w:t>
      </w:r>
      <w:r w:rsidR="006A5A30">
        <w:rPr>
          <w:rFonts w:ascii="Times New Roman" w:eastAsia="Calibri" w:hAnsi="Times New Roman" w:cs="Times New Roman"/>
        </w:rPr>
        <w:t>literature</w:t>
      </w:r>
    </w:p>
    <w:p w14:paraId="56F68891" w14:textId="0D48BD85" w:rsidR="00083340" w:rsidRDefault="00083340" w:rsidP="009B4D6D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David Hume</w:t>
      </w:r>
    </w:p>
    <w:p w14:paraId="73AAD2BE" w14:textId="392CB415" w:rsidR="00083340" w:rsidRDefault="00083340" w:rsidP="009B4D6D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Paul-Henri Thiry d’Holbach and his circle</w:t>
      </w:r>
    </w:p>
    <w:p w14:paraId="3C62E861" w14:textId="661DCD14" w:rsidR="009F2780" w:rsidRPr="009B4D6D" w:rsidRDefault="009F2780" w:rsidP="009B4D6D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Digital Humanities</w:t>
      </w:r>
    </w:p>
    <w:p w14:paraId="0CE4B27B" w14:textId="77777777" w:rsidR="002657AB" w:rsidRPr="00ED6CEC" w:rsidRDefault="002657AB" w:rsidP="00F132CC">
      <w:pPr>
        <w:pBdr>
          <w:bottom w:val="single" w:sz="4" w:space="4" w:color="4F81BD"/>
        </w:pBdr>
        <w:spacing w:before="600" w:after="0" w:line="240" w:lineRule="auto"/>
        <w:rPr>
          <w:rFonts w:ascii="Times New Roman" w:eastAsia="Calibri" w:hAnsi="Times New Roman" w:cs="Times New Roman"/>
          <w:b/>
          <w:iCs/>
          <w:smallCaps/>
          <w:color w:val="4F81BD" w:themeColor="accent1"/>
        </w:rPr>
      </w:pPr>
      <w:r w:rsidRPr="00ED6CEC">
        <w:rPr>
          <w:rFonts w:ascii="Times New Roman" w:eastAsia="Calibri" w:hAnsi="Times New Roman" w:cs="Times New Roman"/>
          <w:b/>
          <w:iCs/>
          <w:smallCaps/>
          <w:color w:val="4F81BD" w:themeColor="accent1"/>
        </w:rPr>
        <w:t>Current Position</w:t>
      </w:r>
    </w:p>
    <w:p w14:paraId="19326C6D" w14:textId="03C23893" w:rsidR="003813F2" w:rsidRPr="00F54DAC" w:rsidRDefault="005230EB" w:rsidP="00D108A9">
      <w:pPr>
        <w:spacing w:before="80" w:after="240" w:line="240" w:lineRule="auto"/>
        <w:jc w:val="both"/>
        <w:rPr>
          <w:rFonts w:ascii="Times New Roman" w:eastAsia="Calibri" w:hAnsi="Times New Roman" w:cs="Times New Roman"/>
          <w:b/>
        </w:rPr>
      </w:pPr>
      <w:r>
        <w:rPr>
          <w:rFonts w:ascii="Times New Roman" w:eastAsia="Calibri" w:hAnsi="Times New Roman" w:cs="Times New Roman"/>
          <w:b/>
        </w:rPr>
        <w:t>0</w:t>
      </w:r>
      <w:r w:rsidR="001274AD" w:rsidRPr="00F54DAC">
        <w:rPr>
          <w:rFonts w:ascii="Times New Roman" w:eastAsia="Calibri" w:hAnsi="Times New Roman" w:cs="Times New Roman"/>
          <w:b/>
        </w:rPr>
        <w:t>2/12/2024</w:t>
      </w:r>
      <w:r w:rsidR="003813F2" w:rsidRPr="00F54DAC">
        <w:rPr>
          <w:rFonts w:ascii="Times New Roman" w:eastAsia="Calibri" w:hAnsi="Times New Roman" w:cs="Times New Roman"/>
          <w:b/>
        </w:rPr>
        <w:t xml:space="preserve"> </w:t>
      </w:r>
      <w:r>
        <w:rPr>
          <w:rFonts w:ascii="Times New Roman" w:eastAsia="Calibri" w:hAnsi="Times New Roman" w:cs="Times New Roman"/>
          <w:b/>
        </w:rPr>
        <w:t>–</w:t>
      </w:r>
      <w:r w:rsidR="003813F2" w:rsidRPr="00F54DAC">
        <w:rPr>
          <w:rFonts w:ascii="Times New Roman" w:eastAsia="Calibri" w:hAnsi="Times New Roman" w:cs="Times New Roman"/>
          <w:b/>
        </w:rPr>
        <w:t xml:space="preserve"> </w:t>
      </w:r>
      <w:r>
        <w:rPr>
          <w:rFonts w:ascii="Times New Roman" w:eastAsia="Calibri" w:hAnsi="Times New Roman" w:cs="Times New Roman"/>
          <w:b/>
        </w:rPr>
        <w:t>01/12/2030</w:t>
      </w:r>
      <w:r w:rsidR="003813F2" w:rsidRPr="00F54DAC">
        <w:rPr>
          <w:rFonts w:ascii="Times New Roman" w:eastAsia="Calibri" w:hAnsi="Times New Roman" w:cs="Times New Roman"/>
          <w:b/>
        </w:rPr>
        <w:t>: Tenure-Track Researcher in the History of Philosophy, University of Cagliari</w:t>
      </w:r>
    </w:p>
    <w:p w14:paraId="1B0263FA" w14:textId="1EA0C857" w:rsidR="00D108A9" w:rsidRPr="00282F15" w:rsidRDefault="00D108A9" w:rsidP="00D108A9">
      <w:pPr>
        <w:spacing w:before="80" w:after="240" w:line="240" w:lineRule="auto"/>
        <w:jc w:val="both"/>
        <w:rPr>
          <w:rFonts w:ascii="Times New Roman" w:eastAsia="Calibri" w:hAnsi="Times New Roman" w:cs="Times New Roman"/>
          <w:b/>
        </w:rPr>
      </w:pPr>
      <w:r w:rsidRPr="00282F15">
        <w:rPr>
          <w:rFonts w:ascii="Times New Roman" w:eastAsia="Calibri" w:hAnsi="Times New Roman" w:cs="Times New Roman"/>
          <w:b/>
        </w:rPr>
        <w:t>2019</w:t>
      </w:r>
      <w:r w:rsidR="001274AD" w:rsidRPr="00282F15">
        <w:rPr>
          <w:rFonts w:ascii="Times New Roman" w:eastAsia="Calibri" w:hAnsi="Times New Roman" w:cs="Times New Roman"/>
          <w:b/>
        </w:rPr>
        <w:t xml:space="preserve"> </w:t>
      </w:r>
      <w:r w:rsidRPr="00282F15">
        <w:rPr>
          <w:rFonts w:ascii="Times New Roman" w:eastAsia="Calibri" w:hAnsi="Times New Roman" w:cs="Times New Roman"/>
          <w:b/>
        </w:rPr>
        <w:t xml:space="preserve">- </w:t>
      </w:r>
      <w:r w:rsidR="001274AD" w:rsidRPr="00282F15">
        <w:rPr>
          <w:rFonts w:ascii="Times New Roman" w:eastAsia="Calibri" w:hAnsi="Times New Roman" w:cs="Times New Roman"/>
          <w:b/>
        </w:rPr>
        <w:t>:</w:t>
      </w:r>
      <w:r w:rsidRPr="00282F15">
        <w:rPr>
          <w:rFonts w:ascii="Times New Roman" w:eastAsia="Calibri" w:hAnsi="Times New Roman" w:cs="Times New Roman"/>
          <w:b/>
        </w:rPr>
        <w:t xml:space="preserve"> Research Associate, Voltaire Foundation, University of Oxford</w:t>
      </w:r>
    </w:p>
    <w:p w14:paraId="30E9CD83" w14:textId="6ACAA08A" w:rsidR="00D50523" w:rsidRPr="00A32EA6" w:rsidRDefault="00605FD1" w:rsidP="00A32EA6">
      <w:pPr>
        <w:spacing w:before="80" w:after="240" w:line="240" w:lineRule="auto"/>
        <w:jc w:val="both"/>
        <w:rPr>
          <w:rFonts w:ascii="Times New Roman" w:eastAsia="Calibri" w:hAnsi="Times New Roman" w:cs="Times New Roman"/>
          <w:bCs/>
          <w:lang w:val="it-IT"/>
        </w:rPr>
      </w:pPr>
      <w:r w:rsidRPr="00605FD1">
        <w:rPr>
          <w:rFonts w:ascii="Times New Roman" w:eastAsia="Calibri" w:hAnsi="Times New Roman" w:cs="Times New Roman"/>
          <w:bCs/>
          <w:lang w:val="it-IT"/>
        </w:rPr>
        <w:t>12/12/2023 – 12/12/203</w:t>
      </w:r>
      <w:r w:rsidR="00E82C0A">
        <w:rPr>
          <w:rFonts w:ascii="Times New Roman" w:eastAsia="Calibri" w:hAnsi="Times New Roman" w:cs="Times New Roman"/>
          <w:bCs/>
          <w:lang w:val="it-IT"/>
        </w:rPr>
        <w:t>5</w:t>
      </w:r>
      <w:r w:rsidRPr="00605FD1">
        <w:rPr>
          <w:rFonts w:ascii="Times New Roman" w:eastAsia="Calibri" w:hAnsi="Times New Roman" w:cs="Times New Roman"/>
          <w:bCs/>
          <w:lang w:val="it-IT"/>
        </w:rPr>
        <w:t xml:space="preserve">: </w:t>
      </w:r>
      <w:r w:rsidRPr="00BD3796">
        <w:rPr>
          <w:rFonts w:ascii="Times New Roman" w:eastAsia="Calibri" w:hAnsi="Times New Roman" w:cs="Times New Roman"/>
          <w:bCs/>
          <w:i/>
          <w:iCs/>
          <w:lang w:val="it-IT"/>
        </w:rPr>
        <w:t xml:space="preserve">Abilitazione Scientifica Nazionale (ASN) alle funzioni </w:t>
      </w:r>
      <w:r w:rsidR="00A771ED" w:rsidRPr="00BD3796">
        <w:rPr>
          <w:rFonts w:ascii="Times New Roman" w:eastAsia="Calibri" w:hAnsi="Times New Roman" w:cs="Times New Roman"/>
          <w:bCs/>
          <w:i/>
          <w:iCs/>
          <w:lang w:val="it-IT"/>
        </w:rPr>
        <w:t>di professore universitario di seconda fascia</w:t>
      </w:r>
      <w:r w:rsidR="00A771ED">
        <w:rPr>
          <w:rFonts w:ascii="Times New Roman" w:eastAsia="Calibri" w:hAnsi="Times New Roman" w:cs="Times New Roman"/>
          <w:bCs/>
          <w:lang w:val="it-IT"/>
        </w:rPr>
        <w:t xml:space="preserve">, </w:t>
      </w:r>
      <w:proofErr w:type="spellStart"/>
      <w:r w:rsidR="00A771ED">
        <w:rPr>
          <w:rFonts w:ascii="Times New Roman" w:eastAsia="Calibri" w:hAnsi="Times New Roman" w:cs="Times New Roman"/>
          <w:bCs/>
          <w:lang w:val="it-IT"/>
        </w:rPr>
        <w:t>section</w:t>
      </w:r>
      <w:proofErr w:type="spellEnd"/>
      <w:r w:rsidR="00A771ED">
        <w:rPr>
          <w:rFonts w:ascii="Times New Roman" w:eastAsia="Calibri" w:hAnsi="Times New Roman" w:cs="Times New Roman"/>
          <w:bCs/>
          <w:lang w:val="it-IT"/>
        </w:rPr>
        <w:t xml:space="preserve"> 11/C5 (PHIL-05/A)</w:t>
      </w:r>
      <w:r w:rsidR="00585112">
        <w:rPr>
          <w:rFonts w:ascii="Times New Roman" w:eastAsia="Calibri" w:hAnsi="Times New Roman" w:cs="Times New Roman"/>
          <w:bCs/>
          <w:lang w:val="it-IT"/>
        </w:rPr>
        <w:t xml:space="preserve"> History of </w:t>
      </w:r>
      <w:proofErr w:type="spellStart"/>
      <w:r w:rsidR="00585112">
        <w:rPr>
          <w:rFonts w:ascii="Times New Roman" w:eastAsia="Calibri" w:hAnsi="Times New Roman" w:cs="Times New Roman"/>
          <w:bCs/>
          <w:lang w:val="it-IT"/>
        </w:rPr>
        <w:t>Philosophy</w:t>
      </w:r>
      <w:proofErr w:type="spellEnd"/>
      <w:r w:rsidR="00BD3796">
        <w:rPr>
          <w:rFonts w:ascii="Times New Roman" w:eastAsia="Calibri" w:hAnsi="Times New Roman" w:cs="Times New Roman"/>
          <w:bCs/>
          <w:lang w:val="it-IT"/>
        </w:rPr>
        <w:t xml:space="preserve">, </w:t>
      </w:r>
      <w:proofErr w:type="spellStart"/>
      <w:r w:rsidR="00BD3796">
        <w:rPr>
          <w:rFonts w:ascii="Times New Roman" w:eastAsia="Calibri" w:hAnsi="Times New Roman" w:cs="Times New Roman"/>
          <w:bCs/>
          <w:lang w:val="it-IT"/>
        </w:rPr>
        <w:t>unanimously</w:t>
      </w:r>
      <w:proofErr w:type="spellEnd"/>
      <w:r w:rsidR="00BD3796">
        <w:rPr>
          <w:rFonts w:ascii="Times New Roman" w:eastAsia="Calibri" w:hAnsi="Times New Roman" w:cs="Times New Roman"/>
          <w:bCs/>
          <w:lang w:val="it-IT"/>
        </w:rPr>
        <w:t xml:space="preserve"> </w:t>
      </w:r>
      <w:proofErr w:type="spellStart"/>
      <w:r w:rsidR="00BD3796">
        <w:rPr>
          <w:rFonts w:ascii="Times New Roman" w:eastAsia="Calibri" w:hAnsi="Times New Roman" w:cs="Times New Roman"/>
          <w:bCs/>
          <w:lang w:val="it-IT"/>
        </w:rPr>
        <w:t>approved</w:t>
      </w:r>
      <w:proofErr w:type="spellEnd"/>
    </w:p>
    <w:p w14:paraId="4D4D7FF7" w14:textId="2E1F2275" w:rsidR="003118E8" w:rsidRDefault="00FF0AFA" w:rsidP="002657AB">
      <w:pPr>
        <w:spacing w:after="0" w:line="240" w:lineRule="auto"/>
        <w:jc w:val="both"/>
        <w:rPr>
          <w:rFonts w:ascii="Times New Roman" w:eastAsia="Calibri" w:hAnsi="Times New Roman" w:cs="Times New Roman"/>
          <w:lang w:val="fr-FR"/>
        </w:rPr>
      </w:pPr>
      <w:r w:rsidRPr="00FF0AFA">
        <w:rPr>
          <w:rFonts w:ascii="Times New Roman" w:eastAsia="Calibri" w:hAnsi="Times New Roman" w:cs="Times New Roman"/>
          <w:iCs/>
          <w:lang w:val="fr-FR"/>
        </w:rPr>
        <w:t xml:space="preserve">26/02/2016 – 31/12/2025: </w:t>
      </w:r>
      <w:r w:rsidR="002657AB" w:rsidRPr="002657AB">
        <w:rPr>
          <w:rFonts w:ascii="Times New Roman" w:eastAsia="Calibri" w:hAnsi="Times New Roman" w:cs="Times New Roman"/>
          <w:i/>
          <w:lang w:val="fr-FR"/>
        </w:rPr>
        <w:t>Qualifiée aux fonctions de maître de conférences</w:t>
      </w:r>
      <w:r w:rsidR="002657AB" w:rsidRPr="002657AB">
        <w:rPr>
          <w:rFonts w:ascii="Times New Roman" w:eastAsia="Calibri" w:hAnsi="Times New Roman" w:cs="Times New Roman"/>
          <w:lang w:val="fr-FR"/>
        </w:rPr>
        <w:t xml:space="preserve"> in </w:t>
      </w:r>
      <w:proofErr w:type="spellStart"/>
      <w:r w:rsidR="002657AB" w:rsidRPr="002657AB">
        <w:rPr>
          <w:rFonts w:ascii="Times New Roman" w:eastAsia="Calibri" w:hAnsi="Times New Roman" w:cs="Times New Roman"/>
          <w:lang w:val="fr-FR"/>
        </w:rPr>
        <w:t>Philosophy</w:t>
      </w:r>
      <w:proofErr w:type="spellEnd"/>
      <w:r w:rsidR="002657AB" w:rsidRPr="002657AB">
        <w:rPr>
          <w:rFonts w:ascii="Times New Roman" w:eastAsia="Calibri" w:hAnsi="Times New Roman" w:cs="Times New Roman"/>
          <w:lang w:val="fr-FR"/>
        </w:rPr>
        <w:t>, CNU section 17, France</w:t>
      </w:r>
    </w:p>
    <w:p w14:paraId="0CE4B281" w14:textId="2962DFBF" w:rsidR="002657AB" w:rsidRPr="00ED6CEC" w:rsidRDefault="002657AB" w:rsidP="00F132CC">
      <w:pPr>
        <w:keepNext/>
        <w:pBdr>
          <w:bottom w:val="single" w:sz="4" w:space="4" w:color="4F81BD"/>
        </w:pBdr>
        <w:spacing w:before="600" w:after="0" w:line="240" w:lineRule="auto"/>
        <w:rPr>
          <w:rFonts w:ascii="Times New Roman" w:eastAsia="Calibri" w:hAnsi="Times New Roman" w:cs="Times New Roman"/>
          <w:b/>
          <w:iCs/>
          <w:smallCaps/>
        </w:rPr>
      </w:pPr>
      <w:r w:rsidRPr="00ED6CEC">
        <w:rPr>
          <w:rFonts w:ascii="Times New Roman" w:eastAsia="Calibri" w:hAnsi="Times New Roman" w:cs="Times New Roman"/>
          <w:b/>
          <w:iCs/>
          <w:smallCaps/>
          <w:color w:val="4F81BD" w:themeColor="accent1"/>
        </w:rPr>
        <w:t xml:space="preserve">Previous </w:t>
      </w:r>
      <w:r w:rsidR="00AA276E" w:rsidRPr="00ED6CEC">
        <w:rPr>
          <w:rFonts w:ascii="Times New Roman" w:eastAsia="Calibri" w:hAnsi="Times New Roman" w:cs="Times New Roman"/>
          <w:b/>
          <w:iCs/>
          <w:smallCaps/>
          <w:color w:val="4F81BD" w:themeColor="accent1"/>
        </w:rPr>
        <w:t xml:space="preserve">Positions and </w:t>
      </w:r>
      <w:r w:rsidRPr="00ED6CEC">
        <w:rPr>
          <w:rFonts w:ascii="Times New Roman" w:eastAsia="Calibri" w:hAnsi="Times New Roman" w:cs="Times New Roman"/>
          <w:b/>
          <w:iCs/>
          <w:smallCaps/>
          <w:color w:val="4F81BD" w:themeColor="accent1"/>
        </w:rPr>
        <w:t>Fellowships</w:t>
      </w:r>
    </w:p>
    <w:p w14:paraId="3CE87940" w14:textId="56C178F7" w:rsidR="00FC0123" w:rsidRPr="00C048DE" w:rsidRDefault="00FC0123" w:rsidP="00FC0123">
      <w:pPr>
        <w:pStyle w:val="Paragrafoelenco"/>
        <w:numPr>
          <w:ilvl w:val="0"/>
          <w:numId w:val="8"/>
        </w:numPr>
        <w:spacing w:before="120" w:after="8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Cs/>
          <w:iCs/>
          <w:lang w:val="it-IT"/>
        </w:rPr>
      </w:pPr>
      <w:proofErr w:type="spellStart"/>
      <w:r w:rsidRPr="00C048DE">
        <w:rPr>
          <w:rFonts w:ascii="Times New Roman" w:eastAsia="Calibri" w:hAnsi="Times New Roman" w:cs="Times New Roman"/>
          <w:b/>
          <w:iCs/>
          <w:lang w:val="it-IT"/>
        </w:rPr>
        <w:t>Postdoctoral</w:t>
      </w:r>
      <w:proofErr w:type="spellEnd"/>
      <w:r w:rsidRPr="00C048DE">
        <w:rPr>
          <w:rFonts w:ascii="Times New Roman" w:eastAsia="Calibri" w:hAnsi="Times New Roman" w:cs="Times New Roman"/>
          <w:b/>
          <w:iCs/>
          <w:lang w:val="it-IT"/>
        </w:rPr>
        <w:t xml:space="preserve"> Fellow </w:t>
      </w:r>
      <w:proofErr w:type="spellStart"/>
      <w:r w:rsidRPr="00C048DE">
        <w:rPr>
          <w:rFonts w:ascii="Times New Roman" w:eastAsia="Calibri" w:hAnsi="Times New Roman" w:cs="Times New Roman"/>
          <w:b/>
          <w:iCs/>
          <w:lang w:val="it-IT"/>
        </w:rPr>
        <w:t>at</w:t>
      </w:r>
      <w:proofErr w:type="spellEnd"/>
      <w:r w:rsidRPr="00C048DE">
        <w:rPr>
          <w:rFonts w:ascii="Times New Roman" w:eastAsia="Calibri" w:hAnsi="Times New Roman" w:cs="Times New Roman"/>
          <w:b/>
          <w:iCs/>
          <w:lang w:val="it-IT"/>
        </w:rPr>
        <w:t xml:space="preserve"> Fondazione 1563 per l’Arte e la Cultura</w:t>
      </w:r>
      <w:r w:rsidR="00C048DE" w:rsidRPr="00C048DE">
        <w:rPr>
          <w:rFonts w:ascii="Times New Roman" w:eastAsia="Calibri" w:hAnsi="Times New Roman" w:cs="Times New Roman"/>
          <w:b/>
          <w:iCs/>
          <w:lang w:val="it-IT"/>
        </w:rPr>
        <w:t xml:space="preserve"> della Compagnia di San Pa</w:t>
      </w:r>
      <w:r w:rsidR="00C048DE">
        <w:rPr>
          <w:rFonts w:ascii="Times New Roman" w:eastAsia="Calibri" w:hAnsi="Times New Roman" w:cs="Times New Roman"/>
          <w:b/>
          <w:iCs/>
          <w:lang w:val="it-IT"/>
        </w:rPr>
        <w:t>olo</w:t>
      </w:r>
      <w:r w:rsidRPr="00C048DE">
        <w:rPr>
          <w:rFonts w:ascii="Times New Roman" w:eastAsia="Calibri" w:hAnsi="Times New Roman" w:cs="Times New Roman"/>
          <w:b/>
          <w:iCs/>
          <w:lang w:val="it-IT"/>
        </w:rPr>
        <w:t>,</w:t>
      </w:r>
      <w:r w:rsidR="00C048DE">
        <w:rPr>
          <w:rFonts w:ascii="Times New Roman" w:eastAsia="Calibri" w:hAnsi="Times New Roman" w:cs="Times New Roman"/>
          <w:b/>
          <w:iCs/>
          <w:lang w:val="it-IT"/>
        </w:rPr>
        <w:t xml:space="preserve"> “Borsa di Alti Studi sull’Età e la Cultura del Barocco”,</w:t>
      </w:r>
      <w:r w:rsidRPr="00C048DE">
        <w:rPr>
          <w:rFonts w:ascii="Times New Roman" w:eastAsia="Calibri" w:hAnsi="Times New Roman" w:cs="Times New Roman"/>
          <w:b/>
          <w:iCs/>
          <w:lang w:val="it-IT"/>
        </w:rPr>
        <w:t xml:space="preserve"> Turin, in </w:t>
      </w:r>
      <w:r w:rsidR="006A5A30" w:rsidRPr="00C048DE">
        <w:rPr>
          <w:rFonts w:ascii="Times New Roman" w:eastAsia="Calibri" w:hAnsi="Times New Roman" w:cs="Times New Roman"/>
          <w:b/>
          <w:iCs/>
          <w:lang w:val="it-IT"/>
        </w:rPr>
        <w:t>partnership</w:t>
      </w:r>
      <w:r w:rsidRPr="00C048DE">
        <w:rPr>
          <w:rFonts w:ascii="Times New Roman" w:eastAsia="Calibri" w:hAnsi="Times New Roman" w:cs="Times New Roman"/>
          <w:b/>
          <w:iCs/>
          <w:lang w:val="it-IT"/>
        </w:rPr>
        <w:t xml:space="preserve"> with the Voltaire Foundation (University of Oxford)</w:t>
      </w:r>
    </w:p>
    <w:p w14:paraId="03753FA3" w14:textId="75D01950" w:rsidR="00640B9F" w:rsidRPr="008C1821" w:rsidRDefault="00640B9F" w:rsidP="00640B9F">
      <w:pPr>
        <w:pStyle w:val="Paragrafoelenco"/>
        <w:spacing w:before="120" w:after="80" w:line="240" w:lineRule="auto"/>
        <w:ind w:left="714"/>
        <w:contextualSpacing w:val="0"/>
        <w:jc w:val="both"/>
        <w:rPr>
          <w:rFonts w:ascii="Times New Roman" w:eastAsia="Calibri" w:hAnsi="Times New Roman" w:cs="Times New Roman"/>
          <w:bCs/>
          <w:iCs/>
          <w:lang w:val="it-IT"/>
        </w:rPr>
      </w:pPr>
      <w:r w:rsidRPr="008C1821">
        <w:rPr>
          <w:rFonts w:ascii="Times New Roman" w:eastAsia="Calibri" w:hAnsi="Times New Roman" w:cs="Times New Roman"/>
          <w:bCs/>
          <w:iCs/>
          <w:lang w:val="it-IT"/>
        </w:rPr>
        <w:t xml:space="preserve">01/03/2021 – 15/06/2022 (15,5 </w:t>
      </w:r>
      <w:proofErr w:type="spellStart"/>
      <w:r w:rsidRPr="008C1821">
        <w:rPr>
          <w:rFonts w:ascii="Times New Roman" w:eastAsia="Calibri" w:hAnsi="Times New Roman" w:cs="Times New Roman"/>
          <w:bCs/>
          <w:iCs/>
          <w:lang w:val="it-IT"/>
        </w:rPr>
        <w:t>m</w:t>
      </w:r>
      <w:r w:rsidR="002400FE" w:rsidRPr="008C1821">
        <w:rPr>
          <w:rFonts w:ascii="Times New Roman" w:eastAsia="Calibri" w:hAnsi="Times New Roman" w:cs="Times New Roman"/>
          <w:bCs/>
          <w:iCs/>
          <w:lang w:val="it-IT"/>
        </w:rPr>
        <w:t>onths</w:t>
      </w:r>
      <w:proofErr w:type="spellEnd"/>
      <w:r w:rsidRPr="008C1821">
        <w:rPr>
          <w:rFonts w:ascii="Times New Roman" w:eastAsia="Calibri" w:hAnsi="Times New Roman" w:cs="Times New Roman"/>
          <w:bCs/>
          <w:iCs/>
          <w:lang w:val="it-IT"/>
        </w:rPr>
        <w:t>)</w:t>
      </w:r>
    </w:p>
    <w:p w14:paraId="3D8064BE" w14:textId="73D524DB" w:rsidR="00FC0123" w:rsidRPr="00FC0123" w:rsidRDefault="008C1821" w:rsidP="00FC0123">
      <w:pPr>
        <w:pStyle w:val="Paragrafoelenco"/>
        <w:spacing w:after="0" w:line="240" w:lineRule="auto"/>
        <w:jc w:val="both"/>
        <w:rPr>
          <w:rFonts w:ascii="Times New Roman" w:eastAsia="Calibri" w:hAnsi="Times New Roman" w:cs="Times New Roman"/>
          <w:iCs/>
          <w:sz w:val="21"/>
          <w:szCs w:val="21"/>
          <w:lang w:val="it-IT"/>
        </w:rPr>
      </w:pPr>
      <w:r>
        <w:rPr>
          <w:rFonts w:ascii="Times New Roman" w:eastAsia="Calibri" w:hAnsi="Times New Roman" w:cs="Times New Roman"/>
          <w:iCs/>
          <w:sz w:val="21"/>
          <w:szCs w:val="21"/>
          <w:lang w:val="it-IT"/>
        </w:rPr>
        <w:t xml:space="preserve">Project </w:t>
      </w:r>
      <w:proofErr w:type="spellStart"/>
      <w:r>
        <w:rPr>
          <w:rFonts w:ascii="Times New Roman" w:eastAsia="Calibri" w:hAnsi="Times New Roman" w:cs="Times New Roman"/>
          <w:iCs/>
          <w:sz w:val="21"/>
          <w:szCs w:val="21"/>
          <w:lang w:val="it-IT"/>
        </w:rPr>
        <w:t>t</w:t>
      </w:r>
      <w:r w:rsidR="00FC0123" w:rsidRPr="00FC0123">
        <w:rPr>
          <w:rFonts w:ascii="Times New Roman" w:eastAsia="Calibri" w:hAnsi="Times New Roman" w:cs="Times New Roman"/>
          <w:iCs/>
          <w:sz w:val="21"/>
          <w:szCs w:val="21"/>
          <w:lang w:val="it-IT"/>
        </w:rPr>
        <w:t>itle</w:t>
      </w:r>
      <w:proofErr w:type="spellEnd"/>
      <w:r w:rsidR="00FC0123" w:rsidRPr="00FC0123">
        <w:rPr>
          <w:rFonts w:ascii="Times New Roman" w:eastAsia="Calibri" w:hAnsi="Times New Roman" w:cs="Times New Roman"/>
          <w:iCs/>
          <w:sz w:val="21"/>
          <w:szCs w:val="21"/>
          <w:lang w:val="it-IT"/>
        </w:rPr>
        <w:t>:</w:t>
      </w:r>
      <w:r w:rsidR="00FC0123" w:rsidRPr="00FC0123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“</w:t>
      </w:r>
      <w:r w:rsidR="00FC0123" w:rsidRPr="00FC0123">
        <w:rPr>
          <w:rFonts w:ascii="Times New Roman" w:eastAsia="Calibri" w:hAnsi="Times New Roman" w:cs="Times New Roman"/>
          <w:i/>
          <w:sz w:val="21"/>
          <w:szCs w:val="21"/>
          <w:lang w:val="it-IT"/>
        </w:rPr>
        <w:t xml:space="preserve">La Contagion </w:t>
      </w:r>
      <w:proofErr w:type="spellStart"/>
      <w:r w:rsidR="00FC0123" w:rsidRPr="00FC0123">
        <w:rPr>
          <w:rFonts w:ascii="Times New Roman" w:eastAsia="Calibri" w:hAnsi="Times New Roman" w:cs="Times New Roman"/>
          <w:i/>
          <w:sz w:val="21"/>
          <w:szCs w:val="21"/>
          <w:lang w:val="it-IT"/>
        </w:rPr>
        <w:t>sacrée</w:t>
      </w:r>
      <w:proofErr w:type="spellEnd"/>
      <w:r w:rsidR="00FC0123" w:rsidRPr="00FC0123">
        <w:rPr>
          <w:rFonts w:ascii="Times New Roman" w:eastAsia="Calibri" w:hAnsi="Times New Roman" w:cs="Times New Roman"/>
          <w:i/>
          <w:sz w:val="21"/>
          <w:szCs w:val="21"/>
          <w:lang w:val="it-IT"/>
        </w:rPr>
        <w:t>, ou Histoire naturelle de la superstition</w:t>
      </w:r>
      <w:r w:rsidR="00FC0123" w:rsidRPr="00FC0123">
        <w:rPr>
          <w:rFonts w:ascii="Times New Roman" w:eastAsia="Calibri" w:hAnsi="Times New Roman" w:cs="Times New Roman"/>
          <w:iCs/>
          <w:sz w:val="21"/>
          <w:szCs w:val="21"/>
          <w:lang w:val="it-IT"/>
        </w:rPr>
        <w:t xml:space="preserve"> (1768) del barone d’Holbach: studio storico-critico per un’edizione digitale annotata</w:t>
      </w:r>
      <w:r w:rsidR="00FC0123" w:rsidRPr="00FC0123">
        <w:rPr>
          <w:rFonts w:ascii="Times New Roman" w:eastAsia="Calibri" w:hAnsi="Times New Roman" w:cs="Times New Roman"/>
          <w:sz w:val="21"/>
          <w:szCs w:val="21"/>
          <w:lang w:val="it-IT"/>
        </w:rPr>
        <w:t>”</w:t>
      </w:r>
    </w:p>
    <w:p w14:paraId="1D4FD843" w14:textId="439456C5" w:rsidR="00D50523" w:rsidRDefault="00D50523" w:rsidP="00177D4C">
      <w:pPr>
        <w:pStyle w:val="Paragrafoelenco"/>
        <w:numPr>
          <w:ilvl w:val="0"/>
          <w:numId w:val="8"/>
        </w:numPr>
        <w:spacing w:before="240" w:after="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/>
          <w:bCs/>
          <w:lang w:val="en-GB"/>
        </w:rPr>
      </w:pPr>
      <w:r w:rsidRPr="00FC0123">
        <w:rPr>
          <w:rFonts w:ascii="Times New Roman" w:eastAsia="Calibri" w:hAnsi="Times New Roman" w:cs="Times New Roman"/>
          <w:b/>
          <w:bCs/>
          <w:lang w:val="en-GB"/>
        </w:rPr>
        <w:t xml:space="preserve">Postdoctoral Fellow, </w:t>
      </w:r>
      <w:proofErr w:type="spellStart"/>
      <w:r w:rsidRPr="00FC0123">
        <w:rPr>
          <w:rFonts w:ascii="Times New Roman" w:eastAsia="Calibri" w:hAnsi="Times New Roman" w:cs="Times New Roman"/>
          <w:b/>
          <w:bCs/>
          <w:lang w:val="en-GB"/>
        </w:rPr>
        <w:t>LabEx</w:t>
      </w:r>
      <w:proofErr w:type="spellEnd"/>
      <w:r w:rsidRPr="00FC0123">
        <w:rPr>
          <w:rFonts w:ascii="Times New Roman" w:eastAsia="Calibri" w:hAnsi="Times New Roman" w:cs="Times New Roman"/>
          <w:b/>
          <w:bCs/>
          <w:lang w:val="en-GB"/>
        </w:rPr>
        <w:t xml:space="preserve"> OBVIL, Sorbonne Université</w:t>
      </w:r>
      <w:r w:rsidR="00E322F7">
        <w:rPr>
          <w:rFonts w:ascii="Times New Roman" w:eastAsia="Calibri" w:hAnsi="Times New Roman" w:cs="Times New Roman"/>
          <w:b/>
          <w:bCs/>
          <w:lang w:val="en-GB"/>
        </w:rPr>
        <w:t xml:space="preserve"> (Paris 4)</w:t>
      </w:r>
      <w:r w:rsidRPr="00FC0123">
        <w:rPr>
          <w:rFonts w:ascii="Times New Roman" w:eastAsia="Calibri" w:hAnsi="Times New Roman" w:cs="Times New Roman"/>
          <w:b/>
          <w:bCs/>
          <w:lang w:val="en-GB"/>
        </w:rPr>
        <w:t xml:space="preserve"> / Voltaire Foundation, University of Oxford (Nov. 2019 - </w:t>
      </w:r>
      <w:r w:rsidR="007558C3" w:rsidRPr="00FC0123">
        <w:rPr>
          <w:rFonts w:ascii="Times New Roman" w:eastAsia="Calibri" w:hAnsi="Times New Roman" w:cs="Times New Roman"/>
          <w:b/>
          <w:bCs/>
          <w:lang w:val="en-GB"/>
        </w:rPr>
        <w:t>Feb</w:t>
      </w:r>
      <w:r w:rsidRPr="00FC0123">
        <w:rPr>
          <w:rFonts w:ascii="Times New Roman" w:eastAsia="Calibri" w:hAnsi="Times New Roman" w:cs="Times New Roman"/>
          <w:b/>
          <w:bCs/>
          <w:lang w:val="en-GB"/>
        </w:rPr>
        <w:t>. 202</w:t>
      </w:r>
      <w:r w:rsidR="007558C3" w:rsidRPr="00FC0123">
        <w:rPr>
          <w:rFonts w:ascii="Times New Roman" w:eastAsia="Calibri" w:hAnsi="Times New Roman" w:cs="Times New Roman"/>
          <w:b/>
          <w:bCs/>
          <w:lang w:val="en-GB"/>
        </w:rPr>
        <w:t>1</w:t>
      </w:r>
      <w:r w:rsidRPr="00FC0123">
        <w:rPr>
          <w:rFonts w:ascii="Times New Roman" w:eastAsia="Calibri" w:hAnsi="Times New Roman" w:cs="Times New Roman"/>
          <w:b/>
          <w:bCs/>
          <w:lang w:val="en-GB"/>
        </w:rPr>
        <w:t>)</w:t>
      </w:r>
    </w:p>
    <w:p w14:paraId="3DF7655D" w14:textId="77777777" w:rsidR="0005694A" w:rsidRDefault="00EA7F4C" w:rsidP="0005694A">
      <w:pPr>
        <w:pStyle w:val="Paragrafoelenco"/>
        <w:spacing w:before="120" w:after="0" w:line="240" w:lineRule="auto"/>
        <w:ind w:left="714"/>
        <w:contextualSpacing w:val="0"/>
        <w:jc w:val="both"/>
        <w:rPr>
          <w:rFonts w:ascii="Times New Roman" w:eastAsia="Calibri" w:hAnsi="Times New Roman" w:cs="Times New Roman"/>
          <w:lang w:val="en-GB"/>
        </w:rPr>
      </w:pPr>
      <w:r w:rsidRPr="00EA7F4C">
        <w:rPr>
          <w:rFonts w:ascii="Times New Roman" w:eastAsia="Calibri" w:hAnsi="Times New Roman" w:cs="Times New Roman"/>
          <w:lang w:val="en-GB"/>
        </w:rPr>
        <w:t>01/11/2019 – 28/02/2021 (16 m</w:t>
      </w:r>
      <w:r w:rsidR="002400FE">
        <w:rPr>
          <w:rFonts w:ascii="Times New Roman" w:eastAsia="Calibri" w:hAnsi="Times New Roman" w:cs="Times New Roman"/>
          <w:lang w:val="en-GB"/>
        </w:rPr>
        <w:t>onths</w:t>
      </w:r>
      <w:r w:rsidRPr="00EA7F4C">
        <w:rPr>
          <w:rFonts w:ascii="Times New Roman" w:eastAsia="Calibri" w:hAnsi="Times New Roman" w:cs="Times New Roman"/>
          <w:lang w:val="en-GB"/>
        </w:rPr>
        <w:t>)</w:t>
      </w:r>
    </w:p>
    <w:p w14:paraId="1EB4F8C3" w14:textId="5DB73C95" w:rsidR="0005694A" w:rsidRDefault="00B023B6" w:rsidP="0005694A">
      <w:pPr>
        <w:pStyle w:val="Paragrafoelenco"/>
        <w:spacing w:before="120" w:after="0" w:line="240" w:lineRule="auto"/>
        <w:ind w:left="714"/>
        <w:contextualSpacing w:val="0"/>
        <w:jc w:val="both"/>
        <w:rPr>
          <w:rFonts w:ascii="Times New Roman" w:eastAsia="Calibri" w:hAnsi="Times New Roman" w:cs="Times New Roman"/>
          <w:sz w:val="21"/>
          <w:szCs w:val="21"/>
          <w:lang w:val="en-GB"/>
        </w:rPr>
      </w:pPr>
      <w:r>
        <w:rPr>
          <w:rFonts w:ascii="Times New Roman" w:eastAsia="Calibri" w:hAnsi="Times New Roman" w:cs="Times New Roman"/>
          <w:sz w:val="21"/>
          <w:szCs w:val="21"/>
          <w:lang w:val="en-GB"/>
        </w:rPr>
        <w:t>Project t</w:t>
      </w:r>
      <w:r w:rsidR="00D50523" w:rsidRPr="00F132CC">
        <w:rPr>
          <w:rFonts w:ascii="Times New Roman" w:eastAsia="Calibri" w:hAnsi="Times New Roman" w:cs="Times New Roman"/>
          <w:sz w:val="21"/>
          <w:szCs w:val="21"/>
          <w:lang w:val="en-GB"/>
        </w:rPr>
        <w:t xml:space="preserve">itle: </w:t>
      </w:r>
      <w:r w:rsidR="00D50523" w:rsidRPr="00F132CC">
        <w:rPr>
          <w:rFonts w:ascii="Times New Roman" w:eastAsia="Calibri" w:hAnsi="Times New Roman" w:cs="Times New Roman"/>
          <w:sz w:val="21"/>
          <w:szCs w:val="21"/>
        </w:rPr>
        <w:t xml:space="preserve">“Towards a born-digital critical edition of Baron d’Holbach’s </w:t>
      </w:r>
      <w:r w:rsidR="00D50523" w:rsidRPr="00F132CC">
        <w:rPr>
          <w:rFonts w:ascii="Times New Roman" w:eastAsia="Calibri" w:hAnsi="Times New Roman" w:cs="Times New Roman"/>
          <w:i/>
          <w:iCs/>
          <w:sz w:val="21"/>
          <w:szCs w:val="21"/>
        </w:rPr>
        <w:t xml:space="preserve">Contagion </w:t>
      </w:r>
      <w:proofErr w:type="spellStart"/>
      <w:r w:rsidR="00D50523" w:rsidRPr="00F132CC">
        <w:rPr>
          <w:rFonts w:ascii="Times New Roman" w:eastAsia="Calibri" w:hAnsi="Times New Roman" w:cs="Times New Roman"/>
          <w:i/>
          <w:iCs/>
          <w:sz w:val="21"/>
          <w:szCs w:val="21"/>
        </w:rPr>
        <w:t>sacrée</w:t>
      </w:r>
      <w:proofErr w:type="spellEnd"/>
      <w:r w:rsidR="00D50523" w:rsidRPr="00F132CC">
        <w:rPr>
          <w:rFonts w:ascii="Times New Roman" w:eastAsia="Calibri" w:hAnsi="Times New Roman" w:cs="Times New Roman"/>
          <w:sz w:val="21"/>
          <w:szCs w:val="21"/>
          <w:lang w:val="en-GB"/>
        </w:rPr>
        <w:t>”</w:t>
      </w:r>
    </w:p>
    <w:p w14:paraId="42D170EF" w14:textId="1D9A642F" w:rsidR="00E82B9D" w:rsidRPr="00E82B9D" w:rsidRDefault="00315D7E" w:rsidP="00E82B9D">
      <w:pPr>
        <w:pStyle w:val="Paragrafoelenco"/>
        <w:numPr>
          <w:ilvl w:val="0"/>
          <w:numId w:val="8"/>
        </w:numPr>
        <w:spacing w:before="240" w:after="12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lang w:val="en-GB"/>
        </w:rPr>
      </w:pPr>
      <w:r w:rsidRPr="0005694A">
        <w:rPr>
          <w:rFonts w:ascii="Times New Roman" w:eastAsia="Calibri" w:hAnsi="Times New Roman" w:cs="Times New Roman"/>
          <w:b/>
        </w:rPr>
        <w:t xml:space="preserve">Early Career Fellow, Lichtenberg </w:t>
      </w:r>
      <w:proofErr w:type="spellStart"/>
      <w:r w:rsidRPr="0005694A">
        <w:rPr>
          <w:rFonts w:ascii="Times New Roman" w:eastAsia="Calibri" w:hAnsi="Times New Roman" w:cs="Times New Roman"/>
          <w:b/>
        </w:rPr>
        <w:t>Kolleg</w:t>
      </w:r>
      <w:proofErr w:type="spellEnd"/>
      <w:r w:rsidR="00E82B9D">
        <w:rPr>
          <w:rFonts w:ascii="Times New Roman" w:eastAsia="Calibri" w:hAnsi="Times New Roman" w:cs="Times New Roman"/>
          <w:b/>
        </w:rPr>
        <w:t xml:space="preserve"> – Institute of Advanced Studies</w:t>
      </w:r>
      <w:r w:rsidRPr="0005694A">
        <w:rPr>
          <w:rFonts w:ascii="Times New Roman" w:eastAsia="Calibri" w:hAnsi="Times New Roman" w:cs="Times New Roman"/>
          <w:b/>
        </w:rPr>
        <w:t>, Georg-August-Universität, Göttingen</w:t>
      </w:r>
    </w:p>
    <w:p w14:paraId="3A908337" w14:textId="6CB3AE2E" w:rsidR="00E82B9D" w:rsidRDefault="00E82B9D" w:rsidP="007C6635">
      <w:pPr>
        <w:pStyle w:val="Paragrafoelenco"/>
        <w:spacing w:before="120" w:after="120" w:line="240" w:lineRule="auto"/>
        <w:ind w:left="714"/>
        <w:contextualSpacing w:val="0"/>
        <w:jc w:val="both"/>
        <w:rPr>
          <w:rFonts w:ascii="Times New Roman" w:eastAsia="Calibri" w:hAnsi="Times New Roman" w:cs="Times New Roman"/>
          <w:sz w:val="21"/>
          <w:szCs w:val="21"/>
        </w:rPr>
      </w:pPr>
      <w:r>
        <w:rPr>
          <w:rFonts w:ascii="Times New Roman" w:eastAsia="Calibri" w:hAnsi="Times New Roman" w:cs="Times New Roman"/>
          <w:sz w:val="21"/>
          <w:szCs w:val="21"/>
        </w:rPr>
        <w:t>01/10/2017 – 31/07/2019 (22 months)</w:t>
      </w:r>
    </w:p>
    <w:p w14:paraId="1A93BEEB" w14:textId="55B88803" w:rsidR="00315D7E" w:rsidRDefault="00315D7E" w:rsidP="007C6635">
      <w:pPr>
        <w:pStyle w:val="Paragrafoelenco"/>
        <w:spacing w:before="120" w:after="120" w:line="240" w:lineRule="auto"/>
        <w:ind w:left="714"/>
        <w:contextualSpacing w:val="0"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7C6635">
        <w:rPr>
          <w:rFonts w:ascii="Times New Roman" w:eastAsia="Calibri" w:hAnsi="Times New Roman" w:cs="Times New Roman"/>
          <w:sz w:val="21"/>
          <w:szCs w:val="21"/>
        </w:rPr>
        <w:t>Research Group: “</w:t>
      </w:r>
      <w:proofErr w:type="spellStart"/>
      <w:r w:rsidRPr="007C6635">
        <w:rPr>
          <w:rFonts w:ascii="Times New Roman" w:eastAsia="Calibri" w:hAnsi="Times New Roman" w:cs="Times New Roman"/>
          <w:sz w:val="21"/>
          <w:szCs w:val="21"/>
        </w:rPr>
        <w:t>Globalising</w:t>
      </w:r>
      <w:proofErr w:type="spellEnd"/>
      <w:r w:rsidRPr="007C6635">
        <w:rPr>
          <w:rFonts w:ascii="Times New Roman" w:eastAsia="Calibri" w:hAnsi="Times New Roman" w:cs="Times New Roman"/>
          <w:sz w:val="21"/>
          <w:szCs w:val="21"/>
        </w:rPr>
        <w:t xml:space="preserve"> the Enlightenment: Knowledge, Culture, Travel, Exchange and Collections”</w:t>
      </w:r>
      <w:r w:rsidR="008C1821">
        <w:rPr>
          <w:rFonts w:ascii="Times New Roman" w:eastAsia="Calibri" w:hAnsi="Times New Roman" w:cs="Times New Roman"/>
          <w:sz w:val="21"/>
          <w:szCs w:val="21"/>
        </w:rPr>
        <w:t>.</w:t>
      </w:r>
    </w:p>
    <w:p w14:paraId="6A2D84EA" w14:textId="114503C8" w:rsidR="008C1821" w:rsidRDefault="00B023B6" w:rsidP="007C6635">
      <w:pPr>
        <w:pStyle w:val="Paragrafoelenco"/>
        <w:spacing w:before="120" w:after="120" w:line="240" w:lineRule="auto"/>
        <w:ind w:left="714"/>
        <w:contextualSpacing w:val="0"/>
        <w:jc w:val="both"/>
        <w:rPr>
          <w:rFonts w:ascii="Times New Roman" w:eastAsia="Calibri" w:hAnsi="Times New Roman" w:cs="Times New Roman"/>
          <w:sz w:val="21"/>
          <w:szCs w:val="21"/>
          <w:lang w:val="en-GB"/>
        </w:rPr>
      </w:pPr>
      <w:r w:rsidRPr="00B023B6">
        <w:rPr>
          <w:rFonts w:ascii="Times New Roman" w:eastAsia="Calibri" w:hAnsi="Times New Roman" w:cs="Times New Roman"/>
          <w:sz w:val="21"/>
          <w:szCs w:val="21"/>
          <w:lang w:val="en-GB"/>
        </w:rPr>
        <w:lastRenderedPageBreak/>
        <w:t>Project t</w:t>
      </w:r>
      <w:r w:rsidR="008C1821" w:rsidRPr="00B023B6">
        <w:rPr>
          <w:rFonts w:ascii="Times New Roman" w:eastAsia="Calibri" w:hAnsi="Times New Roman" w:cs="Times New Roman"/>
          <w:sz w:val="21"/>
          <w:szCs w:val="21"/>
          <w:lang w:val="en-GB"/>
        </w:rPr>
        <w:t>i</w:t>
      </w:r>
      <w:r w:rsidRPr="00B023B6">
        <w:rPr>
          <w:rFonts w:ascii="Times New Roman" w:eastAsia="Calibri" w:hAnsi="Times New Roman" w:cs="Times New Roman"/>
          <w:sz w:val="21"/>
          <w:szCs w:val="21"/>
          <w:lang w:val="en-GB"/>
        </w:rPr>
        <w:t xml:space="preserve">tle: “Lumières on Hume: </w:t>
      </w:r>
      <w:r w:rsidR="00EC6A4B" w:rsidRPr="00B023B6">
        <w:rPr>
          <w:rFonts w:ascii="Times New Roman" w:eastAsia="Calibri" w:hAnsi="Times New Roman" w:cs="Times New Roman"/>
          <w:sz w:val="21"/>
          <w:szCs w:val="21"/>
          <w:lang w:val="en-GB"/>
        </w:rPr>
        <w:t>The</w:t>
      </w:r>
      <w:r w:rsidR="00EC6A4B">
        <w:rPr>
          <w:rFonts w:ascii="Times New Roman" w:eastAsia="Calibri" w:hAnsi="Times New Roman" w:cs="Times New Roman"/>
          <w:sz w:val="21"/>
          <w:szCs w:val="21"/>
          <w:lang w:val="en-GB"/>
        </w:rPr>
        <w:t xml:space="preserve"> </w:t>
      </w:r>
      <w:r w:rsidRPr="00245EB3">
        <w:rPr>
          <w:rFonts w:ascii="Times New Roman" w:eastAsia="Calibri" w:hAnsi="Times New Roman" w:cs="Times New Roman"/>
          <w:i/>
          <w:iCs/>
          <w:sz w:val="21"/>
          <w:szCs w:val="21"/>
          <w:lang w:val="en-GB"/>
        </w:rPr>
        <w:t>Natural History of Religion</w:t>
      </w:r>
      <w:r>
        <w:rPr>
          <w:rFonts w:ascii="Times New Roman" w:eastAsia="Calibri" w:hAnsi="Times New Roman" w:cs="Times New Roman"/>
          <w:sz w:val="21"/>
          <w:szCs w:val="21"/>
          <w:lang w:val="en-GB"/>
        </w:rPr>
        <w:t xml:space="preserve"> and the French. Comparing Enlightenment</w:t>
      </w:r>
      <w:r w:rsidR="00245EB3">
        <w:rPr>
          <w:rFonts w:ascii="Times New Roman" w:eastAsia="Calibri" w:hAnsi="Times New Roman" w:cs="Times New Roman"/>
          <w:sz w:val="21"/>
          <w:szCs w:val="21"/>
          <w:lang w:val="en-GB"/>
        </w:rPr>
        <w:t>s”</w:t>
      </w:r>
    </w:p>
    <w:p w14:paraId="3B1C7E68" w14:textId="291C2C35" w:rsidR="00937E40" w:rsidRPr="00282F15" w:rsidRDefault="00937E40" w:rsidP="00937E40">
      <w:pPr>
        <w:pStyle w:val="Paragrafoelenco"/>
        <w:numPr>
          <w:ilvl w:val="0"/>
          <w:numId w:val="8"/>
        </w:numPr>
        <w:spacing w:before="240" w:after="12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/>
          <w:bCs/>
          <w:lang w:val="en-GB"/>
        </w:rPr>
      </w:pPr>
      <w:r w:rsidRPr="00282F15">
        <w:rPr>
          <w:rFonts w:ascii="Times New Roman" w:eastAsia="Calibri" w:hAnsi="Times New Roman" w:cs="Times New Roman"/>
          <w:b/>
          <w:bCs/>
          <w:lang w:val="en-GB"/>
        </w:rPr>
        <w:t>Visiting Research Fellow, Institute for Advances Studies in the Humanities (IASH)</w:t>
      </w:r>
      <w:r w:rsidR="00B7756A" w:rsidRPr="00282F15">
        <w:rPr>
          <w:rFonts w:ascii="Times New Roman" w:eastAsia="Calibri" w:hAnsi="Times New Roman" w:cs="Times New Roman"/>
          <w:b/>
          <w:bCs/>
          <w:lang w:val="en-GB"/>
        </w:rPr>
        <w:t>, University of Edinburgh</w:t>
      </w:r>
    </w:p>
    <w:p w14:paraId="2601920A" w14:textId="05800D22" w:rsidR="00B7756A" w:rsidRDefault="00876AAD" w:rsidP="00B7756A">
      <w:pPr>
        <w:pStyle w:val="Paragrafoelenco"/>
        <w:spacing w:before="120" w:after="240" w:line="240" w:lineRule="auto"/>
        <w:ind w:left="714"/>
        <w:contextualSpacing w:val="0"/>
        <w:jc w:val="both"/>
        <w:rPr>
          <w:rFonts w:ascii="Times New Roman" w:eastAsia="Calibri" w:hAnsi="Times New Roman" w:cs="Times New Roman"/>
          <w:lang w:val="en-GB"/>
        </w:rPr>
      </w:pPr>
      <w:r>
        <w:rPr>
          <w:rFonts w:ascii="Times New Roman" w:eastAsia="Calibri" w:hAnsi="Times New Roman" w:cs="Times New Roman"/>
          <w:lang w:val="en-GB"/>
        </w:rPr>
        <w:t>12/02 – 20/03, 01/09 – 30/09/2018 (3 months)</w:t>
      </w:r>
    </w:p>
    <w:p w14:paraId="50D24B0C" w14:textId="77777777" w:rsidR="00A62D8D" w:rsidRDefault="00A62D8D" w:rsidP="00A62D8D">
      <w:pPr>
        <w:pStyle w:val="Paragrafoelenco"/>
        <w:numPr>
          <w:ilvl w:val="0"/>
          <w:numId w:val="8"/>
        </w:numPr>
        <w:spacing w:after="0" w:line="240" w:lineRule="auto"/>
        <w:jc w:val="both"/>
        <w:rPr>
          <w:rFonts w:ascii="Times New Roman" w:eastAsia="Calibri" w:hAnsi="Times New Roman" w:cs="Times New Roman"/>
          <w:b/>
        </w:rPr>
      </w:pPr>
      <w:r w:rsidRPr="00A62D8D">
        <w:rPr>
          <w:rFonts w:ascii="Times New Roman" w:eastAsia="Calibri" w:hAnsi="Times New Roman" w:cs="Times New Roman"/>
          <w:b/>
        </w:rPr>
        <w:t xml:space="preserve">Research Fellowship at </w:t>
      </w:r>
      <w:proofErr w:type="spellStart"/>
      <w:r w:rsidRPr="00A62D8D">
        <w:rPr>
          <w:rFonts w:ascii="Times New Roman" w:eastAsia="Calibri" w:hAnsi="Times New Roman" w:cs="Times New Roman"/>
          <w:b/>
        </w:rPr>
        <w:t>Istituto</w:t>
      </w:r>
      <w:proofErr w:type="spellEnd"/>
      <w:r w:rsidRPr="00A62D8D">
        <w:rPr>
          <w:rFonts w:ascii="Times New Roman" w:eastAsia="Calibri" w:hAnsi="Times New Roman" w:cs="Times New Roman"/>
          <w:b/>
        </w:rPr>
        <w:t xml:space="preserve"> Italiano per </w:t>
      </w:r>
      <w:proofErr w:type="spellStart"/>
      <w:r w:rsidRPr="00A62D8D">
        <w:rPr>
          <w:rFonts w:ascii="Times New Roman" w:eastAsia="Calibri" w:hAnsi="Times New Roman" w:cs="Times New Roman"/>
          <w:b/>
        </w:rPr>
        <w:t>gli</w:t>
      </w:r>
      <w:proofErr w:type="spellEnd"/>
      <w:r w:rsidRPr="00A62D8D">
        <w:rPr>
          <w:rFonts w:ascii="Times New Roman" w:eastAsia="Calibri" w:hAnsi="Times New Roman" w:cs="Times New Roman"/>
          <w:b/>
        </w:rPr>
        <w:t xml:space="preserve"> Studi </w:t>
      </w:r>
      <w:proofErr w:type="spellStart"/>
      <w:r w:rsidRPr="00A62D8D">
        <w:rPr>
          <w:rFonts w:ascii="Times New Roman" w:eastAsia="Calibri" w:hAnsi="Times New Roman" w:cs="Times New Roman"/>
          <w:b/>
        </w:rPr>
        <w:t>Storici</w:t>
      </w:r>
      <w:proofErr w:type="spellEnd"/>
      <w:r w:rsidRPr="00A62D8D">
        <w:rPr>
          <w:rFonts w:ascii="Times New Roman" w:eastAsia="Calibri" w:hAnsi="Times New Roman" w:cs="Times New Roman"/>
          <w:b/>
        </w:rPr>
        <w:t xml:space="preserve"> of Naples</w:t>
      </w:r>
    </w:p>
    <w:p w14:paraId="3D362C60" w14:textId="1F845FEB" w:rsidR="00A62D8D" w:rsidRPr="00A25B19" w:rsidRDefault="00A62D8D" w:rsidP="00A25B19">
      <w:pPr>
        <w:pStyle w:val="Paragrafoelenco"/>
        <w:spacing w:before="120" w:after="120" w:line="240" w:lineRule="auto"/>
        <w:contextualSpacing w:val="0"/>
        <w:jc w:val="both"/>
        <w:rPr>
          <w:rFonts w:ascii="Times New Roman" w:eastAsia="Calibri" w:hAnsi="Times New Roman" w:cs="Times New Roman"/>
          <w:bCs/>
        </w:rPr>
      </w:pPr>
      <w:r w:rsidRPr="00A25B19">
        <w:rPr>
          <w:rFonts w:ascii="Times New Roman" w:eastAsia="Calibri" w:hAnsi="Times New Roman" w:cs="Times New Roman"/>
          <w:bCs/>
        </w:rPr>
        <w:t>01/11/2016</w:t>
      </w:r>
      <w:r w:rsidR="00A25B19" w:rsidRPr="00A25B19">
        <w:rPr>
          <w:rFonts w:ascii="Times New Roman" w:eastAsia="Calibri" w:hAnsi="Times New Roman" w:cs="Times New Roman"/>
          <w:bCs/>
        </w:rPr>
        <w:t xml:space="preserve"> – 30/09/2017 (11 months)</w:t>
      </w:r>
    </w:p>
    <w:p w14:paraId="625142E7" w14:textId="2A6275E5" w:rsidR="00A62D8D" w:rsidRPr="00E82C0A" w:rsidRDefault="00A25B19" w:rsidP="00644441">
      <w:pPr>
        <w:pStyle w:val="Paragrafoelenco"/>
        <w:spacing w:after="0" w:line="240" w:lineRule="auto"/>
        <w:contextualSpacing w:val="0"/>
        <w:jc w:val="both"/>
        <w:rPr>
          <w:rFonts w:ascii="Times New Roman" w:eastAsia="Calibri" w:hAnsi="Times New Roman" w:cs="Times New Roman"/>
          <w:sz w:val="21"/>
          <w:szCs w:val="21"/>
          <w:lang w:val="it-IT"/>
        </w:rPr>
      </w:pPr>
      <w:r w:rsidRPr="00AC2993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Project </w:t>
      </w:r>
      <w:proofErr w:type="spellStart"/>
      <w:r w:rsidRPr="00AC2993">
        <w:rPr>
          <w:rFonts w:ascii="Times New Roman" w:eastAsia="Calibri" w:hAnsi="Times New Roman" w:cs="Times New Roman"/>
          <w:sz w:val="21"/>
          <w:szCs w:val="21"/>
          <w:lang w:val="it-IT"/>
        </w:rPr>
        <w:t>t</w:t>
      </w:r>
      <w:r w:rsidR="00A62D8D" w:rsidRPr="00AC2993">
        <w:rPr>
          <w:rFonts w:ascii="Times New Roman" w:eastAsia="Calibri" w:hAnsi="Times New Roman" w:cs="Times New Roman"/>
          <w:sz w:val="21"/>
          <w:szCs w:val="21"/>
          <w:lang w:val="it-IT"/>
        </w:rPr>
        <w:t>itle</w:t>
      </w:r>
      <w:proofErr w:type="spellEnd"/>
      <w:r w:rsidR="00A62D8D" w:rsidRPr="00AC2993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: “Paganesimo e Lumi. </w:t>
      </w:r>
      <w:r w:rsidR="00A62D8D" w:rsidRPr="00A62D8D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La </w:t>
      </w:r>
      <w:r w:rsidR="00A62D8D" w:rsidRPr="00A62D8D">
        <w:rPr>
          <w:rFonts w:ascii="Times New Roman" w:eastAsia="Calibri" w:hAnsi="Times New Roman" w:cs="Times New Roman"/>
          <w:i/>
          <w:sz w:val="21"/>
          <w:szCs w:val="21"/>
          <w:lang w:val="it-IT"/>
        </w:rPr>
        <w:t>Storia naturale della religione</w:t>
      </w:r>
      <w:r w:rsidR="00A62D8D" w:rsidRPr="00A62D8D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di Hume e la Francia: tra erudizione e filosofia”</w:t>
      </w:r>
    </w:p>
    <w:p w14:paraId="0CEAC488" w14:textId="3B71B267" w:rsidR="00E161A5" w:rsidRDefault="00E161A5" w:rsidP="00644441">
      <w:pPr>
        <w:pStyle w:val="Paragrafoelenco"/>
        <w:numPr>
          <w:ilvl w:val="0"/>
          <w:numId w:val="8"/>
        </w:numPr>
        <w:spacing w:before="240" w:after="12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lang w:val="en-GB"/>
        </w:rPr>
      </w:pPr>
      <w:proofErr w:type="spellStart"/>
      <w:r w:rsidRPr="00E161A5">
        <w:rPr>
          <w:rFonts w:ascii="Times New Roman" w:eastAsia="Calibri" w:hAnsi="Times New Roman" w:cs="Times New Roman"/>
          <w:lang w:val="en-GB"/>
        </w:rPr>
        <w:t>Cultrice</w:t>
      </w:r>
      <w:proofErr w:type="spellEnd"/>
      <w:r w:rsidRPr="00E161A5">
        <w:rPr>
          <w:rFonts w:ascii="Times New Roman" w:eastAsia="Calibri" w:hAnsi="Times New Roman" w:cs="Times New Roman"/>
          <w:lang w:val="en-GB"/>
        </w:rPr>
        <w:t xml:space="preserve"> </w:t>
      </w:r>
      <w:proofErr w:type="spellStart"/>
      <w:r w:rsidRPr="00E161A5">
        <w:rPr>
          <w:rFonts w:ascii="Times New Roman" w:eastAsia="Calibri" w:hAnsi="Times New Roman" w:cs="Times New Roman"/>
          <w:lang w:val="en-GB"/>
        </w:rPr>
        <w:t>della</w:t>
      </w:r>
      <w:proofErr w:type="spellEnd"/>
      <w:r w:rsidRPr="00E161A5">
        <w:rPr>
          <w:rFonts w:ascii="Times New Roman" w:eastAsia="Calibri" w:hAnsi="Times New Roman" w:cs="Times New Roman"/>
          <w:lang w:val="en-GB"/>
        </w:rPr>
        <w:t xml:space="preserve"> </w:t>
      </w:r>
      <w:proofErr w:type="spellStart"/>
      <w:r w:rsidRPr="00E161A5">
        <w:rPr>
          <w:rFonts w:ascii="Times New Roman" w:eastAsia="Calibri" w:hAnsi="Times New Roman" w:cs="Times New Roman"/>
          <w:lang w:val="en-GB"/>
        </w:rPr>
        <w:t>materia</w:t>
      </w:r>
      <w:proofErr w:type="spellEnd"/>
      <w:r w:rsidRPr="00E161A5">
        <w:rPr>
          <w:rFonts w:ascii="Times New Roman" w:eastAsia="Calibri" w:hAnsi="Times New Roman" w:cs="Times New Roman"/>
          <w:lang w:val="en-GB"/>
        </w:rPr>
        <w:t xml:space="preserve"> History of P</w:t>
      </w:r>
      <w:r>
        <w:rPr>
          <w:rFonts w:ascii="Times New Roman" w:eastAsia="Calibri" w:hAnsi="Times New Roman" w:cs="Times New Roman"/>
          <w:lang w:val="en-GB"/>
        </w:rPr>
        <w:t>hilosophy, University of Udine</w:t>
      </w:r>
    </w:p>
    <w:p w14:paraId="76E1C339" w14:textId="5FB1CA8D" w:rsidR="00C6107D" w:rsidRPr="00E161A5" w:rsidRDefault="00C6107D" w:rsidP="00644441">
      <w:pPr>
        <w:pStyle w:val="Paragrafoelenco"/>
        <w:spacing w:after="240" w:line="240" w:lineRule="auto"/>
        <w:ind w:left="714"/>
        <w:contextualSpacing w:val="0"/>
        <w:jc w:val="both"/>
        <w:rPr>
          <w:rFonts w:ascii="Times New Roman" w:eastAsia="Calibri" w:hAnsi="Times New Roman" w:cs="Times New Roman"/>
          <w:lang w:val="en-GB"/>
        </w:rPr>
      </w:pPr>
      <w:r>
        <w:rPr>
          <w:rFonts w:ascii="Times New Roman" w:eastAsia="Calibri" w:hAnsi="Times New Roman" w:cs="Times New Roman"/>
          <w:lang w:val="en-GB"/>
        </w:rPr>
        <w:t>11/06/2020 – 10/06/2023</w:t>
      </w:r>
      <w:r w:rsidR="00956896">
        <w:rPr>
          <w:rFonts w:ascii="Times New Roman" w:eastAsia="Calibri" w:hAnsi="Times New Roman" w:cs="Times New Roman"/>
          <w:lang w:val="en-GB"/>
        </w:rPr>
        <w:t xml:space="preserve"> (3 years)</w:t>
      </w:r>
    </w:p>
    <w:p w14:paraId="261C7B26" w14:textId="6D163C7E" w:rsidR="00AA276E" w:rsidRPr="00956896" w:rsidRDefault="00315D7E" w:rsidP="00644441">
      <w:pPr>
        <w:pStyle w:val="Paragrafoelenco"/>
        <w:numPr>
          <w:ilvl w:val="0"/>
          <w:numId w:val="8"/>
        </w:numPr>
        <w:spacing w:after="12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lang w:val="en-GB"/>
        </w:rPr>
      </w:pPr>
      <w:proofErr w:type="spellStart"/>
      <w:r w:rsidRPr="00282F15">
        <w:rPr>
          <w:rFonts w:ascii="Times New Roman" w:eastAsia="Calibri" w:hAnsi="Times New Roman" w:cs="Times New Roman"/>
          <w:i/>
        </w:rPr>
        <w:t>Cultrice</w:t>
      </w:r>
      <w:proofErr w:type="spellEnd"/>
      <w:r w:rsidRPr="00282F15">
        <w:rPr>
          <w:rFonts w:ascii="Times New Roman" w:eastAsia="Calibri" w:hAnsi="Times New Roman" w:cs="Times New Roman"/>
          <w:i/>
        </w:rPr>
        <w:t xml:space="preserve"> </w:t>
      </w:r>
      <w:proofErr w:type="spellStart"/>
      <w:r w:rsidRPr="00282F15">
        <w:rPr>
          <w:rFonts w:ascii="Times New Roman" w:eastAsia="Calibri" w:hAnsi="Times New Roman" w:cs="Times New Roman"/>
          <w:i/>
        </w:rPr>
        <w:t>della</w:t>
      </w:r>
      <w:proofErr w:type="spellEnd"/>
      <w:r w:rsidRPr="00282F15">
        <w:rPr>
          <w:rFonts w:ascii="Times New Roman" w:eastAsia="Calibri" w:hAnsi="Times New Roman" w:cs="Times New Roman"/>
          <w:i/>
        </w:rPr>
        <w:t xml:space="preserve"> </w:t>
      </w:r>
      <w:proofErr w:type="spellStart"/>
      <w:r w:rsidRPr="00282F15">
        <w:rPr>
          <w:rFonts w:ascii="Times New Roman" w:eastAsia="Calibri" w:hAnsi="Times New Roman" w:cs="Times New Roman"/>
          <w:i/>
        </w:rPr>
        <w:t>materia</w:t>
      </w:r>
      <w:proofErr w:type="spellEnd"/>
      <w:r w:rsidRPr="00282F15">
        <w:rPr>
          <w:rFonts w:ascii="Times New Roman" w:eastAsia="Calibri" w:hAnsi="Times New Roman" w:cs="Times New Roman"/>
        </w:rPr>
        <w:t xml:space="preserve"> History of philosophy, “La Sapienza” University of Rome</w:t>
      </w:r>
    </w:p>
    <w:p w14:paraId="023C6C32" w14:textId="706AA562" w:rsidR="00956896" w:rsidRDefault="00956896" w:rsidP="00644441">
      <w:pPr>
        <w:pStyle w:val="Paragrafoelenco"/>
        <w:spacing w:after="0" w:line="240" w:lineRule="auto"/>
        <w:ind w:left="714"/>
        <w:contextualSpacing w:val="0"/>
        <w:jc w:val="both"/>
        <w:rPr>
          <w:rFonts w:ascii="Times New Roman" w:eastAsia="Calibri" w:hAnsi="Times New Roman" w:cs="Times New Roman"/>
          <w:iCs/>
        </w:rPr>
      </w:pPr>
      <w:r>
        <w:rPr>
          <w:rFonts w:ascii="Times New Roman" w:eastAsia="Calibri" w:hAnsi="Times New Roman" w:cs="Times New Roman"/>
          <w:iCs/>
        </w:rPr>
        <w:t>13/05/2016 – 12/05/2019 (3 years)</w:t>
      </w:r>
    </w:p>
    <w:p w14:paraId="0CE4B289" w14:textId="77777777" w:rsidR="002657AB" w:rsidRPr="00ED6CEC" w:rsidRDefault="002657AB" w:rsidP="00EF27B8">
      <w:pPr>
        <w:keepNext/>
        <w:pBdr>
          <w:bottom w:val="single" w:sz="4" w:space="4" w:color="4F81BD"/>
        </w:pBdr>
        <w:spacing w:before="480" w:after="0" w:line="240" w:lineRule="auto"/>
        <w:ind w:right="57"/>
        <w:rPr>
          <w:rFonts w:ascii="Times New Roman" w:eastAsia="Calibri" w:hAnsi="Times New Roman" w:cs="Times New Roman"/>
          <w:b/>
          <w:iCs/>
          <w:smallCaps/>
        </w:rPr>
      </w:pPr>
      <w:r w:rsidRPr="00ED6CEC">
        <w:rPr>
          <w:rFonts w:ascii="Times New Roman" w:eastAsia="Calibri" w:hAnsi="Times New Roman" w:cs="Times New Roman"/>
          <w:b/>
          <w:iCs/>
          <w:smallCaps/>
          <w:color w:val="4F81BD" w:themeColor="accent1"/>
        </w:rPr>
        <w:t>International co-supervised Ph.D.</w:t>
      </w:r>
    </w:p>
    <w:p w14:paraId="0CE4B28A" w14:textId="77777777" w:rsidR="002657AB" w:rsidRPr="002657AB" w:rsidRDefault="002657AB" w:rsidP="0034394E">
      <w:pPr>
        <w:keepNext/>
        <w:spacing w:before="80" w:after="120" w:line="240" w:lineRule="auto"/>
        <w:jc w:val="both"/>
        <w:rPr>
          <w:rFonts w:ascii="Times New Roman" w:eastAsia="Calibri" w:hAnsi="Times New Roman" w:cs="Times New Roman"/>
        </w:rPr>
      </w:pPr>
      <w:r w:rsidRPr="002657AB">
        <w:rPr>
          <w:rFonts w:ascii="Times New Roman" w:eastAsia="Calibri" w:hAnsi="Times New Roman" w:cs="Times New Roman"/>
          <w:b/>
        </w:rPr>
        <w:t>Ph.D. in History of Philosophy and History of Ideas, “La Sapienza” University of Rome / École Pratique des Hautes Études of Paris, Nov. 2010 - Dec. 2015</w:t>
      </w:r>
    </w:p>
    <w:p w14:paraId="0CE4B28B" w14:textId="4C1A79B0" w:rsidR="002657AB" w:rsidRPr="00E82C0A" w:rsidRDefault="002657AB" w:rsidP="002657AB">
      <w:pPr>
        <w:spacing w:before="80" w:after="120" w:line="240" w:lineRule="auto"/>
        <w:jc w:val="both"/>
        <w:rPr>
          <w:rFonts w:ascii="Times New Roman" w:eastAsia="Calibri" w:hAnsi="Times New Roman" w:cs="Times New Roman"/>
          <w:lang w:val="it-IT"/>
        </w:rPr>
      </w:pPr>
      <w:r w:rsidRPr="00E82C0A">
        <w:rPr>
          <w:rFonts w:ascii="Times New Roman" w:eastAsia="Calibri" w:hAnsi="Times New Roman" w:cs="Times New Roman"/>
          <w:lang w:val="it-IT"/>
        </w:rPr>
        <w:t xml:space="preserve">Title: “Il dibattito filosofico sul politeismo nel Settecento francese (1704-1770)” [The </w:t>
      </w:r>
      <w:proofErr w:type="spellStart"/>
      <w:r w:rsidRPr="00E82C0A">
        <w:rPr>
          <w:rFonts w:ascii="Times New Roman" w:eastAsia="Calibri" w:hAnsi="Times New Roman" w:cs="Times New Roman"/>
          <w:lang w:val="it-IT"/>
        </w:rPr>
        <w:t>Philosophical</w:t>
      </w:r>
      <w:proofErr w:type="spellEnd"/>
      <w:r w:rsidRPr="00E82C0A">
        <w:rPr>
          <w:rFonts w:ascii="Times New Roman" w:eastAsia="Calibri" w:hAnsi="Times New Roman" w:cs="Times New Roman"/>
          <w:lang w:val="it-IT"/>
        </w:rPr>
        <w:t xml:space="preserve"> </w:t>
      </w:r>
      <w:proofErr w:type="spellStart"/>
      <w:r w:rsidRPr="00E82C0A">
        <w:rPr>
          <w:rFonts w:ascii="Times New Roman" w:eastAsia="Calibri" w:hAnsi="Times New Roman" w:cs="Times New Roman"/>
          <w:lang w:val="it-IT"/>
        </w:rPr>
        <w:t>Debate</w:t>
      </w:r>
      <w:proofErr w:type="spellEnd"/>
      <w:r w:rsidRPr="00E82C0A">
        <w:rPr>
          <w:rFonts w:ascii="Times New Roman" w:eastAsia="Calibri" w:hAnsi="Times New Roman" w:cs="Times New Roman"/>
          <w:lang w:val="it-IT"/>
        </w:rPr>
        <w:t xml:space="preserve"> on </w:t>
      </w:r>
      <w:proofErr w:type="spellStart"/>
      <w:r w:rsidRPr="00E82C0A">
        <w:rPr>
          <w:rFonts w:ascii="Times New Roman" w:eastAsia="Calibri" w:hAnsi="Times New Roman" w:cs="Times New Roman"/>
          <w:lang w:val="it-IT"/>
        </w:rPr>
        <w:t>Polytheism</w:t>
      </w:r>
      <w:proofErr w:type="spellEnd"/>
      <w:r w:rsidRPr="00E82C0A">
        <w:rPr>
          <w:rFonts w:ascii="Times New Roman" w:eastAsia="Calibri" w:hAnsi="Times New Roman" w:cs="Times New Roman"/>
          <w:lang w:val="it-IT"/>
        </w:rPr>
        <w:t xml:space="preserve"> in </w:t>
      </w:r>
      <w:proofErr w:type="spellStart"/>
      <w:r w:rsidRPr="00E82C0A">
        <w:rPr>
          <w:rFonts w:ascii="Times New Roman" w:eastAsia="Calibri" w:hAnsi="Times New Roman" w:cs="Times New Roman"/>
          <w:lang w:val="it-IT"/>
        </w:rPr>
        <w:t>Eighteenth</w:t>
      </w:r>
      <w:proofErr w:type="spellEnd"/>
      <w:r w:rsidRPr="00E82C0A">
        <w:rPr>
          <w:rFonts w:ascii="Times New Roman" w:eastAsia="Calibri" w:hAnsi="Times New Roman" w:cs="Times New Roman"/>
          <w:lang w:val="it-IT"/>
        </w:rPr>
        <w:t>-Century France (1704-1770)]</w:t>
      </w:r>
    </w:p>
    <w:p w14:paraId="0CE4B28C" w14:textId="77777777" w:rsidR="002657AB" w:rsidRPr="002657AB" w:rsidRDefault="002657AB" w:rsidP="002657AB">
      <w:pPr>
        <w:spacing w:after="80" w:line="240" w:lineRule="auto"/>
        <w:jc w:val="both"/>
        <w:rPr>
          <w:rFonts w:ascii="Times New Roman" w:eastAsia="Calibri" w:hAnsi="Times New Roman" w:cs="Times New Roman"/>
          <w:lang w:val="it-IT"/>
        </w:rPr>
      </w:pPr>
      <w:proofErr w:type="spellStart"/>
      <w:r w:rsidRPr="002657AB">
        <w:rPr>
          <w:rFonts w:ascii="Times New Roman" w:eastAsia="Calibri" w:hAnsi="Times New Roman" w:cs="Times New Roman"/>
          <w:lang w:val="it-IT"/>
        </w:rPr>
        <w:t>Supervisors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: Carlo Borghero (“La Sapienza”) / Hubert 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Bost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 (EPHE)</w:t>
      </w:r>
    </w:p>
    <w:p w14:paraId="0CE4B28D" w14:textId="77777777" w:rsidR="002657AB" w:rsidRPr="002657AB" w:rsidRDefault="002657AB" w:rsidP="002657AB">
      <w:pPr>
        <w:spacing w:after="80" w:line="240" w:lineRule="auto"/>
        <w:jc w:val="both"/>
        <w:rPr>
          <w:rFonts w:ascii="Times New Roman" w:eastAsia="Calibri" w:hAnsi="Times New Roman" w:cs="Times New Roman"/>
          <w:lang w:val="it-IT"/>
        </w:rPr>
      </w:pPr>
      <w:proofErr w:type="spellStart"/>
      <w:r w:rsidRPr="002657AB">
        <w:rPr>
          <w:rFonts w:ascii="Times New Roman" w:eastAsia="Calibri" w:hAnsi="Times New Roman" w:cs="Times New Roman"/>
          <w:lang w:val="it-IT"/>
        </w:rPr>
        <w:t>Dissertation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defence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 date: 5 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Dec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>. 2015</w:t>
      </w:r>
    </w:p>
    <w:p w14:paraId="0CE4B28E" w14:textId="77777777" w:rsidR="002657AB" w:rsidRPr="002657AB" w:rsidRDefault="002657AB" w:rsidP="002657AB">
      <w:pPr>
        <w:spacing w:after="80" w:line="240" w:lineRule="auto"/>
        <w:jc w:val="both"/>
        <w:rPr>
          <w:rFonts w:ascii="Times New Roman" w:eastAsia="Calibri" w:hAnsi="Times New Roman" w:cs="Times New Roman"/>
          <w:lang w:val="it-IT"/>
        </w:rPr>
      </w:pPr>
      <w:r w:rsidRPr="002657AB">
        <w:rPr>
          <w:rFonts w:ascii="Times New Roman" w:eastAsia="Calibri" w:hAnsi="Times New Roman" w:cs="Times New Roman"/>
          <w:lang w:val="it-IT"/>
        </w:rPr>
        <w:t xml:space="preserve">Jury: Lorenzo Bianchi (“L’Orientale”, 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Naples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), Hubert 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Bost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 (EPHE), 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Sylvio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 De Franceschi (EPHE), Girolamo Imbruglia (“L’Orientale”, 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Naples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>)</w:t>
      </w:r>
    </w:p>
    <w:p w14:paraId="0CE4B28F" w14:textId="77777777" w:rsidR="002657AB" w:rsidRPr="002657AB" w:rsidRDefault="002657AB" w:rsidP="00EF27B8">
      <w:pPr>
        <w:spacing w:after="0" w:line="240" w:lineRule="auto"/>
        <w:jc w:val="both"/>
        <w:rPr>
          <w:rFonts w:ascii="Times New Roman" w:eastAsia="Calibri" w:hAnsi="Times New Roman" w:cs="Times New Roman"/>
          <w:lang w:val="fr-FR"/>
        </w:rPr>
      </w:pPr>
      <w:r w:rsidRPr="002657AB">
        <w:rPr>
          <w:rFonts w:ascii="Times New Roman" w:eastAsia="Calibri" w:hAnsi="Times New Roman" w:cs="Times New Roman"/>
          <w:lang w:val="fr-FR"/>
        </w:rPr>
        <w:t xml:space="preserve">Final grade: </w:t>
      </w:r>
      <w:proofErr w:type="spellStart"/>
      <w:r w:rsidRPr="002657AB">
        <w:rPr>
          <w:rFonts w:ascii="Times New Roman" w:eastAsia="Calibri" w:hAnsi="Times New Roman" w:cs="Times New Roman"/>
          <w:i/>
          <w:lang w:val="fr-FR"/>
        </w:rPr>
        <w:t>Ottimo</w:t>
      </w:r>
      <w:proofErr w:type="spellEnd"/>
      <w:r w:rsidRPr="002657AB">
        <w:rPr>
          <w:rFonts w:ascii="Times New Roman" w:eastAsia="Calibri" w:hAnsi="Times New Roman" w:cs="Times New Roman"/>
          <w:i/>
          <w:lang w:val="fr-FR"/>
        </w:rPr>
        <w:t xml:space="preserve"> con </w:t>
      </w:r>
      <w:proofErr w:type="spellStart"/>
      <w:r w:rsidRPr="002657AB">
        <w:rPr>
          <w:rFonts w:ascii="Times New Roman" w:eastAsia="Calibri" w:hAnsi="Times New Roman" w:cs="Times New Roman"/>
          <w:i/>
          <w:lang w:val="fr-FR"/>
        </w:rPr>
        <w:t>lode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/ </w:t>
      </w:r>
      <w:r w:rsidRPr="002657AB">
        <w:rPr>
          <w:rFonts w:ascii="Times New Roman" w:eastAsia="Calibri" w:hAnsi="Times New Roman" w:cs="Times New Roman"/>
          <w:i/>
          <w:lang w:val="fr-FR"/>
        </w:rPr>
        <w:t xml:space="preserve">Très honorable avec félicitations du jury à </w:t>
      </w:r>
      <w:proofErr w:type="spellStart"/>
      <w:r w:rsidRPr="002657AB">
        <w:rPr>
          <w:rFonts w:ascii="Times New Roman" w:eastAsia="Calibri" w:hAnsi="Times New Roman" w:cs="Times New Roman"/>
          <w:i/>
          <w:lang w:val="fr-FR"/>
        </w:rPr>
        <w:t>lʼunanimité</w:t>
      </w:r>
      <w:proofErr w:type="spellEnd"/>
    </w:p>
    <w:p w14:paraId="0CE4B290" w14:textId="77777777" w:rsidR="002657AB" w:rsidRPr="0034418C" w:rsidRDefault="002657AB" w:rsidP="00EF27B8">
      <w:pPr>
        <w:keepNext/>
        <w:pBdr>
          <w:bottom w:val="single" w:sz="4" w:space="4" w:color="4F81BD"/>
        </w:pBdr>
        <w:spacing w:before="600" w:after="0" w:line="240" w:lineRule="auto"/>
        <w:rPr>
          <w:rFonts w:ascii="Times New Roman" w:eastAsia="Calibri" w:hAnsi="Times New Roman" w:cs="Times New Roman"/>
          <w:b/>
          <w:iCs/>
          <w:smallCaps/>
          <w:color w:val="4F81BD" w:themeColor="accent1"/>
        </w:rPr>
      </w:pPr>
      <w:r w:rsidRPr="0034418C">
        <w:rPr>
          <w:rFonts w:ascii="Times New Roman" w:eastAsia="Calibri" w:hAnsi="Times New Roman" w:cs="Times New Roman"/>
          <w:b/>
          <w:iCs/>
          <w:smallCaps/>
          <w:color w:val="4F81BD" w:themeColor="accent1"/>
        </w:rPr>
        <w:t>Education</w:t>
      </w:r>
    </w:p>
    <w:p w14:paraId="0CE4B291" w14:textId="77777777" w:rsidR="002657AB" w:rsidRPr="002657AB" w:rsidRDefault="002657AB" w:rsidP="002657AB">
      <w:pPr>
        <w:keepNext/>
        <w:spacing w:before="80" w:after="0" w:line="240" w:lineRule="auto"/>
        <w:jc w:val="both"/>
        <w:rPr>
          <w:rFonts w:ascii="Times New Roman" w:eastAsia="Calibri" w:hAnsi="Times New Roman" w:cs="Times New Roman"/>
          <w:b/>
        </w:rPr>
      </w:pPr>
      <w:r w:rsidRPr="002657AB">
        <w:rPr>
          <w:rFonts w:ascii="Times New Roman" w:eastAsia="Calibri" w:hAnsi="Times New Roman" w:cs="Times New Roman"/>
          <w:b/>
        </w:rPr>
        <w:t xml:space="preserve">M.A. in Philosophy, University of Udine (Sept. 2007 - Feb. 2010) </w:t>
      </w:r>
    </w:p>
    <w:p w14:paraId="0CE4B292" w14:textId="77777777" w:rsidR="002657AB" w:rsidRPr="004B6B55" w:rsidRDefault="002657AB" w:rsidP="002657AB">
      <w:pPr>
        <w:keepNext/>
        <w:spacing w:after="0" w:line="240" w:lineRule="auto"/>
        <w:jc w:val="both"/>
        <w:rPr>
          <w:rFonts w:ascii="Times New Roman" w:eastAsia="Calibri" w:hAnsi="Times New Roman" w:cs="Times New Roman"/>
          <w:lang w:val="it-IT"/>
        </w:rPr>
      </w:pPr>
      <w:r w:rsidRPr="002657AB">
        <w:rPr>
          <w:rFonts w:ascii="Times New Roman" w:eastAsia="Calibri" w:hAnsi="Times New Roman" w:cs="Times New Roman"/>
          <w:lang w:val="it-IT"/>
        </w:rPr>
        <w:t xml:space="preserve">Thesis 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title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>: “La ragione plurale: Giuseppe Rensi e lo scetticismo” [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Plural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Reason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: Giuseppe 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Rensiʼs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Scepticism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]. </w:t>
      </w:r>
      <w:r w:rsidRPr="004B6B55">
        <w:rPr>
          <w:rFonts w:ascii="Times New Roman" w:eastAsia="Calibri" w:hAnsi="Times New Roman" w:cs="Times New Roman"/>
          <w:lang w:val="it-IT"/>
        </w:rPr>
        <w:t xml:space="preserve">Supervisor: Chiara Giuntini. </w:t>
      </w:r>
    </w:p>
    <w:p w14:paraId="0CE4B293" w14:textId="77777777" w:rsidR="002657AB" w:rsidRPr="004B6B55" w:rsidRDefault="002657AB" w:rsidP="0073527A">
      <w:pPr>
        <w:keepNext/>
        <w:spacing w:after="240" w:line="240" w:lineRule="auto"/>
        <w:jc w:val="both"/>
        <w:rPr>
          <w:rFonts w:ascii="Times New Roman" w:eastAsia="Calibri" w:hAnsi="Times New Roman" w:cs="Times New Roman"/>
          <w:lang w:val="it-IT"/>
        </w:rPr>
      </w:pPr>
      <w:proofErr w:type="spellStart"/>
      <w:r w:rsidRPr="004B6B55">
        <w:rPr>
          <w:rFonts w:ascii="Times New Roman" w:eastAsia="Calibri" w:hAnsi="Times New Roman" w:cs="Times New Roman"/>
          <w:lang w:val="it-IT"/>
        </w:rPr>
        <w:t>Final</w:t>
      </w:r>
      <w:proofErr w:type="spellEnd"/>
      <w:r w:rsidRPr="004B6B55">
        <w:rPr>
          <w:rFonts w:ascii="Times New Roman" w:eastAsia="Calibri" w:hAnsi="Times New Roman" w:cs="Times New Roman"/>
          <w:lang w:val="it-IT"/>
        </w:rPr>
        <w:t xml:space="preserve"> </w:t>
      </w:r>
      <w:proofErr w:type="spellStart"/>
      <w:r w:rsidRPr="004B6B55">
        <w:rPr>
          <w:rFonts w:ascii="Times New Roman" w:eastAsia="Calibri" w:hAnsi="Times New Roman" w:cs="Times New Roman"/>
          <w:lang w:val="it-IT"/>
        </w:rPr>
        <w:t>mark</w:t>
      </w:r>
      <w:proofErr w:type="spellEnd"/>
      <w:r w:rsidRPr="004B6B55">
        <w:rPr>
          <w:rFonts w:ascii="Times New Roman" w:eastAsia="Calibri" w:hAnsi="Times New Roman" w:cs="Times New Roman"/>
          <w:lang w:val="it-IT"/>
        </w:rPr>
        <w:t xml:space="preserve">: 110/110 </w:t>
      </w:r>
      <w:r w:rsidRPr="004B6B55">
        <w:rPr>
          <w:rFonts w:ascii="Times New Roman" w:eastAsia="Calibri" w:hAnsi="Times New Roman" w:cs="Times New Roman"/>
          <w:i/>
          <w:lang w:val="it-IT"/>
        </w:rPr>
        <w:t xml:space="preserve">summa </w:t>
      </w:r>
      <w:proofErr w:type="spellStart"/>
      <w:r w:rsidRPr="004B6B55">
        <w:rPr>
          <w:rFonts w:ascii="Times New Roman" w:eastAsia="Calibri" w:hAnsi="Times New Roman" w:cs="Times New Roman"/>
          <w:i/>
          <w:lang w:val="it-IT"/>
        </w:rPr>
        <w:t>cum</w:t>
      </w:r>
      <w:proofErr w:type="spellEnd"/>
      <w:r w:rsidRPr="004B6B55">
        <w:rPr>
          <w:rFonts w:ascii="Times New Roman" w:eastAsia="Calibri" w:hAnsi="Times New Roman" w:cs="Times New Roman"/>
          <w:i/>
          <w:lang w:val="it-IT"/>
        </w:rPr>
        <w:t xml:space="preserve"> laude</w:t>
      </w:r>
    </w:p>
    <w:p w14:paraId="0CE4B294" w14:textId="77777777" w:rsidR="002657AB" w:rsidRPr="004B6B55" w:rsidRDefault="002657AB" w:rsidP="0073527A">
      <w:pPr>
        <w:spacing w:after="0" w:line="240" w:lineRule="auto"/>
        <w:jc w:val="both"/>
        <w:rPr>
          <w:rFonts w:ascii="Times New Roman" w:eastAsia="Calibri" w:hAnsi="Times New Roman" w:cs="Times New Roman"/>
          <w:lang w:val="it-IT"/>
        </w:rPr>
      </w:pPr>
      <w:r w:rsidRPr="004B6B55">
        <w:rPr>
          <w:rFonts w:ascii="Times New Roman" w:eastAsia="Calibri" w:hAnsi="Times New Roman" w:cs="Times New Roman"/>
          <w:b/>
          <w:lang w:val="it-IT"/>
        </w:rPr>
        <w:t xml:space="preserve">B.A. in </w:t>
      </w:r>
      <w:proofErr w:type="spellStart"/>
      <w:r w:rsidRPr="004B6B55">
        <w:rPr>
          <w:rFonts w:ascii="Times New Roman" w:eastAsia="Calibri" w:hAnsi="Times New Roman" w:cs="Times New Roman"/>
          <w:b/>
          <w:lang w:val="it-IT"/>
        </w:rPr>
        <w:t>Philosophy</w:t>
      </w:r>
      <w:proofErr w:type="spellEnd"/>
      <w:r w:rsidRPr="004B6B55">
        <w:rPr>
          <w:rFonts w:ascii="Times New Roman" w:eastAsia="Calibri" w:hAnsi="Times New Roman" w:cs="Times New Roman"/>
          <w:b/>
          <w:lang w:val="it-IT"/>
        </w:rPr>
        <w:t>, University of Udine (</w:t>
      </w:r>
      <w:proofErr w:type="spellStart"/>
      <w:r w:rsidRPr="004B6B55">
        <w:rPr>
          <w:rFonts w:ascii="Times New Roman" w:eastAsia="Calibri" w:hAnsi="Times New Roman" w:cs="Times New Roman"/>
          <w:b/>
          <w:lang w:val="it-IT"/>
        </w:rPr>
        <w:t>Sept</w:t>
      </w:r>
      <w:proofErr w:type="spellEnd"/>
      <w:r w:rsidRPr="004B6B55">
        <w:rPr>
          <w:rFonts w:ascii="Times New Roman" w:eastAsia="Calibri" w:hAnsi="Times New Roman" w:cs="Times New Roman"/>
          <w:b/>
          <w:lang w:val="it-IT"/>
        </w:rPr>
        <w:t xml:space="preserve">. 2004 - </w:t>
      </w:r>
      <w:proofErr w:type="spellStart"/>
      <w:r w:rsidRPr="004B6B55">
        <w:rPr>
          <w:rFonts w:ascii="Times New Roman" w:eastAsia="Calibri" w:hAnsi="Times New Roman" w:cs="Times New Roman"/>
          <w:b/>
          <w:lang w:val="it-IT"/>
        </w:rPr>
        <w:t>Sept</w:t>
      </w:r>
      <w:proofErr w:type="spellEnd"/>
      <w:r w:rsidRPr="004B6B55">
        <w:rPr>
          <w:rFonts w:ascii="Times New Roman" w:eastAsia="Calibri" w:hAnsi="Times New Roman" w:cs="Times New Roman"/>
          <w:b/>
          <w:lang w:val="it-IT"/>
        </w:rPr>
        <w:t>. 2007)</w:t>
      </w:r>
    </w:p>
    <w:p w14:paraId="0CE4B295" w14:textId="77777777" w:rsidR="002657AB" w:rsidRPr="004B6B55" w:rsidRDefault="002657AB" w:rsidP="002657AB">
      <w:pPr>
        <w:spacing w:after="0" w:line="240" w:lineRule="auto"/>
        <w:jc w:val="both"/>
        <w:rPr>
          <w:rFonts w:ascii="Times New Roman" w:eastAsia="Calibri" w:hAnsi="Times New Roman" w:cs="Times New Roman"/>
          <w:lang w:val="it-IT"/>
        </w:rPr>
      </w:pPr>
      <w:r w:rsidRPr="004B6B55">
        <w:rPr>
          <w:rFonts w:ascii="Times New Roman" w:eastAsia="Calibri" w:hAnsi="Times New Roman" w:cs="Times New Roman"/>
          <w:lang w:val="it-IT"/>
        </w:rPr>
        <w:t xml:space="preserve">Thesis </w:t>
      </w:r>
      <w:proofErr w:type="spellStart"/>
      <w:r w:rsidRPr="004B6B55">
        <w:rPr>
          <w:rFonts w:ascii="Times New Roman" w:eastAsia="Calibri" w:hAnsi="Times New Roman" w:cs="Times New Roman"/>
          <w:lang w:val="it-IT"/>
        </w:rPr>
        <w:t>title</w:t>
      </w:r>
      <w:proofErr w:type="spellEnd"/>
      <w:r w:rsidRPr="004B6B55">
        <w:rPr>
          <w:rFonts w:ascii="Times New Roman" w:eastAsia="Calibri" w:hAnsi="Times New Roman" w:cs="Times New Roman"/>
          <w:lang w:val="it-IT"/>
        </w:rPr>
        <w:t xml:space="preserve">: “Il </w:t>
      </w:r>
      <w:r w:rsidRPr="004B6B55">
        <w:rPr>
          <w:rFonts w:ascii="Times New Roman" w:eastAsia="Calibri" w:hAnsi="Times New Roman" w:cs="Times New Roman"/>
          <w:i/>
          <w:lang w:val="it-IT"/>
        </w:rPr>
        <w:t>Système de la nature</w:t>
      </w:r>
      <w:r w:rsidRPr="004B6B55">
        <w:rPr>
          <w:rFonts w:ascii="Times New Roman" w:eastAsia="Calibri" w:hAnsi="Times New Roman" w:cs="Times New Roman"/>
          <w:lang w:val="it-IT"/>
        </w:rPr>
        <w:t xml:space="preserve"> del barone d’Holbach: elementi per un lessico concettuale” [</w:t>
      </w:r>
      <w:proofErr w:type="spellStart"/>
      <w:r w:rsidRPr="004B6B55">
        <w:rPr>
          <w:rFonts w:ascii="Times New Roman" w:eastAsia="Calibri" w:hAnsi="Times New Roman" w:cs="Times New Roman"/>
          <w:lang w:val="it-IT"/>
        </w:rPr>
        <w:t>DʼHolbachʼs</w:t>
      </w:r>
      <w:proofErr w:type="spellEnd"/>
      <w:r w:rsidRPr="004B6B55">
        <w:rPr>
          <w:rFonts w:ascii="Times New Roman" w:eastAsia="Calibri" w:hAnsi="Times New Roman" w:cs="Times New Roman"/>
          <w:lang w:val="it-IT"/>
        </w:rPr>
        <w:t xml:space="preserve"> </w:t>
      </w:r>
      <w:r w:rsidRPr="004B6B55">
        <w:rPr>
          <w:rFonts w:ascii="Times New Roman" w:eastAsia="Calibri" w:hAnsi="Times New Roman" w:cs="Times New Roman"/>
          <w:i/>
          <w:lang w:val="it-IT"/>
        </w:rPr>
        <w:t>Système de la nature</w:t>
      </w:r>
      <w:r w:rsidRPr="004B6B55">
        <w:rPr>
          <w:rFonts w:ascii="Times New Roman" w:eastAsia="Calibri" w:hAnsi="Times New Roman" w:cs="Times New Roman"/>
          <w:lang w:val="it-IT"/>
        </w:rPr>
        <w:t xml:space="preserve">: a </w:t>
      </w:r>
      <w:proofErr w:type="spellStart"/>
      <w:r w:rsidRPr="004B6B55">
        <w:rPr>
          <w:rFonts w:ascii="Times New Roman" w:eastAsia="Calibri" w:hAnsi="Times New Roman" w:cs="Times New Roman"/>
          <w:lang w:val="it-IT"/>
        </w:rPr>
        <w:t>Conceptual</w:t>
      </w:r>
      <w:proofErr w:type="spellEnd"/>
      <w:r w:rsidRPr="004B6B55">
        <w:rPr>
          <w:rFonts w:ascii="Times New Roman" w:eastAsia="Calibri" w:hAnsi="Times New Roman" w:cs="Times New Roman"/>
          <w:lang w:val="it-IT"/>
        </w:rPr>
        <w:t xml:space="preserve"> Lexicon]. Supervisor: Brunello Lotti. </w:t>
      </w:r>
    </w:p>
    <w:p w14:paraId="0CE4B296" w14:textId="77777777" w:rsidR="002657AB" w:rsidRPr="004B6B55" w:rsidRDefault="002657AB" w:rsidP="002657AB">
      <w:pPr>
        <w:spacing w:after="120" w:line="240" w:lineRule="auto"/>
        <w:jc w:val="both"/>
        <w:rPr>
          <w:rFonts w:ascii="Times New Roman" w:eastAsia="Calibri" w:hAnsi="Times New Roman" w:cs="Times New Roman"/>
          <w:lang w:val="it-IT"/>
        </w:rPr>
      </w:pPr>
      <w:proofErr w:type="spellStart"/>
      <w:r w:rsidRPr="004B6B55">
        <w:rPr>
          <w:rFonts w:ascii="Times New Roman" w:eastAsia="Calibri" w:hAnsi="Times New Roman" w:cs="Times New Roman"/>
          <w:lang w:val="it-IT"/>
        </w:rPr>
        <w:t>Final</w:t>
      </w:r>
      <w:proofErr w:type="spellEnd"/>
      <w:r w:rsidRPr="004B6B55">
        <w:rPr>
          <w:rFonts w:ascii="Times New Roman" w:eastAsia="Calibri" w:hAnsi="Times New Roman" w:cs="Times New Roman"/>
          <w:lang w:val="it-IT"/>
        </w:rPr>
        <w:t xml:space="preserve"> </w:t>
      </w:r>
      <w:proofErr w:type="spellStart"/>
      <w:r w:rsidRPr="004B6B55">
        <w:rPr>
          <w:rFonts w:ascii="Times New Roman" w:eastAsia="Calibri" w:hAnsi="Times New Roman" w:cs="Times New Roman"/>
          <w:lang w:val="it-IT"/>
        </w:rPr>
        <w:t>mark</w:t>
      </w:r>
      <w:proofErr w:type="spellEnd"/>
      <w:r w:rsidRPr="004B6B55">
        <w:rPr>
          <w:rFonts w:ascii="Times New Roman" w:eastAsia="Calibri" w:hAnsi="Times New Roman" w:cs="Times New Roman"/>
          <w:lang w:val="it-IT"/>
        </w:rPr>
        <w:t xml:space="preserve">: 110/110 </w:t>
      </w:r>
      <w:r w:rsidRPr="004B6B55">
        <w:rPr>
          <w:rFonts w:ascii="Times New Roman" w:eastAsia="Calibri" w:hAnsi="Times New Roman" w:cs="Times New Roman"/>
          <w:i/>
          <w:lang w:val="it-IT"/>
        </w:rPr>
        <w:t xml:space="preserve">summa </w:t>
      </w:r>
      <w:proofErr w:type="spellStart"/>
      <w:r w:rsidRPr="004B6B55">
        <w:rPr>
          <w:rFonts w:ascii="Times New Roman" w:eastAsia="Calibri" w:hAnsi="Times New Roman" w:cs="Times New Roman"/>
          <w:i/>
          <w:lang w:val="it-IT"/>
        </w:rPr>
        <w:t>cum</w:t>
      </w:r>
      <w:proofErr w:type="spellEnd"/>
      <w:r w:rsidRPr="004B6B55">
        <w:rPr>
          <w:rFonts w:ascii="Times New Roman" w:eastAsia="Calibri" w:hAnsi="Times New Roman" w:cs="Times New Roman"/>
          <w:i/>
          <w:lang w:val="it-IT"/>
        </w:rPr>
        <w:t xml:space="preserve"> laude</w:t>
      </w:r>
    </w:p>
    <w:p w14:paraId="0CE4B297" w14:textId="77777777" w:rsidR="002657AB" w:rsidRPr="004B6B55" w:rsidRDefault="002657AB" w:rsidP="0073527A">
      <w:pPr>
        <w:spacing w:before="240" w:after="0" w:line="240" w:lineRule="auto"/>
        <w:jc w:val="both"/>
        <w:rPr>
          <w:rFonts w:ascii="Times New Roman" w:eastAsia="Calibri" w:hAnsi="Times New Roman" w:cs="Times New Roman"/>
          <w:b/>
          <w:lang w:val="it-IT"/>
        </w:rPr>
      </w:pPr>
      <w:r w:rsidRPr="004B6B55">
        <w:rPr>
          <w:rFonts w:ascii="Times New Roman" w:eastAsia="Calibri" w:hAnsi="Times New Roman" w:cs="Times New Roman"/>
          <w:b/>
          <w:lang w:val="it-IT"/>
        </w:rPr>
        <w:t xml:space="preserve">Diploma of the “Scuola Superiore </w:t>
      </w:r>
      <w:proofErr w:type="spellStart"/>
      <w:r w:rsidRPr="004B6B55">
        <w:rPr>
          <w:rFonts w:ascii="Times New Roman" w:eastAsia="Calibri" w:hAnsi="Times New Roman" w:cs="Times New Roman"/>
          <w:b/>
          <w:lang w:val="it-IT"/>
        </w:rPr>
        <w:t>dellʼUniversità</w:t>
      </w:r>
      <w:proofErr w:type="spellEnd"/>
      <w:r w:rsidRPr="004B6B55">
        <w:rPr>
          <w:rFonts w:ascii="Times New Roman" w:eastAsia="Calibri" w:hAnsi="Times New Roman" w:cs="Times New Roman"/>
          <w:b/>
          <w:lang w:val="it-IT"/>
        </w:rPr>
        <w:t xml:space="preserve"> di Udine” (school of </w:t>
      </w:r>
      <w:proofErr w:type="spellStart"/>
      <w:r w:rsidRPr="004B6B55">
        <w:rPr>
          <w:rFonts w:ascii="Times New Roman" w:eastAsia="Calibri" w:hAnsi="Times New Roman" w:cs="Times New Roman"/>
          <w:b/>
          <w:lang w:val="it-IT"/>
        </w:rPr>
        <w:t>advanced</w:t>
      </w:r>
      <w:proofErr w:type="spellEnd"/>
      <w:r w:rsidRPr="004B6B55">
        <w:rPr>
          <w:rFonts w:ascii="Times New Roman" w:eastAsia="Calibri" w:hAnsi="Times New Roman" w:cs="Times New Roman"/>
          <w:b/>
          <w:lang w:val="it-IT"/>
        </w:rPr>
        <w:t xml:space="preserve"> studies) (</w:t>
      </w:r>
      <w:proofErr w:type="spellStart"/>
      <w:r w:rsidRPr="004B6B55">
        <w:rPr>
          <w:rFonts w:ascii="Times New Roman" w:eastAsia="Calibri" w:hAnsi="Times New Roman" w:cs="Times New Roman"/>
          <w:b/>
          <w:lang w:val="it-IT"/>
        </w:rPr>
        <w:t>Sept</w:t>
      </w:r>
      <w:proofErr w:type="spellEnd"/>
      <w:r w:rsidRPr="004B6B55">
        <w:rPr>
          <w:rFonts w:ascii="Times New Roman" w:eastAsia="Calibri" w:hAnsi="Times New Roman" w:cs="Times New Roman"/>
          <w:b/>
          <w:lang w:val="it-IT"/>
        </w:rPr>
        <w:t>. 2004 -Mar. 2010)</w:t>
      </w:r>
    </w:p>
    <w:p w14:paraId="0CE4B298" w14:textId="77777777" w:rsidR="002657AB" w:rsidRPr="004B6B55" w:rsidRDefault="002657AB" w:rsidP="002657AB">
      <w:pPr>
        <w:spacing w:after="120" w:line="240" w:lineRule="auto"/>
        <w:jc w:val="both"/>
        <w:rPr>
          <w:rFonts w:ascii="Times New Roman" w:eastAsia="Calibri" w:hAnsi="Times New Roman" w:cs="Times New Roman"/>
          <w:lang w:val="it-IT"/>
        </w:rPr>
      </w:pPr>
      <w:proofErr w:type="spellStart"/>
      <w:r w:rsidRPr="004B6B55">
        <w:rPr>
          <w:rFonts w:ascii="Times New Roman" w:eastAsia="Calibri" w:hAnsi="Times New Roman" w:cs="Times New Roman"/>
          <w:lang w:val="it-IT"/>
        </w:rPr>
        <w:t>Final</w:t>
      </w:r>
      <w:proofErr w:type="spellEnd"/>
      <w:r w:rsidRPr="004B6B55">
        <w:rPr>
          <w:rFonts w:ascii="Times New Roman" w:eastAsia="Calibri" w:hAnsi="Times New Roman" w:cs="Times New Roman"/>
          <w:lang w:val="it-IT"/>
        </w:rPr>
        <w:t xml:space="preserve"> </w:t>
      </w:r>
      <w:proofErr w:type="spellStart"/>
      <w:r w:rsidRPr="004B6B55">
        <w:rPr>
          <w:rFonts w:ascii="Times New Roman" w:eastAsia="Calibri" w:hAnsi="Times New Roman" w:cs="Times New Roman"/>
          <w:lang w:val="it-IT"/>
        </w:rPr>
        <w:t>mark</w:t>
      </w:r>
      <w:proofErr w:type="spellEnd"/>
      <w:r w:rsidRPr="004B6B55">
        <w:rPr>
          <w:rFonts w:ascii="Times New Roman" w:eastAsia="Calibri" w:hAnsi="Times New Roman" w:cs="Times New Roman"/>
          <w:lang w:val="it-IT"/>
        </w:rPr>
        <w:t xml:space="preserve">: 110/110 </w:t>
      </w:r>
      <w:r w:rsidRPr="004B6B55">
        <w:rPr>
          <w:rFonts w:ascii="Times New Roman" w:eastAsia="Calibri" w:hAnsi="Times New Roman" w:cs="Times New Roman"/>
          <w:i/>
          <w:lang w:val="it-IT"/>
        </w:rPr>
        <w:t xml:space="preserve">summa </w:t>
      </w:r>
      <w:proofErr w:type="spellStart"/>
      <w:r w:rsidRPr="004B6B55">
        <w:rPr>
          <w:rFonts w:ascii="Times New Roman" w:eastAsia="Calibri" w:hAnsi="Times New Roman" w:cs="Times New Roman"/>
          <w:i/>
          <w:lang w:val="it-IT"/>
        </w:rPr>
        <w:t>cum</w:t>
      </w:r>
      <w:proofErr w:type="spellEnd"/>
      <w:r w:rsidRPr="004B6B55">
        <w:rPr>
          <w:rFonts w:ascii="Times New Roman" w:eastAsia="Calibri" w:hAnsi="Times New Roman" w:cs="Times New Roman"/>
          <w:i/>
          <w:lang w:val="it-IT"/>
        </w:rPr>
        <w:t xml:space="preserve"> laude</w:t>
      </w:r>
    </w:p>
    <w:p w14:paraId="0CE4B299" w14:textId="77777777" w:rsidR="002657AB" w:rsidRPr="004B6B55" w:rsidRDefault="002657AB" w:rsidP="0073527A">
      <w:pPr>
        <w:spacing w:before="240" w:after="0" w:line="240" w:lineRule="auto"/>
        <w:jc w:val="both"/>
        <w:rPr>
          <w:rFonts w:ascii="Times New Roman" w:eastAsia="Calibri" w:hAnsi="Times New Roman" w:cs="Times New Roman"/>
          <w:b/>
          <w:lang w:val="it-IT"/>
        </w:rPr>
      </w:pPr>
      <w:proofErr w:type="spellStart"/>
      <w:r w:rsidRPr="004B6B55">
        <w:rPr>
          <w:rFonts w:ascii="Times New Roman" w:eastAsia="Calibri" w:hAnsi="Times New Roman" w:cs="Times New Roman"/>
          <w:b/>
          <w:lang w:val="it-IT"/>
        </w:rPr>
        <w:lastRenderedPageBreak/>
        <w:t>Secondary</w:t>
      </w:r>
      <w:proofErr w:type="spellEnd"/>
      <w:r w:rsidRPr="004B6B55">
        <w:rPr>
          <w:rFonts w:ascii="Times New Roman" w:eastAsia="Calibri" w:hAnsi="Times New Roman" w:cs="Times New Roman"/>
          <w:b/>
          <w:lang w:val="it-IT"/>
        </w:rPr>
        <w:t xml:space="preserve"> School Diploma in </w:t>
      </w:r>
      <w:proofErr w:type="spellStart"/>
      <w:r w:rsidRPr="004B6B55">
        <w:rPr>
          <w:rFonts w:ascii="Times New Roman" w:eastAsia="Calibri" w:hAnsi="Times New Roman" w:cs="Times New Roman"/>
          <w:b/>
          <w:lang w:val="it-IT"/>
        </w:rPr>
        <w:t>Humanities</w:t>
      </w:r>
      <w:proofErr w:type="spellEnd"/>
      <w:r w:rsidRPr="004B6B55">
        <w:rPr>
          <w:rFonts w:ascii="Times New Roman" w:eastAsia="Calibri" w:hAnsi="Times New Roman" w:cs="Times New Roman"/>
          <w:b/>
          <w:lang w:val="it-IT"/>
        </w:rPr>
        <w:t xml:space="preserve">, Liceo Classico Statale “Giuseppe Palmieri” of Lecce (1999-2004) </w:t>
      </w:r>
    </w:p>
    <w:p w14:paraId="0CE4B29A" w14:textId="77777777" w:rsidR="002657AB" w:rsidRPr="00A23B03" w:rsidRDefault="002657AB" w:rsidP="002657AB">
      <w:pPr>
        <w:spacing w:after="120" w:line="240" w:lineRule="auto"/>
        <w:jc w:val="both"/>
        <w:rPr>
          <w:rFonts w:ascii="Times New Roman" w:eastAsia="Calibri" w:hAnsi="Times New Roman" w:cs="Times New Roman"/>
          <w:lang w:val="en-GB"/>
        </w:rPr>
      </w:pPr>
      <w:r w:rsidRPr="00A23B03">
        <w:rPr>
          <w:rFonts w:ascii="Times New Roman" w:eastAsia="Calibri" w:hAnsi="Times New Roman" w:cs="Times New Roman"/>
          <w:lang w:val="en-GB"/>
        </w:rPr>
        <w:t>Final mark: 100/100</w:t>
      </w:r>
    </w:p>
    <w:p w14:paraId="0CE4B29B" w14:textId="77777777" w:rsidR="002657AB" w:rsidRPr="00307318" w:rsidRDefault="002657AB" w:rsidP="007818D6">
      <w:pPr>
        <w:pBdr>
          <w:bottom w:val="single" w:sz="4" w:space="4" w:color="4F81BD"/>
        </w:pBdr>
        <w:spacing w:before="480" w:after="0" w:line="240" w:lineRule="auto"/>
        <w:ind w:right="57"/>
        <w:rPr>
          <w:rFonts w:ascii="Times New Roman" w:eastAsia="Calibri" w:hAnsi="Times New Roman" w:cs="Times New Roman"/>
          <w:b/>
          <w:iCs/>
          <w:smallCaps/>
          <w:color w:val="4F81BD" w:themeColor="accent1"/>
          <w:lang w:val="en-GB"/>
        </w:rPr>
      </w:pPr>
      <w:r w:rsidRPr="00307318">
        <w:rPr>
          <w:rFonts w:ascii="Times New Roman" w:eastAsia="Calibri" w:hAnsi="Times New Roman" w:cs="Times New Roman"/>
          <w:b/>
          <w:iCs/>
          <w:smallCaps/>
          <w:color w:val="4F81BD" w:themeColor="accent1"/>
          <w:lang w:val="en-GB"/>
        </w:rPr>
        <w:t>Grants and Awards</w:t>
      </w:r>
    </w:p>
    <w:p w14:paraId="030F2081" w14:textId="1F703D0D" w:rsidR="008E2115" w:rsidRDefault="008E2115" w:rsidP="00BF267F">
      <w:pPr>
        <w:pStyle w:val="Paragrafoelenco"/>
        <w:numPr>
          <w:ilvl w:val="0"/>
          <w:numId w:val="10"/>
        </w:numPr>
        <w:spacing w:before="120" w:after="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/>
          <w:lang w:val="en-GB"/>
        </w:rPr>
      </w:pPr>
      <w:r>
        <w:rPr>
          <w:rFonts w:ascii="Times New Roman" w:eastAsia="Calibri" w:hAnsi="Times New Roman" w:cs="Times New Roman"/>
          <w:b/>
          <w:lang w:val="en-GB"/>
        </w:rPr>
        <w:t>Grant awarded by the International Society for Eighteenth-Century Studies</w:t>
      </w:r>
      <w:r w:rsidR="003B7706">
        <w:rPr>
          <w:rFonts w:ascii="Times New Roman" w:eastAsia="Calibri" w:hAnsi="Times New Roman" w:cs="Times New Roman"/>
          <w:b/>
          <w:lang w:val="en-GB"/>
        </w:rPr>
        <w:t xml:space="preserve"> (July 2023)</w:t>
      </w:r>
    </w:p>
    <w:p w14:paraId="458AF632" w14:textId="2F723851" w:rsidR="003B0AA3" w:rsidRDefault="003B0AA3" w:rsidP="003B0AA3">
      <w:pPr>
        <w:pStyle w:val="Paragrafoelenco"/>
        <w:spacing w:before="80" w:after="0" w:line="240" w:lineRule="auto"/>
        <w:jc w:val="both"/>
        <w:rPr>
          <w:rFonts w:ascii="Times New Roman" w:eastAsia="Calibri" w:hAnsi="Times New Roman" w:cs="Times New Roman"/>
          <w:bCs/>
          <w:lang w:val="en-GB"/>
        </w:rPr>
      </w:pPr>
      <w:r>
        <w:rPr>
          <w:rFonts w:ascii="Times New Roman" w:eastAsia="Calibri" w:hAnsi="Times New Roman" w:cs="Times New Roman"/>
          <w:bCs/>
          <w:lang w:val="en-GB"/>
        </w:rPr>
        <w:t>to support the participation in the 16</w:t>
      </w:r>
      <w:r w:rsidRPr="003B0AA3">
        <w:rPr>
          <w:rFonts w:ascii="Times New Roman" w:eastAsia="Calibri" w:hAnsi="Times New Roman" w:cs="Times New Roman"/>
          <w:bCs/>
          <w:vertAlign w:val="superscript"/>
          <w:lang w:val="en-GB"/>
        </w:rPr>
        <w:t>th</w:t>
      </w:r>
      <w:r>
        <w:rPr>
          <w:rFonts w:ascii="Times New Roman" w:eastAsia="Calibri" w:hAnsi="Times New Roman" w:cs="Times New Roman"/>
          <w:bCs/>
          <w:lang w:val="en-GB"/>
        </w:rPr>
        <w:t xml:space="preserve"> ISECS International Congress on the Enlightenment, Rome</w:t>
      </w:r>
    </w:p>
    <w:p w14:paraId="6F59F7F4" w14:textId="2E161EAE" w:rsidR="00E523CA" w:rsidRDefault="00E523CA" w:rsidP="00BF267F">
      <w:pPr>
        <w:pStyle w:val="Paragrafoelenco"/>
        <w:numPr>
          <w:ilvl w:val="0"/>
          <w:numId w:val="10"/>
        </w:numPr>
        <w:spacing w:before="240" w:after="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/>
          <w:lang w:val="en-GB"/>
        </w:rPr>
      </w:pPr>
      <w:r>
        <w:rPr>
          <w:rFonts w:ascii="Times New Roman" w:eastAsia="Calibri" w:hAnsi="Times New Roman" w:cs="Times New Roman"/>
          <w:b/>
          <w:lang w:val="en-GB"/>
        </w:rPr>
        <w:t>Grant awarded by the International Society for Eighteenth-Century Studies</w:t>
      </w:r>
      <w:r w:rsidR="003B7706">
        <w:rPr>
          <w:rFonts w:ascii="Times New Roman" w:eastAsia="Calibri" w:hAnsi="Times New Roman" w:cs="Times New Roman"/>
          <w:b/>
          <w:lang w:val="en-GB"/>
        </w:rPr>
        <w:t xml:space="preserve"> (July 2019)</w:t>
      </w:r>
    </w:p>
    <w:p w14:paraId="4ED57E45" w14:textId="21A3BAB3" w:rsidR="00E523CA" w:rsidRPr="003B0AA3" w:rsidRDefault="00E523CA" w:rsidP="00E523CA">
      <w:pPr>
        <w:pStyle w:val="Paragrafoelenco"/>
        <w:spacing w:before="80" w:after="0" w:line="240" w:lineRule="auto"/>
        <w:jc w:val="both"/>
        <w:rPr>
          <w:rFonts w:ascii="Times New Roman" w:eastAsia="Calibri" w:hAnsi="Times New Roman" w:cs="Times New Roman"/>
          <w:bCs/>
          <w:lang w:val="en-GB"/>
        </w:rPr>
      </w:pPr>
      <w:r>
        <w:rPr>
          <w:rFonts w:ascii="Times New Roman" w:eastAsia="Calibri" w:hAnsi="Times New Roman" w:cs="Times New Roman"/>
          <w:bCs/>
          <w:lang w:val="en-GB"/>
        </w:rPr>
        <w:t>to support the participation in the 15</w:t>
      </w:r>
      <w:r w:rsidRPr="003B0AA3">
        <w:rPr>
          <w:rFonts w:ascii="Times New Roman" w:eastAsia="Calibri" w:hAnsi="Times New Roman" w:cs="Times New Roman"/>
          <w:bCs/>
          <w:vertAlign w:val="superscript"/>
          <w:lang w:val="en-GB"/>
        </w:rPr>
        <w:t>th</w:t>
      </w:r>
      <w:r>
        <w:rPr>
          <w:rFonts w:ascii="Times New Roman" w:eastAsia="Calibri" w:hAnsi="Times New Roman" w:cs="Times New Roman"/>
          <w:bCs/>
          <w:lang w:val="en-GB"/>
        </w:rPr>
        <w:t xml:space="preserve"> ISECS International Congress on the Enlightenment, Edinburgh</w:t>
      </w:r>
    </w:p>
    <w:p w14:paraId="0CE4B29C" w14:textId="49274857" w:rsidR="002657AB" w:rsidRPr="00DF579B" w:rsidRDefault="002657AB" w:rsidP="00BF267F">
      <w:pPr>
        <w:pStyle w:val="Paragrafoelenco"/>
        <w:numPr>
          <w:ilvl w:val="0"/>
          <w:numId w:val="10"/>
        </w:numPr>
        <w:spacing w:before="240" w:after="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/>
          <w:lang w:val="en-GB"/>
        </w:rPr>
      </w:pPr>
      <w:r w:rsidRPr="00DF579B">
        <w:rPr>
          <w:rFonts w:ascii="Times New Roman" w:eastAsia="Calibri" w:hAnsi="Times New Roman" w:cs="Times New Roman"/>
          <w:b/>
          <w:lang w:val="en-GB"/>
        </w:rPr>
        <w:t xml:space="preserve">Grant awarded by the </w:t>
      </w:r>
      <w:proofErr w:type="spellStart"/>
      <w:r w:rsidRPr="00DF579B">
        <w:rPr>
          <w:rFonts w:ascii="Times New Roman" w:eastAsia="Calibri" w:hAnsi="Times New Roman" w:cs="Times New Roman"/>
          <w:b/>
          <w:lang w:val="en-GB"/>
        </w:rPr>
        <w:t>Institut</w:t>
      </w:r>
      <w:proofErr w:type="spellEnd"/>
      <w:r w:rsidRPr="00DF579B">
        <w:rPr>
          <w:rFonts w:ascii="Times New Roman" w:eastAsia="Calibri" w:hAnsi="Times New Roman" w:cs="Times New Roman"/>
          <w:b/>
          <w:lang w:val="en-GB"/>
        </w:rPr>
        <w:t xml:space="preserve"> </w:t>
      </w:r>
      <w:proofErr w:type="spellStart"/>
      <w:r w:rsidRPr="00DF579B">
        <w:rPr>
          <w:rFonts w:ascii="Times New Roman" w:eastAsia="Calibri" w:hAnsi="Times New Roman" w:cs="Times New Roman"/>
          <w:b/>
          <w:lang w:val="en-GB"/>
        </w:rPr>
        <w:t>d’Histoire</w:t>
      </w:r>
      <w:proofErr w:type="spellEnd"/>
      <w:r w:rsidRPr="00DF579B">
        <w:rPr>
          <w:rFonts w:ascii="Times New Roman" w:eastAsia="Calibri" w:hAnsi="Times New Roman" w:cs="Times New Roman"/>
          <w:b/>
          <w:lang w:val="en-GB"/>
        </w:rPr>
        <w:t xml:space="preserve"> de la </w:t>
      </w:r>
      <w:proofErr w:type="spellStart"/>
      <w:r w:rsidRPr="00DF579B">
        <w:rPr>
          <w:rFonts w:ascii="Times New Roman" w:eastAsia="Calibri" w:hAnsi="Times New Roman" w:cs="Times New Roman"/>
          <w:b/>
          <w:lang w:val="en-GB"/>
        </w:rPr>
        <w:t>Réformation</w:t>
      </w:r>
      <w:proofErr w:type="spellEnd"/>
      <w:r w:rsidRPr="00DF579B">
        <w:rPr>
          <w:rFonts w:ascii="Times New Roman" w:eastAsia="Calibri" w:hAnsi="Times New Roman" w:cs="Times New Roman"/>
          <w:b/>
          <w:lang w:val="en-GB"/>
        </w:rPr>
        <w:t>, Geneva (June 2017)</w:t>
      </w:r>
    </w:p>
    <w:p w14:paraId="0CE4B29D" w14:textId="77777777" w:rsidR="002657AB" w:rsidRPr="00DF579B" w:rsidRDefault="002657AB" w:rsidP="00DF579B">
      <w:pPr>
        <w:pStyle w:val="Paragrafoelenco"/>
        <w:spacing w:after="120" w:line="240" w:lineRule="auto"/>
        <w:jc w:val="both"/>
        <w:rPr>
          <w:rFonts w:ascii="Times New Roman" w:eastAsia="Calibri" w:hAnsi="Times New Roman" w:cs="Times New Roman"/>
          <w:b/>
          <w:lang w:val="fr-FR"/>
        </w:rPr>
      </w:pPr>
      <w:r w:rsidRPr="00DF579B">
        <w:rPr>
          <w:rFonts w:ascii="Times New Roman" w:eastAsia="Calibri" w:hAnsi="Times New Roman" w:cs="Times New Roman"/>
          <w:lang w:val="fr-FR"/>
        </w:rPr>
        <w:t xml:space="preserve">to support the participation in the Summer </w:t>
      </w:r>
      <w:proofErr w:type="spellStart"/>
      <w:r w:rsidRPr="00DF579B">
        <w:rPr>
          <w:rFonts w:ascii="Times New Roman" w:eastAsia="Calibri" w:hAnsi="Times New Roman" w:cs="Times New Roman"/>
          <w:lang w:val="fr-FR"/>
        </w:rPr>
        <w:t>School</w:t>
      </w:r>
      <w:proofErr w:type="spellEnd"/>
      <w:r w:rsidRPr="00DF579B">
        <w:rPr>
          <w:rFonts w:ascii="Times New Roman" w:eastAsia="Calibri" w:hAnsi="Times New Roman" w:cs="Times New Roman"/>
          <w:lang w:val="fr-FR"/>
        </w:rPr>
        <w:t xml:space="preserve"> </w:t>
      </w:r>
      <w:r w:rsidRPr="00DF579B">
        <w:rPr>
          <w:rFonts w:ascii="Times New Roman" w:eastAsia="Calibri" w:hAnsi="Times New Roman" w:cs="Times New Roman"/>
          <w:i/>
          <w:lang w:val="fr-FR"/>
        </w:rPr>
        <w:t>Mélancoliques et enthousiastes : le zèle religieux en débats dans l’Europe des confessions</w:t>
      </w:r>
      <w:r w:rsidRPr="00DF579B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DF579B">
        <w:rPr>
          <w:rFonts w:ascii="Times New Roman" w:eastAsia="Calibri" w:hAnsi="Times New Roman" w:cs="Times New Roman"/>
          <w:lang w:val="fr-FR"/>
        </w:rPr>
        <w:t>directed</w:t>
      </w:r>
      <w:proofErr w:type="spellEnd"/>
      <w:r w:rsidRPr="00DF579B">
        <w:rPr>
          <w:rFonts w:ascii="Times New Roman" w:eastAsia="Calibri" w:hAnsi="Times New Roman" w:cs="Times New Roman"/>
          <w:lang w:val="fr-FR"/>
        </w:rPr>
        <w:t xml:space="preserve"> by Maria-Cristina </w:t>
      </w:r>
      <w:proofErr w:type="spellStart"/>
      <w:r w:rsidRPr="00DF579B">
        <w:rPr>
          <w:rFonts w:ascii="Times New Roman" w:eastAsia="Calibri" w:hAnsi="Times New Roman" w:cs="Times New Roman"/>
          <w:lang w:val="fr-FR"/>
        </w:rPr>
        <w:t>Pitassi</w:t>
      </w:r>
      <w:proofErr w:type="spellEnd"/>
      <w:r w:rsidRPr="00DF579B">
        <w:rPr>
          <w:rFonts w:ascii="Times New Roman" w:eastAsia="Calibri" w:hAnsi="Times New Roman" w:cs="Times New Roman"/>
          <w:lang w:val="fr-FR"/>
        </w:rPr>
        <w:t xml:space="preserve"> and Daniela </w:t>
      </w:r>
      <w:proofErr w:type="spellStart"/>
      <w:r w:rsidRPr="00DF579B">
        <w:rPr>
          <w:rFonts w:ascii="Times New Roman" w:eastAsia="Calibri" w:hAnsi="Times New Roman" w:cs="Times New Roman"/>
          <w:lang w:val="fr-FR"/>
        </w:rPr>
        <w:t>Solfaroli</w:t>
      </w:r>
      <w:proofErr w:type="spellEnd"/>
      <w:r w:rsidRPr="00DF579B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DF579B">
        <w:rPr>
          <w:rFonts w:ascii="Times New Roman" w:eastAsia="Calibri" w:hAnsi="Times New Roman" w:cs="Times New Roman"/>
          <w:lang w:val="fr-FR"/>
        </w:rPr>
        <w:t>Camillocci</w:t>
      </w:r>
      <w:proofErr w:type="spellEnd"/>
    </w:p>
    <w:p w14:paraId="0CE4B29E" w14:textId="77777777" w:rsidR="002657AB" w:rsidRPr="00DF579B" w:rsidRDefault="002657AB" w:rsidP="00BF267F">
      <w:pPr>
        <w:pStyle w:val="Paragrafoelenco"/>
        <w:numPr>
          <w:ilvl w:val="0"/>
          <w:numId w:val="10"/>
        </w:numPr>
        <w:spacing w:before="240" w:after="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/>
          <w:lang w:val="fr-FR"/>
        </w:rPr>
      </w:pPr>
      <w:r w:rsidRPr="00DF579B">
        <w:rPr>
          <w:rFonts w:ascii="Times New Roman" w:eastAsia="Calibri" w:hAnsi="Times New Roman" w:cs="Times New Roman"/>
          <w:b/>
          <w:lang w:val="fr-FR"/>
        </w:rPr>
        <w:t xml:space="preserve">Grant </w:t>
      </w:r>
      <w:proofErr w:type="spellStart"/>
      <w:r w:rsidRPr="00DF579B">
        <w:rPr>
          <w:rFonts w:ascii="Times New Roman" w:eastAsia="Calibri" w:hAnsi="Times New Roman" w:cs="Times New Roman"/>
          <w:b/>
          <w:lang w:val="fr-FR"/>
        </w:rPr>
        <w:t>awarded</w:t>
      </w:r>
      <w:proofErr w:type="spellEnd"/>
      <w:r w:rsidRPr="00DF579B">
        <w:rPr>
          <w:rFonts w:ascii="Times New Roman" w:eastAsia="Calibri" w:hAnsi="Times New Roman" w:cs="Times New Roman"/>
          <w:b/>
          <w:lang w:val="fr-FR"/>
        </w:rPr>
        <w:t xml:space="preserve"> by the École Normale Supérieure de Lyon (June 2016)</w:t>
      </w:r>
    </w:p>
    <w:p w14:paraId="0CE4B29F" w14:textId="0BBC26C1" w:rsidR="002657AB" w:rsidRPr="00DF579B" w:rsidRDefault="002657AB" w:rsidP="00DF579B">
      <w:pPr>
        <w:pStyle w:val="Paragrafoelenco"/>
        <w:spacing w:after="120" w:line="240" w:lineRule="auto"/>
        <w:jc w:val="both"/>
        <w:rPr>
          <w:rFonts w:ascii="Times New Roman" w:eastAsia="Calibri" w:hAnsi="Times New Roman" w:cs="Times New Roman"/>
          <w:lang w:val="fr-FR"/>
        </w:rPr>
      </w:pPr>
      <w:r w:rsidRPr="00DF579B">
        <w:rPr>
          <w:rFonts w:ascii="Times New Roman" w:eastAsia="Calibri" w:hAnsi="Times New Roman" w:cs="Times New Roman"/>
          <w:lang w:val="fr-FR"/>
        </w:rPr>
        <w:t xml:space="preserve">to support the participation in the Summer </w:t>
      </w:r>
      <w:proofErr w:type="spellStart"/>
      <w:r w:rsidRPr="00DF579B">
        <w:rPr>
          <w:rFonts w:ascii="Times New Roman" w:eastAsia="Calibri" w:hAnsi="Times New Roman" w:cs="Times New Roman"/>
          <w:lang w:val="fr-FR"/>
        </w:rPr>
        <w:t>School</w:t>
      </w:r>
      <w:proofErr w:type="spellEnd"/>
      <w:r w:rsidRPr="00DF579B">
        <w:rPr>
          <w:rFonts w:ascii="Times New Roman" w:eastAsia="Calibri" w:hAnsi="Times New Roman" w:cs="Times New Roman"/>
          <w:lang w:val="fr-FR"/>
        </w:rPr>
        <w:t xml:space="preserve"> </w:t>
      </w:r>
      <w:r w:rsidRPr="00DF579B">
        <w:rPr>
          <w:rFonts w:ascii="Times New Roman" w:eastAsia="Calibri" w:hAnsi="Times New Roman" w:cs="Times New Roman"/>
          <w:i/>
          <w:lang w:val="fr-FR"/>
        </w:rPr>
        <w:t>Historiographie de la philosophie : histoire, méthodes, pratiques</w:t>
      </w:r>
      <w:r w:rsidRPr="00DF579B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DF579B">
        <w:rPr>
          <w:rFonts w:ascii="Times New Roman" w:eastAsia="Calibri" w:hAnsi="Times New Roman" w:cs="Times New Roman"/>
          <w:lang w:val="fr-FR"/>
        </w:rPr>
        <w:t>organi</w:t>
      </w:r>
      <w:r w:rsidR="003C0D9F">
        <w:rPr>
          <w:rFonts w:ascii="Times New Roman" w:eastAsia="Calibri" w:hAnsi="Times New Roman" w:cs="Times New Roman"/>
          <w:lang w:val="fr-FR"/>
        </w:rPr>
        <w:t>s</w:t>
      </w:r>
      <w:r w:rsidRPr="00DF579B">
        <w:rPr>
          <w:rFonts w:ascii="Times New Roman" w:eastAsia="Calibri" w:hAnsi="Times New Roman" w:cs="Times New Roman"/>
          <w:lang w:val="fr-FR"/>
        </w:rPr>
        <w:t>ed</w:t>
      </w:r>
      <w:proofErr w:type="spellEnd"/>
      <w:r w:rsidRPr="00DF579B">
        <w:rPr>
          <w:rFonts w:ascii="Times New Roman" w:eastAsia="Calibri" w:hAnsi="Times New Roman" w:cs="Times New Roman"/>
          <w:lang w:val="fr-FR"/>
        </w:rPr>
        <w:t xml:space="preserve"> by </w:t>
      </w:r>
      <w:proofErr w:type="spellStart"/>
      <w:r w:rsidRPr="00DF579B">
        <w:rPr>
          <w:rFonts w:ascii="Times New Roman" w:eastAsia="Calibri" w:hAnsi="Times New Roman" w:cs="Times New Roman"/>
          <w:lang w:val="fr-FR"/>
        </w:rPr>
        <w:t>Raphaële</w:t>
      </w:r>
      <w:proofErr w:type="spellEnd"/>
      <w:r w:rsidRPr="00DF579B">
        <w:rPr>
          <w:rFonts w:ascii="Times New Roman" w:eastAsia="Calibri" w:hAnsi="Times New Roman" w:cs="Times New Roman"/>
          <w:lang w:val="fr-FR"/>
        </w:rPr>
        <w:t xml:space="preserve"> Andrault and </w:t>
      </w:r>
      <w:proofErr w:type="spellStart"/>
      <w:r w:rsidRPr="00DF579B">
        <w:rPr>
          <w:rFonts w:ascii="Times New Roman" w:eastAsia="Calibri" w:hAnsi="Times New Roman" w:cs="Times New Roman"/>
          <w:lang w:val="fr-FR"/>
        </w:rPr>
        <w:t>Mogens</w:t>
      </w:r>
      <w:proofErr w:type="spellEnd"/>
      <w:r w:rsidRPr="00DF579B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DF579B">
        <w:rPr>
          <w:rFonts w:ascii="Times New Roman" w:eastAsia="Calibri" w:hAnsi="Times New Roman" w:cs="Times New Roman"/>
          <w:lang w:val="fr-FR"/>
        </w:rPr>
        <w:t>Laerke</w:t>
      </w:r>
      <w:proofErr w:type="spellEnd"/>
    </w:p>
    <w:p w14:paraId="0CE4B2A0" w14:textId="77777777" w:rsidR="002657AB" w:rsidRPr="00DF579B" w:rsidRDefault="002657AB" w:rsidP="00BF267F">
      <w:pPr>
        <w:pStyle w:val="Paragrafoelenco"/>
        <w:numPr>
          <w:ilvl w:val="0"/>
          <w:numId w:val="10"/>
        </w:numPr>
        <w:spacing w:before="240" w:after="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/>
        </w:rPr>
      </w:pPr>
      <w:r w:rsidRPr="00DF579B">
        <w:rPr>
          <w:rFonts w:ascii="Times New Roman" w:eastAsia="Calibri" w:hAnsi="Times New Roman" w:cs="Times New Roman"/>
          <w:b/>
        </w:rPr>
        <w:t>Hume Society Young Scholar Award (July 2014)</w:t>
      </w:r>
    </w:p>
    <w:p w14:paraId="55DA4F35" w14:textId="0E0A0A89" w:rsidR="00B663DD" w:rsidRPr="00B663DD" w:rsidRDefault="002657AB" w:rsidP="00B663DD">
      <w:pPr>
        <w:pStyle w:val="Paragrafoelenco"/>
        <w:spacing w:after="120" w:line="240" w:lineRule="auto"/>
        <w:jc w:val="both"/>
        <w:rPr>
          <w:rFonts w:ascii="Times New Roman" w:eastAsia="Calibri" w:hAnsi="Times New Roman" w:cs="Times New Roman"/>
        </w:rPr>
      </w:pPr>
      <w:r w:rsidRPr="00DF579B">
        <w:rPr>
          <w:rFonts w:ascii="Times New Roman" w:eastAsia="Calibri" w:hAnsi="Times New Roman" w:cs="Times New Roman"/>
        </w:rPr>
        <w:t xml:space="preserve">for graduate </w:t>
      </w:r>
      <w:r w:rsidR="005258F7" w:rsidRPr="00DF579B">
        <w:rPr>
          <w:rFonts w:ascii="Times New Roman" w:eastAsia="Calibri" w:hAnsi="Times New Roman" w:cs="Times New Roman"/>
        </w:rPr>
        <w:t>students,</w:t>
      </w:r>
      <w:r w:rsidRPr="00DF579B">
        <w:rPr>
          <w:rFonts w:ascii="Times New Roman" w:eastAsia="Calibri" w:hAnsi="Times New Roman" w:cs="Times New Roman"/>
        </w:rPr>
        <w:t xml:space="preserve"> whose papers have been accepted to a Hume Conference through the normal anonymous-review process</w:t>
      </w:r>
    </w:p>
    <w:p w14:paraId="0CE4B2A2" w14:textId="77777777" w:rsidR="002657AB" w:rsidRPr="00DF579B" w:rsidRDefault="002657AB" w:rsidP="00BF267F">
      <w:pPr>
        <w:pStyle w:val="Paragrafoelenco"/>
        <w:numPr>
          <w:ilvl w:val="0"/>
          <w:numId w:val="10"/>
        </w:numPr>
        <w:spacing w:before="240" w:after="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/>
        </w:rPr>
      </w:pPr>
      <w:r w:rsidRPr="00DF579B">
        <w:rPr>
          <w:rFonts w:ascii="Times New Roman" w:eastAsia="Calibri" w:hAnsi="Times New Roman" w:cs="Times New Roman"/>
          <w:b/>
        </w:rPr>
        <w:t xml:space="preserve">Grant awarded by the </w:t>
      </w:r>
      <w:proofErr w:type="spellStart"/>
      <w:r w:rsidRPr="00DF579B">
        <w:rPr>
          <w:rFonts w:ascii="Times New Roman" w:eastAsia="Calibri" w:hAnsi="Times New Roman" w:cs="Times New Roman"/>
          <w:b/>
        </w:rPr>
        <w:t>Institut</w:t>
      </w:r>
      <w:proofErr w:type="spellEnd"/>
      <w:r w:rsidRPr="00DF579B">
        <w:rPr>
          <w:rFonts w:ascii="Times New Roman" w:eastAsia="Calibri" w:hAnsi="Times New Roman" w:cs="Times New Roman"/>
          <w:b/>
        </w:rPr>
        <w:t xml:space="preserve"> </w:t>
      </w:r>
      <w:proofErr w:type="spellStart"/>
      <w:r w:rsidRPr="00DF579B">
        <w:rPr>
          <w:rFonts w:ascii="Times New Roman" w:eastAsia="Calibri" w:hAnsi="Times New Roman" w:cs="Times New Roman"/>
          <w:b/>
        </w:rPr>
        <w:t>d’Histoire</w:t>
      </w:r>
      <w:proofErr w:type="spellEnd"/>
      <w:r w:rsidRPr="00DF579B">
        <w:rPr>
          <w:rFonts w:ascii="Times New Roman" w:eastAsia="Calibri" w:hAnsi="Times New Roman" w:cs="Times New Roman"/>
          <w:b/>
        </w:rPr>
        <w:t xml:space="preserve"> de la </w:t>
      </w:r>
      <w:proofErr w:type="spellStart"/>
      <w:r w:rsidRPr="00DF579B">
        <w:rPr>
          <w:rFonts w:ascii="Times New Roman" w:eastAsia="Calibri" w:hAnsi="Times New Roman" w:cs="Times New Roman"/>
          <w:b/>
        </w:rPr>
        <w:t>Réformation</w:t>
      </w:r>
      <w:proofErr w:type="spellEnd"/>
      <w:r w:rsidRPr="00DF579B">
        <w:rPr>
          <w:rFonts w:ascii="Times New Roman" w:eastAsia="Calibri" w:hAnsi="Times New Roman" w:cs="Times New Roman"/>
          <w:b/>
        </w:rPr>
        <w:t>, Geneva (May 2014)</w:t>
      </w:r>
    </w:p>
    <w:p w14:paraId="78019E72" w14:textId="59ECE2F4" w:rsidR="00D13822" w:rsidRDefault="002657AB" w:rsidP="00D13822">
      <w:pPr>
        <w:pStyle w:val="Paragrafoelenco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DF579B">
        <w:rPr>
          <w:rFonts w:ascii="Times New Roman" w:eastAsia="Calibri" w:hAnsi="Times New Roman" w:cs="Times New Roman"/>
        </w:rPr>
        <w:t xml:space="preserve">to support the participation in the Summer School </w:t>
      </w:r>
      <w:proofErr w:type="spellStart"/>
      <w:r w:rsidRPr="00DF579B">
        <w:rPr>
          <w:rFonts w:ascii="Times New Roman" w:eastAsia="Calibri" w:hAnsi="Times New Roman" w:cs="Times New Roman"/>
          <w:i/>
        </w:rPr>
        <w:t>L'Antiquité</w:t>
      </w:r>
      <w:proofErr w:type="spellEnd"/>
      <w:r w:rsidRPr="00DF579B">
        <w:rPr>
          <w:rFonts w:ascii="Times New Roman" w:eastAsia="Calibri" w:hAnsi="Times New Roman" w:cs="Times New Roman"/>
          <w:i/>
        </w:rPr>
        <w:t xml:space="preserve"> </w:t>
      </w:r>
      <w:proofErr w:type="spellStart"/>
      <w:r w:rsidRPr="00DF579B">
        <w:rPr>
          <w:rFonts w:ascii="Times New Roman" w:eastAsia="Calibri" w:hAnsi="Times New Roman" w:cs="Times New Roman"/>
          <w:i/>
        </w:rPr>
        <w:t>païenne</w:t>
      </w:r>
      <w:proofErr w:type="spellEnd"/>
      <w:r w:rsidRPr="00DF579B">
        <w:rPr>
          <w:rFonts w:ascii="Times New Roman" w:eastAsia="Calibri" w:hAnsi="Times New Roman" w:cs="Times New Roman"/>
          <w:i/>
        </w:rPr>
        <w:t xml:space="preserve"> à </w:t>
      </w:r>
      <w:proofErr w:type="spellStart"/>
      <w:r w:rsidRPr="00DF579B">
        <w:rPr>
          <w:rFonts w:ascii="Times New Roman" w:eastAsia="Calibri" w:hAnsi="Times New Roman" w:cs="Times New Roman"/>
          <w:i/>
        </w:rPr>
        <w:t>l'âge</w:t>
      </w:r>
      <w:proofErr w:type="spellEnd"/>
      <w:r w:rsidRPr="00DF579B">
        <w:rPr>
          <w:rFonts w:ascii="Times New Roman" w:eastAsia="Calibri" w:hAnsi="Times New Roman" w:cs="Times New Roman"/>
          <w:i/>
        </w:rPr>
        <w:t xml:space="preserve"> </w:t>
      </w:r>
      <w:proofErr w:type="spellStart"/>
      <w:r w:rsidRPr="00DF579B">
        <w:rPr>
          <w:rFonts w:ascii="Times New Roman" w:eastAsia="Calibri" w:hAnsi="Times New Roman" w:cs="Times New Roman"/>
          <w:i/>
        </w:rPr>
        <w:t>moderne</w:t>
      </w:r>
      <w:proofErr w:type="spellEnd"/>
      <w:r w:rsidRPr="00DF579B">
        <w:rPr>
          <w:rFonts w:ascii="Times New Roman" w:eastAsia="Calibri" w:hAnsi="Times New Roman" w:cs="Times New Roman"/>
          <w:i/>
        </w:rPr>
        <w:t xml:space="preserve">. Religion, </w:t>
      </w:r>
      <w:proofErr w:type="spellStart"/>
      <w:r w:rsidRPr="00DF579B">
        <w:rPr>
          <w:rFonts w:ascii="Times New Roman" w:eastAsia="Calibri" w:hAnsi="Times New Roman" w:cs="Times New Roman"/>
          <w:i/>
        </w:rPr>
        <w:t>philosophie</w:t>
      </w:r>
      <w:proofErr w:type="spellEnd"/>
      <w:r w:rsidRPr="00DF579B">
        <w:rPr>
          <w:rFonts w:ascii="Times New Roman" w:eastAsia="Calibri" w:hAnsi="Times New Roman" w:cs="Times New Roman"/>
          <w:i/>
        </w:rPr>
        <w:t xml:space="preserve"> et histoire</w:t>
      </w:r>
      <w:r w:rsidRPr="00DF579B">
        <w:rPr>
          <w:rFonts w:ascii="Times New Roman" w:eastAsia="Calibri" w:hAnsi="Times New Roman" w:cs="Times New Roman"/>
        </w:rPr>
        <w:t xml:space="preserve"> directed by Maria-Cristina Pitassi</w:t>
      </w:r>
    </w:p>
    <w:p w14:paraId="1D79CF39" w14:textId="4B901BA7" w:rsidR="00B663DD" w:rsidRDefault="00B663DD" w:rsidP="00BF267F">
      <w:pPr>
        <w:pStyle w:val="Paragrafoelenco"/>
        <w:numPr>
          <w:ilvl w:val="0"/>
          <w:numId w:val="10"/>
        </w:numPr>
        <w:spacing w:before="240" w:after="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/>
          <w:lang w:val="en-GB"/>
        </w:rPr>
      </w:pPr>
      <w:r>
        <w:rPr>
          <w:rFonts w:ascii="Times New Roman" w:eastAsia="Calibri" w:hAnsi="Times New Roman" w:cs="Times New Roman"/>
          <w:b/>
          <w:lang w:val="en-GB"/>
        </w:rPr>
        <w:t>Fellowship of the French</w:t>
      </w:r>
      <w:r w:rsidR="00CD7518">
        <w:rPr>
          <w:rFonts w:ascii="Times New Roman" w:eastAsia="Calibri" w:hAnsi="Times New Roman" w:cs="Times New Roman"/>
          <w:b/>
          <w:lang w:val="en-GB"/>
        </w:rPr>
        <w:t xml:space="preserve"> Ministry </w:t>
      </w:r>
      <w:r w:rsidR="005258F7">
        <w:rPr>
          <w:rFonts w:ascii="Times New Roman" w:eastAsia="Calibri" w:hAnsi="Times New Roman" w:cs="Times New Roman"/>
          <w:b/>
          <w:lang w:val="en-GB"/>
        </w:rPr>
        <w:t>of Foreign</w:t>
      </w:r>
      <w:r w:rsidR="00CD7518">
        <w:rPr>
          <w:rFonts w:ascii="Times New Roman" w:eastAsia="Calibri" w:hAnsi="Times New Roman" w:cs="Times New Roman"/>
          <w:b/>
          <w:lang w:val="en-GB"/>
        </w:rPr>
        <w:t xml:space="preserve"> Affairs</w:t>
      </w:r>
      <w:r w:rsidR="00A42CAA">
        <w:rPr>
          <w:rFonts w:ascii="Times New Roman" w:eastAsia="Calibri" w:hAnsi="Times New Roman" w:cs="Times New Roman"/>
          <w:b/>
          <w:lang w:val="en-GB"/>
        </w:rPr>
        <w:t xml:space="preserve"> (2012-2014, 12 months)</w:t>
      </w:r>
    </w:p>
    <w:p w14:paraId="24F671D5" w14:textId="6E96C297" w:rsidR="00B663DD" w:rsidRDefault="00B663DD" w:rsidP="00B663DD">
      <w:pPr>
        <w:pStyle w:val="Paragrafoelenco"/>
        <w:spacing w:after="0" w:line="240" w:lineRule="auto"/>
        <w:jc w:val="both"/>
        <w:rPr>
          <w:rFonts w:ascii="Times New Roman" w:eastAsia="Calibri" w:hAnsi="Times New Roman" w:cs="Times New Roman"/>
          <w:bCs/>
          <w:lang w:val="en-GB"/>
        </w:rPr>
      </w:pPr>
      <w:r>
        <w:rPr>
          <w:rFonts w:ascii="Times New Roman" w:eastAsia="Calibri" w:hAnsi="Times New Roman" w:cs="Times New Roman"/>
          <w:bCs/>
          <w:lang w:val="en-GB"/>
        </w:rPr>
        <w:t xml:space="preserve">to support </w:t>
      </w:r>
      <w:r w:rsidR="005258F7">
        <w:rPr>
          <w:rFonts w:ascii="Times New Roman" w:eastAsia="Calibri" w:hAnsi="Times New Roman" w:cs="Times New Roman"/>
          <w:bCs/>
          <w:lang w:val="en-GB"/>
        </w:rPr>
        <w:t>international</w:t>
      </w:r>
      <w:r w:rsidR="00A42CAA">
        <w:rPr>
          <w:rFonts w:ascii="Times New Roman" w:eastAsia="Calibri" w:hAnsi="Times New Roman" w:cs="Times New Roman"/>
          <w:bCs/>
          <w:lang w:val="en-GB"/>
        </w:rPr>
        <w:t xml:space="preserve"> co-supervised PhD Italy</w:t>
      </w:r>
      <w:r w:rsidR="00EE6D15">
        <w:rPr>
          <w:rFonts w:ascii="Times New Roman" w:eastAsia="Calibri" w:hAnsi="Times New Roman" w:cs="Times New Roman"/>
          <w:bCs/>
          <w:lang w:val="en-GB"/>
        </w:rPr>
        <w:t>-France</w:t>
      </w:r>
    </w:p>
    <w:p w14:paraId="152A9845" w14:textId="3957F451" w:rsidR="00EE6D15" w:rsidRPr="00BF267F" w:rsidRDefault="00EE6D15" w:rsidP="00BF267F">
      <w:pPr>
        <w:pStyle w:val="Paragrafoelenco"/>
        <w:numPr>
          <w:ilvl w:val="0"/>
          <w:numId w:val="10"/>
        </w:numPr>
        <w:spacing w:before="240" w:after="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/>
          <w:lang w:val="en-GB"/>
        </w:rPr>
      </w:pPr>
      <w:r>
        <w:rPr>
          <w:rFonts w:ascii="Times New Roman" w:eastAsia="Calibri" w:hAnsi="Times New Roman" w:cs="Times New Roman"/>
          <w:b/>
          <w:lang w:val="en-GB"/>
        </w:rPr>
        <w:t xml:space="preserve">Fellowship of the </w:t>
      </w:r>
      <w:proofErr w:type="spellStart"/>
      <w:r w:rsidRPr="00EE6D15">
        <w:rPr>
          <w:rFonts w:ascii="Times New Roman" w:eastAsia="Calibri" w:hAnsi="Times New Roman" w:cs="Times New Roman"/>
          <w:b/>
          <w:i/>
          <w:iCs/>
          <w:lang w:val="en-GB"/>
        </w:rPr>
        <w:t>Scuola</w:t>
      </w:r>
      <w:proofErr w:type="spellEnd"/>
      <w:r w:rsidRPr="00EE6D15">
        <w:rPr>
          <w:rFonts w:ascii="Times New Roman" w:eastAsia="Calibri" w:hAnsi="Times New Roman" w:cs="Times New Roman"/>
          <w:b/>
          <w:i/>
          <w:iCs/>
          <w:lang w:val="en-GB"/>
        </w:rPr>
        <w:t xml:space="preserve"> Superiore</w:t>
      </w:r>
      <w:r>
        <w:rPr>
          <w:rFonts w:ascii="Times New Roman" w:eastAsia="Calibri" w:hAnsi="Times New Roman" w:cs="Times New Roman"/>
          <w:b/>
          <w:lang w:val="en-GB"/>
        </w:rPr>
        <w:t xml:space="preserve"> of the University of Udine</w:t>
      </w:r>
      <w:r w:rsidR="00BF267F">
        <w:rPr>
          <w:rFonts w:ascii="Times New Roman" w:eastAsia="Calibri" w:hAnsi="Times New Roman" w:cs="Times New Roman"/>
          <w:b/>
          <w:lang w:val="en-GB"/>
        </w:rPr>
        <w:t xml:space="preserve"> (2004-2009, 5 years)</w:t>
      </w:r>
    </w:p>
    <w:p w14:paraId="4F89FACD" w14:textId="77777777" w:rsidR="0096052E" w:rsidRPr="00ED5200" w:rsidRDefault="0096052E" w:rsidP="00ED5200">
      <w:pPr>
        <w:keepNext/>
        <w:pBdr>
          <w:bottom w:val="single" w:sz="4" w:space="4" w:color="4F81BD"/>
        </w:pBdr>
        <w:spacing w:before="480" w:after="0" w:line="240" w:lineRule="auto"/>
        <w:rPr>
          <w:rFonts w:ascii="Times New Roman" w:eastAsia="Calibri" w:hAnsi="Times New Roman" w:cs="Times New Roman"/>
          <w:b/>
          <w:iCs/>
          <w:smallCaps/>
        </w:rPr>
      </w:pPr>
      <w:r w:rsidRPr="00ED5200">
        <w:rPr>
          <w:rFonts w:ascii="Times New Roman" w:eastAsia="Calibri" w:hAnsi="Times New Roman" w:cs="Times New Roman"/>
          <w:b/>
          <w:iCs/>
          <w:smallCaps/>
          <w:color w:val="4F81BD" w:themeColor="accent1"/>
        </w:rPr>
        <w:t>Organization of Conferences, panels and seminars</w:t>
      </w:r>
    </w:p>
    <w:p w14:paraId="7B676EA6" w14:textId="77777777" w:rsidR="0096052E" w:rsidRPr="00E76A61" w:rsidRDefault="0096052E" w:rsidP="00910339">
      <w:pPr>
        <w:keepNext/>
        <w:numPr>
          <w:ilvl w:val="0"/>
          <w:numId w:val="11"/>
        </w:numPr>
        <w:spacing w:before="120" w:after="120" w:line="240" w:lineRule="auto"/>
        <w:jc w:val="both"/>
        <w:rPr>
          <w:rFonts w:ascii="Times New Roman" w:eastAsia="Calibri" w:hAnsi="Times New Roman" w:cs="Times New Roman"/>
          <w:b/>
          <w:bCs/>
        </w:rPr>
      </w:pPr>
      <w:r w:rsidRPr="00E76A61">
        <w:rPr>
          <w:rFonts w:ascii="Times New Roman" w:eastAsia="Calibri" w:hAnsi="Times New Roman" w:cs="Times New Roman"/>
          <w:b/>
          <w:bCs/>
        </w:rPr>
        <w:t xml:space="preserve">Main organizer (in collaboration with Franziska Meier) for </w:t>
      </w:r>
      <w:bookmarkStart w:id="1" w:name="_Hlk18527131"/>
      <w:r w:rsidRPr="00E76A61">
        <w:rPr>
          <w:rFonts w:ascii="Times New Roman" w:eastAsia="Calibri" w:hAnsi="Times New Roman" w:cs="Times New Roman"/>
          <w:b/>
          <w:bCs/>
        </w:rPr>
        <w:t>the International Conference “The Great Protector of Wits. D’Holbach 1789-2019”, Lichtenberg-</w:t>
      </w:r>
      <w:proofErr w:type="spellStart"/>
      <w:r w:rsidRPr="00E76A61">
        <w:rPr>
          <w:rFonts w:ascii="Times New Roman" w:eastAsia="Calibri" w:hAnsi="Times New Roman" w:cs="Times New Roman"/>
          <w:b/>
          <w:bCs/>
        </w:rPr>
        <w:t>Kolleg</w:t>
      </w:r>
      <w:proofErr w:type="spellEnd"/>
      <w:r w:rsidRPr="00E76A61">
        <w:rPr>
          <w:rFonts w:ascii="Times New Roman" w:eastAsia="Calibri" w:hAnsi="Times New Roman" w:cs="Times New Roman"/>
          <w:b/>
          <w:bCs/>
        </w:rPr>
        <w:t>, Göttingen, 9-11 May 2019</w:t>
      </w:r>
      <w:bookmarkEnd w:id="1"/>
    </w:p>
    <w:p w14:paraId="4A0CD0E3" w14:textId="784274DC" w:rsidR="0096052E" w:rsidRPr="0096052E" w:rsidRDefault="0096052E" w:rsidP="00910339">
      <w:pPr>
        <w:pStyle w:val="Paragrafoelenco"/>
        <w:numPr>
          <w:ilvl w:val="0"/>
          <w:numId w:val="11"/>
        </w:numPr>
        <w:jc w:val="both"/>
        <w:rPr>
          <w:rFonts w:ascii="Times New Roman" w:eastAsia="Calibri" w:hAnsi="Times New Roman" w:cs="Times New Roman"/>
        </w:rPr>
      </w:pPr>
      <w:r w:rsidRPr="0096052E">
        <w:rPr>
          <w:rFonts w:ascii="Times New Roman" w:eastAsia="Calibri" w:hAnsi="Times New Roman" w:cs="Times New Roman"/>
        </w:rPr>
        <w:t>Co-</w:t>
      </w:r>
      <w:r w:rsidR="005258F7" w:rsidRPr="0096052E">
        <w:rPr>
          <w:rFonts w:ascii="Times New Roman" w:eastAsia="Calibri" w:hAnsi="Times New Roman" w:cs="Times New Roman"/>
        </w:rPr>
        <w:t>organi</w:t>
      </w:r>
      <w:r w:rsidR="005258F7">
        <w:rPr>
          <w:rFonts w:ascii="Times New Roman" w:eastAsia="Calibri" w:hAnsi="Times New Roman" w:cs="Times New Roman"/>
        </w:rPr>
        <w:t>z</w:t>
      </w:r>
      <w:r w:rsidR="005258F7" w:rsidRPr="0096052E">
        <w:rPr>
          <w:rFonts w:ascii="Times New Roman" w:eastAsia="Calibri" w:hAnsi="Times New Roman" w:cs="Times New Roman"/>
        </w:rPr>
        <w:t>er</w:t>
      </w:r>
      <w:r w:rsidRPr="0096052E">
        <w:rPr>
          <w:rFonts w:ascii="Times New Roman" w:eastAsia="Calibri" w:hAnsi="Times New Roman" w:cs="Times New Roman"/>
        </w:rPr>
        <w:t xml:space="preserve"> (with Ruggero Sciuto) of the interview to Alan Charles Kors fo</w:t>
      </w:r>
      <w:r>
        <w:rPr>
          <w:rFonts w:ascii="Times New Roman" w:eastAsia="Calibri" w:hAnsi="Times New Roman" w:cs="Times New Roman"/>
        </w:rPr>
        <w:t>r the</w:t>
      </w:r>
      <w:r w:rsidRPr="0096052E">
        <w:rPr>
          <w:rFonts w:ascii="Times New Roman" w:eastAsia="Calibri" w:hAnsi="Times New Roman" w:cs="Times New Roman"/>
        </w:rPr>
        <w:t xml:space="preserve"> 250</w:t>
      </w:r>
      <w:r>
        <w:rPr>
          <w:rFonts w:ascii="Times New Roman" w:eastAsia="Calibri" w:hAnsi="Times New Roman" w:cs="Times New Roman"/>
        </w:rPr>
        <w:t>th anniversary of the publication of d’Holbach’s</w:t>
      </w:r>
      <w:r w:rsidRPr="0096052E">
        <w:rPr>
          <w:rFonts w:ascii="Times New Roman" w:eastAsia="Calibri" w:hAnsi="Times New Roman" w:cs="Times New Roman"/>
        </w:rPr>
        <w:t xml:space="preserve"> </w:t>
      </w:r>
      <w:r w:rsidRPr="0096052E">
        <w:rPr>
          <w:rFonts w:ascii="Times New Roman" w:eastAsia="Calibri" w:hAnsi="Times New Roman" w:cs="Times New Roman"/>
          <w:i/>
          <w:iCs/>
        </w:rPr>
        <w:t>Système de la nature</w:t>
      </w:r>
      <w:r w:rsidRPr="0096052E">
        <w:rPr>
          <w:rFonts w:ascii="Times New Roman" w:eastAsia="Calibri" w:hAnsi="Times New Roman" w:cs="Times New Roman"/>
        </w:rPr>
        <w:t xml:space="preserve">, Voltaire Foundation, online, 5 </w:t>
      </w:r>
      <w:proofErr w:type="spellStart"/>
      <w:r w:rsidRPr="0096052E">
        <w:rPr>
          <w:rFonts w:ascii="Times New Roman" w:eastAsia="Calibri" w:hAnsi="Times New Roman" w:cs="Times New Roman"/>
        </w:rPr>
        <w:t>nov.</w:t>
      </w:r>
      <w:proofErr w:type="spellEnd"/>
      <w:r w:rsidRPr="0096052E">
        <w:rPr>
          <w:rFonts w:ascii="Times New Roman" w:eastAsia="Calibri" w:hAnsi="Times New Roman" w:cs="Times New Roman"/>
        </w:rPr>
        <w:t xml:space="preserve"> 2020</w:t>
      </w:r>
    </w:p>
    <w:p w14:paraId="68B67498" w14:textId="77777777" w:rsidR="0096052E" w:rsidRPr="002657AB" w:rsidRDefault="0096052E" w:rsidP="00910339">
      <w:pPr>
        <w:keepNext/>
        <w:numPr>
          <w:ilvl w:val="0"/>
          <w:numId w:val="11"/>
        </w:numPr>
        <w:spacing w:before="80" w:after="120" w:line="240" w:lineRule="auto"/>
        <w:jc w:val="both"/>
        <w:rPr>
          <w:rFonts w:ascii="Times New Roman" w:eastAsia="Calibri" w:hAnsi="Times New Roman" w:cs="Times New Roman"/>
        </w:rPr>
      </w:pPr>
      <w:r w:rsidRPr="002657AB">
        <w:rPr>
          <w:rFonts w:ascii="Times New Roman" w:eastAsia="Calibri" w:hAnsi="Times New Roman" w:cs="Times New Roman"/>
        </w:rPr>
        <w:t>Co-organizer (with Gianni Paganini) for the double Panel “The Cosmopolitan Identity of an Enlightenment Philosopher: David Hume” in the 15</w:t>
      </w:r>
      <w:r w:rsidRPr="002657AB">
        <w:rPr>
          <w:rFonts w:ascii="Times New Roman" w:eastAsia="Calibri" w:hAnsi="Times New Roman" w:cs="Times New Roman"/>
          <w:vertAlign w:val="superscript"/>
        </w:rPr>
        <w:t>th</w:t>
      </w:r>
      <w:r w:rsidRPr="002657AB">
        <w:rPr>
          <w:rFonts w:ascii="Times New Roman" w:eastAsia="Calibri" w:hAnsi="Times New Roman" w:cs="Times New Roman"/>
        </w:rPr>
        <w:t xml:space="preserve"> ISECS International Congress on the Enlightenment, Edinburgh, 14-19 July 2019</w:t>
      </w:r>
    </w:p>
    <w:p w14:paraId="3AA3ED25" w14:textId="77777777" w:rsidR="0096052E" w:rsidRPr="002657AB" w:rsidRDefault="0096052E" w:rsidP="00910339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eastAsia="Calibri" w:hAnsi="Times New Roman" w:cs="Times New Roman"/>
        </w:rPr>
      </w:pPr>
      <w:r w:rsidRPr="002657AB">
        <w:rPr>
          <w:rFonts w:ascii="Times New Roman" w:eastAsia="Calibri" w:hAnsi="Times New Roman" w:cs="Times New Roman"/>
        </w:rPr>
        <w:t xml:space="preserve">Co-organizer (with Dominik Hünniger, Rachel </w:t>
      </w:r>
      <w:proofErr w:type="spellStart"/>
      <w:r w:rsidRPr="002657AB">
        <w:rPr>
          <w:rFonts w:ascii="Times New Roman" w:eastAsia="Calibri" w:hAnsi="Times New Roman" w:cs="Times New Roman"/>
        </w:rPr>
        <w:t>Koroloff</w:t>
      </w:r>
      <w:proofErr w:type="spellEnd"/>
      <w:r w:rsidRPr="002657AB">
        <w:rPr>
          <w:rFonts w:ascii="Times New Roman" w:eastAsia="Calibri" w:hAnsi="Times New Roman" w:cs="Times New Roman"/>
        </w:rPr>
        <w:t xml:space="preserve"> and Joanna Wharton) for the International Workshop “Social Technologies and Global Knowledge Economies, 1750-1850”, Lichtenberg-</w:t>
      </w:r>
      <w:proofErr w:type="spellStart"/>
      <w:r w:rsidRPr="002657AB">
        <w:rPr>
          <w:rFonts w:ascii="Times New Roman" w:eastAsia="Calibri" w:hAnsi="Times New Roman" w:cs="Times New Roman"/>
        </w:rPr>
        <w:t>Kolleg</w:t>
      </w:r>
      <w:proofErr w:type="spellEnd"/>
      <w:r w:rsidRPr="002657AB">
        <w:rPr>
          <w:rFonts w:ascii="Times New Roman" w:eastAsia="Calibri" w:hAnsi="Times New Roman" w:cs="Times New Roman"/>
        </w:rPr>
        <w:t>, Göttingen, 4-6 April 2019</w:t>
      </w:r>
    </w:p>
    <w:p w14:paraId="3DCD7CEF" w14:textId="77777777" w:rsidR="0096052E" w:rsidRPr="002657AB" w:rsidRDefault="0096052E" w:rsidP="00910339">
      <w:pPr>
        <w:numPr>
          <w:ilvl w:val="0"/>
          <w:numId w:val="11"/>
        </w:numPr>
        <w:spacing w:before="120" w:after="0" w:line="240" w:lineRule="auto"/>
        <w:jc w:val="both"/>
        <w:rPr>
          <w:rFonts w:ascii="Times New Roman" w:eastAsia="Calibri" w:hAnsi="Times New Roman" w:cs="Times New Roman"/>
        </w:rPr>
      </w:pPr>
      <w:r w:rsidRPr="002657AB">
        <w:rPr>
          <w:rFonts w:ascii="Times New Roman" w:eastAsia="Calibri" w:hAnsi="Times New Roman" w:cs="Times New Roman"/>
        </w:rPr>
        <w:t xml:space="preserve">Co-organizer (with Tony La </w:t>
      </w:r>
      <w:proofErr w:type="spellStart"/>
      <w:r w:rsidRPr="002657AB">
        <w:rPr>
          <w:rFonts w:ascii="Times New Roman" w:eastAsia="Calibri" w:hAnsi="Times New Roman" w:cs="Times New Roman"/>
        </w:rPr>
        <w:t>Vopa</w:t>
      </w:r>
      <w:proofErr w:type="spellEnd"/>
      <w:r w:rsidRPr="002657AB">
        <w:rPr>
          <w:rFonts w:ascii="Times New Roman" w:eastAsia="Calibri" w:hAnsi="Times New Roman" w:cs="Times New Roman"/>
        </w:rPr>
        <w:t>) for the Primary Sources Reading Group at the Lichtenberg-</w:t>
      </w:r>
      <w:proofErr w:type="spellStart"/>
      <w:r w:rsidRPr="002657AB">
        <w:rPr>
          <w:rFonts w:ascii="Times New Roman" w:eastAsia="Calibri" w:hAnsi="Times New Roman" w:cs="Times New Roman"/>
        </w:rPr>
        <w:t>Kolleg</w:t>
      </w:r>
      <w:proofErr w:type="spellEnd"/>
      <w:r w:rsidRPr="002657AB">
        <w:rPr>
          <w:rFonts w:ascii="Times New Roman" w:eastAsia="Calibri" w:hAnsi="Times New Roman" w:cs="Times New Roman"/>
        </w:rPr>
        <w:t>, Göttingen, April-June 2018</w:t>
      </w:r>
    </w:p>
    <w:p w14:paraId="0CE4B2A4" w14:textId="77777777" w:rsidR="002657AB" w:rsidRPr="00B357A1" w:rsidRDefault="002657AB" w:rsidP="00CE4C77">
      <w:pPr>
        <w:keepNext/>
        <w:pBdr>
          <w:bottom w:val="single" w:sz="4" w:space="4" w:color="4F81BD"/>
        </w:pBdr>
        <w:spacing w:before="360" w:after="0" w:line="240" w:lineRule="auto"/>
        <w:rPr>
          <w:rFonts w:ascii="Times New Roman" w:eastAsia="Calibri" w:hAnsi="Times New Roman" w:cs="Times New Roman"/>
          <w:b/>
          <w:iCs/>
          <w:smallCaps/>
        </w:rPr>
      </w:pPr>
      <w:r w:rsidRPr="00B357A1">
        <w:rPr>
          <w:rFonts w:ascii="Times New Roman" w:eastAsia="Calibri" w:hAnsi="Times New Roman" w:cs="Times New Roman"/>
          <w:b/>
          <w:iCs/>
          <w:smallCaps/>
          <w:color w:val="4F81BD" w:themeColor="accent1"/>
        </w:rPr>
        <w:lastRenderedPageBreak/>
        <w:t>Participation in Research Projects and Teams</w:t>
      </w:r>
    </w:p>
    <w:p w14:paraId="4E742DF3" w14:textId="2478EF33" w:rsidR="00A66596" w:rsidRDefault="00A66596" w:rsidP="000C7662">
      <w:pPr>
        <w:pStyle w:val="Paragrafoelenco"/>
        <w:keepNext/>
        <w:numPr>
          <w:ilvl w:val="0"/>
          <w:numId w:val="12"/>
        </w:numPr>
        <w:spacing w:before="80" w:after="24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/>
          <w:lang w:val="it-IT"/>
        </w:rPr>
      </w:pPr>
      <w:proofErr w:type="spellStart"/>
      <w:r w:rsidRPr="00A66596">
        <w:rPr>
          <w:rFonts w:ascii="Times New Roman" w:eastAsia="Calibri" w:hAnsi="Times New Roman" w:cs="Times New Roman"/>
          <w:b/>
          <w:lang w:val="it-IT"/>
        </w:rPr>
        <w:t>Member</w:t>
      </w:r>
      <w:proofErr w:type="spellEnd"/>
      <w:r w:rsidRPr="00A66596">
        <w:rPr>
          <w:rFonts w:ascii="Times New Roman" w:eastAsia="Calibri" w:hAnsi="Times New Roman" w:cs="Times New Roman"/>
          <w:b/>
          <w:lang w:val="it-IT"/>
        </w:rPr>
        <w:t xml:space="preserve"> of the Scientific Committee of Società Italiana di Studi sul Secolo Diciottesi</w:t>
      </w:r>
      <w:r>
        <w:rPr>
          <w:rFonts w:ascii="Times New Roman" w:eastAsia="Calibri" w:hAnsi="Times New Roman" w:cs="Times New Roman"/>
          <w:b/>
          <w:lang w:val="it-IT"/>
        </w:rPr>
        <w:t>mo</w:t>
      </w:r>
      <w:r w:rsidRPr="00996783">
        <w:rPr>
          <w:rFonts w:ascii="Times New Roman" w:eastAsia="Calibri" w:hAnsi="Times New Roman" w:cs="Times New Roman"/>
          <w:bCs/>
          <w:lang w:val="it-IT"/>
        </w:rPr>
        <w:t xml:space="preserve"> (</w:t>
      </w:r>
      <w:proofErr w:type="spellStart"/>
      <w:r w:rsidRPr="00996783">
        <w:rPr>
          <w:rFonts w:ascii="Times New Roman" w:eastAsia="Calibri" w:hAnsi="Times New Roman" w:cs="Times New Roman"/>
          <w:bCs/>
          <w:lang w:val="it-IT"/>
        </w:rPr>
        <w:t>since</w:t>
      </w:r>
      <w:proofErr w:type="spellEnd"/>
      <w:r w:rsidRPr="00996783">
        <w:rPr>
          <w:rFonts w:ascii="Times New Roman" w:eastAsia="Calibri" w:hAnsi="Times New Roman" w:cs="Times New Roman"/>
          <w:bCs/>
          <w:lang w:val="it-IT"/>
        </w:rPr>
        <w:t xml:space="preserve"> 24/09/2024)</w:t>
      </w:r>
    </w:p>
    <w:p w14:paraId="307A2338" w14:textId="3F1E78EE" w:rsidR="00AB6F14" w:rsidRPr="00AB6F14" w:rsidRDefault="00980287" w:rsidP="000C7662">
      <w:pPr>
        <w:pStyle w:val="Paragrafoelenco"/>
        <w:keepNext/>
        <w:numPr>
          <w:ilvl w:val="0"/>
          <w:numId w:val="12"/>
        </w:numPr>
        <w:spacing w:after="24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/>
          <w:lang w:val="en-GB"/>
        </w:rPr>
      </w:pPr>
      <w:r>
        <w:rPr>
          <w:rFonts w:ascii="Times New Roman" w:eastAsia="Calibri" w:hAnsi="Times New Roman" w:cs="Times New Roman"/>
          <w:b/>
          <w:lang w:val="en-GB"/>
        </w:rPr>
        <w:t>Participation in</w:t>
      </w:r>
      <w:r w:rsidR="00AB6F14">
        <w:rPr>
          <w:rFonts w:ascii="Times New Roman" w:eastAsia="Calibri" w:hAnsi="Times New Roman" w:cs="Times New Roman"/>
          <w:b/>
          <w:lang w:val="en-GB"/>
        </w:rPr>
        <w:t xml:space="preserve"> the international project </w:t>
      </w:r>
      <w:r w:rsidR="00AB6F14" w:rsidRPr="00980287">
        <w:rPr>
          <w:rFonts w:ascii="Times New Roman" w:eastAsia="Calibri" w:hAnsi="Times New Roman" w:cs="Times New Roman"/>
          <w:b/>
          <w:i/>
          <w:iCs/>
          <w:lang w:val="en-GB"/>
        </w:rPr>
        <w:t>Digital D’Holbach</w:t>
      </w:r>
      <w:r w:rsidR="00AB6F14">
        <w:rPr>
          <w:rFonts w:ascii="Times New Roman" w:eastAsia="Calibri" w:hAnsi="Times New Roman" w:cs="Times New Roman"/>
          <w:b/>
          <w:lang w:val="en-GB"/>
        </w:rPr>
        <w:t xml:space="preserve"> (Voltaire Foundation)</w:t>
      </w:r>
      <w:r w:rsidR="001D7C22">
        <w:rPr>
          <w:rFonts w:ascii="Times New Roman" w:eastAsia="Calibri" w:hAnsi="Times New Roman" w:cs="Times New Roman"/>
          <w:b/>
          <w:lang w:val="en-GB"/>
        </w:rPr>
        <w:t xml:space="preserve"> </w:t>
      </w:r>
      <w:r>
        <w:rPr>
          <w:rFonts w:ascii="Times New Roman" w:eastAsia="Calibri" w:hAnsi="Times New Roman" w:cs="Times New Roman"/>
          <w:bCs/>
          <w:lang w:val="en-GB"/>
        </w:rPr>
        <w:t>with</w:t>
      </w:r>
      <w:r w:rsidR="001D7C22">
        <w:rPr>
          <w:rFonts w:ascii="Times New Roman" w:eastAsia="Calibri" w:hAnsi="Times New Roman" w:cs="Times New Roman"/>
          <w:bCs/>
          <w:lang w:val="en-GB"/>
        </w:rPr>
        <w:t xml:space="preserve"> the double role of</w:t>
      </w:r>
      <w:r w:rsidR="00202515">
        <w:rPr>
          <w:rFonts w:ascii="Times New Roman" w:eastAsia="Calibri" w:hAnsi="Times New Roman" w:cs="Times New Roman"/>
          <w:bCs/>
          <w:lang w:val="en-GB"/>
        </w:rPr>
        <w:t xml:space="preserve"> member of the editorial board </w:t>
      </w:r>
      <w:r w:rsidR="000C7662">
        <w:rPr>
          <w:rFonts w:ascii="Times New Roman" w:eastAsia="Calibri" w:hAnsi="Times New Roman" w:cs="Times New Roman"/>
          <w:bCs/>
          <w:lang w:val="en-GB"/>
        </w:rPr>
        <w:t xml:space="preserve">(since 2021) </w:t>
      </w:r>
      <w:r w:rsidR="00202515">
        <w:rPr>
          <w:rFonts w:ascii="Times New Roman" w:eastAsia="Calibri" w:hAnsi="Times New Roman" w:cs="Times New Roman"/>
          <w:bCs/>
          <w:lang w:val="en-GB"/>
        </w:rPr>
        <w:t xml:space="preserve">and responsible </w:t>
      </w:r>
      <w:proofErr w:type="spellStart"/>
      <w:r w:rsidR="00202515">
        <w:rPr>
          <w:rFonts w:ascii="Times New Roman" w:eastAsia="Calibri" w:hAnsi="Times New Roman" w:cs="Times New Roman"/>
          <w:bCs/>
          <w:lang w:val="en-GB"/>
        </w:rPr>
        <w:t>fot</w:t>
      </w:r>
      <w:proofErr w:type="spellEnd"/>
      <w:r w:rsidR="00202515">
        <w:rPr>
          <w:rFonts w:ascii="Times New Roman" w:eastAsia="Calibri" w:hAnsi="Times New Roman" w:cs="Times New Roman"/>
          <w:bCs/>
          <w:lang w:val="en-GB"/>
        </w:rPr>
        <w:t xml:space="preserve"> the annotated critical edition of </w:t>
      </w:r>
      <w:r w:rsidR="00202515" w:rsidRPr="000C7662">
        <w:rPr>
          <w:rFonts w:ascii="Times New Roman" w:eastAsia="Calibri" w:hAnsi="Times New Roman" w:cs="Times New Roman"/>
          <w:bCs/>
          <w:i/>
          <w:iCs/>
          <w:lang w:val="en-GB"/>
        </w:rPr>
        <w:t xml:space="preserve">The Contagion </w:t>
      </w:r>
      <w:proofErr w:type="spellStart"/>
      <w:r w:rsidR="00202515" w:rsidRPr="000C7662">
        <w:rPr>
          <w:rFonts w:ascii="Times New Roman" w:eastAsia="Calibri" w:hAnsi="Times New Roman" w:cs="Times New Roman"/>
          <w:bCs/>
          <w:i/>
          <w:iCs/>
          <w:lang w:val="en-GB"/>
        </w:rPr>
        <w:t>sacrée</w:t>
      </w:r>
      <w:proofErr w:type="spellEnd"/>
      <w:r w:rsidR="001D7C22">
        <w:rPr>
          <w:rFonts w:ascii="Times New Roman" w:eastAsia="Calibri" w:hAnsi="Times New Roman" w:cs="Times New Roman"/>
          <w:bCs/>
          <w:lang w:val="en-GB"/>
        </w:rPr>
        <w:t xml:space="preserve"> </w:t>
      </w:r>
      <w:r w:rsidR="000C7662">
        <w:rPr>
          <w:rFonts w:ascii="Times New Roman" w:eastAsia="Calibri" w:hAnsi="Times New Roman" w:cs="Times New Roman"/>
          <w:bCs/>
          <w:lang w:val="en-GB"/>
        </w:rPr>
        <w:t>(since 2019)</w:t>
      </w:r>
    </w:p>
    <w:p w14:paraId="0CE4B2A6" w14:textId="74DC1C87" w:rsidR="002657AB" w:rsidRPr="000156D5" w:rsidRDefault="00996783" w:rsidP="00722006">
      <w:pPr>
        <w:pStyle w:val="Paragrafoelenco"/>
        <w:keepNext/>
        <w:numPr>
          <w:ilvl w:val="0"/>
          <w:numId w:val="12"/>
        </w:numPr>
        <w:spacing w:after="24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/>
          <w:lang w:val="en-GB"/>
        </w:rPr>
      </w:pPr>
      <w:r w:rsidRPr="00E82C0A">
        <w:rPr>
          <w:rFonts w:ascii="Times New Roman" w:eastAsia="Calibri" w:hAnsi="Times New Roman" w:cs="Times New Roman"/>
          <w:b/>
          <w:lang w:val="en-GB"/>
        </w:rPr>
        <w:t xml:space="preserve">Participation in the international project </w:t>
      </w:r>
      <w:r w:rsidR="00EF385F" w:rsidRPr="00E82C0A">
        <w:rPr>
          <w:rFonts w:ascii="Times New Roman" w:eastAsia="Calibri" w:hAnsi="Times New Roman" w:cs="Times New Roman"/>
          <w:b/>
          <w:i/>
          <w:iCs/>
          <w:lang w:val="en-GB"/>
        </w:rPr>
        <w:t>ENCCRE</w:t>
      </w:r>
      <w:r w:rsidR="00A32737" w:rsidRPr="00E82C0A">
        <w:rPr>
          <w:rFonts w:ascii="Times New Roman" w:eastAsia="Calibri" w:hAnsi="Times New Roman" w:cs="Times New Roman"/>
          <w:b/>
          <w:i/>
          <w:iCs/>
          <w:lang w:val="en-GB"/>
        </w:rPr>
        <w:t xml:space="preserve">. </w:t>
      </w:r>
      <w:proofErr w:type="spellStart"/>
      <w:r w:rsidR="002657AB" w:rsidRPr="00722006">
        <w:rPr>
          <w:rFonts w:ascii="Times New Roman" w:eastAsia="Calibri" w:hAnsi="Times New Roman" w:cs="Times New Roman"/>
          <w:b/>
          <w:i/>
          <w:lang w:val="en-GB"/>
        </w:rPr>
        <w:t>Édition</w:t>
      </w:r>
      <w:proofErr w:type="spellEnd"/>
      <w:r w:rsidR="002657AB" w:rsidRPr="00722006">
        <w:rPr>
          <w:rFonts w:ascii="Times New Roman" w:eastAsia="Calibri" w:hAnsi="Times New Roman" w:cs="Times New Roman"/>
          <w:b/>
          <w:i/>
          <w:lang w:val="en-GB"/>
        </w:rPr>
        <w:t xml:space="preserve"> Numérique Collaborative et </w:t>
      </w:r>
      <w:proofErr w:type="spellStart"/>
      <w:r w:rsidR="002657AB" w:rsidRPr="00722006">
        <w:rPr>
          <w:rFonts w:ascii="Times New Roman" w:eastAsia="Calibri" w:hAnsi="Times New Roman" w:cs="Times New Roman"/>
          <w:b/>
          <w:i/>
          <w:lang w:val="en-GB"/>
        </w:rPr>
        <w:t>CRitique</w:t>
      </w:r>
      <w:proofErr w:type="spellEnd"/>
      <w:r w:rsidR="002657AB" w:rsidRPr="00722006">
        <w:rPr>
          <w:rFonts w:ascii="Times New Roman" w:eastAsia="Calibri" w:hAnsi="Times New Roman" w:cs="Times New Roman"/>
          <w:b/>
          <w:i/>
          <w:lang w:val="en-GB"/>
        </w:rPr>
        <w:t xml:space="preserve"> de </w:t>
      </w:r>
      <w:proofErr w:type="spellStart"/>
      <w:r w:rsidR="002657AB" w:rsidRPr="00722006">
        <w:rPr>
          <w:rFonts w:ascii="Times New Roman" w:eastAsia="Calibri" w:hAnsi="Times New Roman" w:cs="Times New Roman"/>
          <w:b/>
          <w:i/>
          <w:lang w:val="en-GB"/>
        </w:rPr>
        <w:t>l’Encyclopédie</w:t>
      </w:r>
      <w:proofErr w:type="spellEnd"/>
      <w:r w:rsidR="002657AB" w:rsidRPr="00722006">
        <w:rPr>
          <w:rFonts w:ascii="Times New Roman" w:eastAsia="Calibri" w:hAnsi="Times New Roman" w:cs="Times New Roman"/>
          <w:b/>
          <w:lang w:val="en-GB"/>
        </w:rPr>
        <w:t xml:space="preserve"> </w:t>
      </w:r>
      <w:r w:rsidR="00FC6588" w:rsidRPr="00722006">
        <w:rPr>
          <w:rFonts w:ascii="Times New Roman" w:eastAsia="Calibri" w:hAnsi="Times New Roman" w:cs="Times New Roman"/>
          <w:bCs/>
          <w:lang w:val="en-GB"/>
        </w:rPr>
        <w:t xml:space="preserve">with the double role of </w:t>
      </w:r>
      <w:r w:rsidR="00F30CC7" w:rsidRPr="00722006">
        <w:rPr>
          <w:rFonts w:ascii="Times New Roman" w:eastAsia="Calibri" w:hAnsi="Times New Roman" w:cs="Times New Roman"/>
          <w:bCs/>
          <w:lang w:val="en-GB"/>
        </w:rPr>
        <w:t>r</w:t>
      </w:r>
      <w:r w:rsidR="002657AB" w:rsidRPr="00722006">
        <w:rPr>
          <w:rFonts w:ascii="Times New Roman" w:eastAsia="Calibri" w:hAnsi="Times New Roman" w:cs="Times New Roman"/>
          <w:sz w:val="21"/>
          <w:szCs w:val="21"/>
          <w:lang w:val="en-GB"/>
        </w:rPr>
        <w:t>esponsible for the annotated critical edition of the article “</w:t>
      </w:r>
      <w:proofErr w:type="spellStart"/>
      <w:r w:rsidR="002657AB" w:rsidRPr="00722006">
        <w:rPr>
          <w:rFonts w:ascii="Times New Roman" w:eastAsia="Calibri" w:hAnsi="Times New Roman" w:cs="Times New Roman"/>
          <w:sz w:val="21"/>
          <w:szCs w:val="21"/>
          <w:lang w:val="en-GB"/>
        </w:rPr>
        <w:t>Polythéisme</w:t>
      </w:r>
      <w:proofErr w:type="spellEnd"/>
      <w:r w:rsidR="002657AB" w:rsidRPr="00722006">
        <w:rPr>
          <w:rFonts w:ascii="Times New Roman" w:eastAsia="Calibri" w:hAnsi="Times New Roman" w:cs="Times New Roman"/>
          <w:sz w:val="21"/>
          <w:szCs w:val="21"/>
          <w:lang w:val="en-GB"/>
        </w:rPr>
        <w:t>”</w:t>
      </w:r>
      <w:r w:rsidR="00F30CC7" w:rsidRPr="00722006">
        <w:rPr>
          <w:rFonts w:ascii="Times New Roman" w:eastAsia="Calibri" w:hAnsi="Times New Roman" w:cs="Times New Roman"/>
          <w:sz w:val="21"/>
          <w:szCs w:val="21"/>
          <w:lang w:val="en-GB"/>
        </w:rPr>
        <w:t xml:space="preserve"> </w:t>
      </w:r>
      <w:r w:rsidR="00722006" w:rsidRPr="00722006">
        <w:rPr>
          <w:rFonts w:ascii="Times New Roman" w:eastAsia="Calibri" w:hAnsi="Times New Roman" w:cs="Times New Roman"/>
          <w:sz w:val="21"/>
          <w:szCs w:val="21"/>
          <w:lang w:val="en-GB"/>
        </w:rPr>
        <w:t xml:space="preserve">(since 2018) </w:t>
      </w:r>
      <w:r w:rsidR="00F30CC7" w:rsidRPr="00722006">
        <w:rPr>
          <w:rFonts w:ascii="Times New Roman" w:eastAsia="Calibri" w:hAnsi="Times New Roman" w:cs="Times New Roman"/>
          <w:sz w:val="21"/>
          <w:szCs w:val="21"/>
          <w:lang w:val="en-GB"/>
        </w:rPr>
        <w:t>and member of the editorial board</w:t>
      </w:r>
      <w:r w:rsidR="000A0843" w:rsidRPr="00722006">
        <w:rPr>
          <w:rFonts w:ascii="Times New Roman" w:eastAsia="Calibri" w:hAnsi="Times New Roman" w:cs="Times New Roman"/>
          <w:sz w:val="21"/>
          <w:szCs w:val="21"/>
          <w:lang w:val="en-GB"/>
        </w:rPr>
        <w:t xml:space="preserve"> for the section “Morale, Philosophie (hors Hist. de la Philo.), </w:t>
      </w:r>
      <w:proofErr w:type="spellStart"/>
      <w:r w:rsidR="000A0843" w:rsidRPr="00722006">
        <w:rPr>
          <w:rFonts w:ascii="Times New Roman" w:eastAsia="Calibri" w:hAnsi="Times New Roman" w:cs="Times New Roman"/>
          <w:sz w:val="21"/>
          <w:szCs w:val="21"/>
          <w:lang w:val="en-GB"/>
        </w:rPr>
        <w:t>Métaphysique</w:t>
      </w:r>
      <w:proofErr w:type="spellEnd"/>
      <w:r w:rsidR="000A0843" w:rsidRPr="00722006">
        <w:rPr>
          <w:rFonts w:ascii="Times New Roman" w:eastAsia="Calibri" w:hAnsi="Times New Roman" w:cs="Times New Roman"/>
          <w:sz w:val="21"/>
          <w:szCs w:val="21"/>
          <w:lang w:val="en-GB"/>
        </w:rPr>
        <w:t xml:space="preserve">, </w:t>
      </w:r>
      <w:proofErr w:type="spellStart"/>
      <w:r w:rsidR="000A0843" w:rsidRPr="00722006">
        <w:rPr>
          <w:rFonts w:ascii="Times New Roman" w:eastAsia="Calibri" w:hAnsi="Times New Roman" w:cs="Times New Roman"/>
          <w:sz w:val="21"/>
          <w:szCs w:val="21"/>
          <w:lang w:val="en-GB"/>
        </w:rPr>
        <w:t>Théologie</w:t>
      </w:r>
      <w:proofErr w:type="spellEnd"/>
      <w:r w:rsidR="000A0843" w:rsidRPr="00722006">
        <w:rPr>
          <w:rFonts w:ascii="Times New Roman" w:eastAsia="Calibri" w:hAnsi="Times New Roman" w:cs="Times New Roman"/>
          <w:sz w:val="21"/>
          <w:szCs w:val="21"/>
          <w:lang w:val="en-GB"/>
        </w:rPr>
        <w:t>”</w:t>
      </w:r>
      <w:r w:rsidR="00722006" w:rsidRPr="00722006">
        <w:rPr>
          <w:rFonts w:ascii="Times New Roman" w:eastAsia="Calibri" w:hAnsi="Times New Roman" w:cs="Times New Roman"/>
          <w:sz w:val="21"/>
          <w:szCs w:val="21"/>
          <w:lang w:val="en-GB"/>
        </w:rPr>
        <w:t xml:space="preserve"> (sin</w:t>
      </w:r>
      <w:r w:rsidR="00722006">
        <w:rPr>
          <w:rFonts w:ascii="Times New Roman" w:eastAsia="Calibri" w:hAnsi="Times New Roman" w:cs="Times New Roman"/>
          <w:sz w:val="21"/>
          <w:szCs w:val="21"/>
          <w:lang w:val="en-GB"/>
        </w:rPr>
        <w:t>ce 2022)</w:t>
      </w:r>
    </w:p>
    <w:p w14:paraId="4B2A9000" w14:textId="4B999AA8" w:rsidR="000156D5" w:rsidRPr="00AB15A5" w:rsidRDefault="000156D5" w:rsidP="00722006">
      <w:pPr>
        <w:pStyle w:val="Paragrafoelenco"/>
        <w:keepNext/>
        <w:numPr>
          <w:ilvl w:val="0"/>
          <w:numId w:val="12"/>
        </w:numPr>
        <w:spacing w:after="24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Cs/>
          <w:lang w:val="it-IT"/>
        </w:rPr>
      </w:pPr>
      <w:r w:rsidRPr="00E82C0A">
        <w:rPr>
          <w:rFonts w:ascii="Times New Roman" w:eastAsia="Calibri" w:hAnsi="Times New Roman" w:cs="Times New Roman"/>
          <w:bCs/>
          <w:lang w:val="en-GB"/>
        </w:rPr>
        <w:t>Member of the editorial board of the journal “</w:t>
      </w:r>
      <w:proofErr w:type="spellStart"/>
      <w:r w:rsidRPr="00E82C0A">
        <w:rPr>
          <w:rFonts w:ascii="Times New Roman" w:eastAsia="Calibri" w:hAnsi="Times New Roman" w:cs="Times New Roman"/>
          <w:bCs/>
          <w:lang w:val="en-GB"/>
        </w:rPr>
        <w:t>Diciottesimo</w:t>
      </w:r>
      <w:proofErr w:type="spellEnd"/>
      <w:r w:rsidRPr="00E82C0A">
        <w:rPr>
          <w:rFonts w:ascii="Times New Roman" w:eastAsia="Calibri" w:hAnsi="Times New Roman" w:cs="Times New Roman"/>
          <w:bCs/>
          <w:lang w:val="en-GB"/>
        </w:rPr>
        <w:t xml:space="preserve"> </w:t>
      </w:r>
      <w:proofErr w:type="spellStart"/>
      <w:r w:rsidRPr="00E82C0A">
        <w:rPr>
          <w:rFonts w:ascii="Times New Roman" w:eastAsia="Calibri" w:hAnsi="Times New Roman" w:cs="Times New Roman"/>
          <w:bCs/>
          <w:lang w:val="en-GB"/>
        </w:rPr>
        <w:t>secolo</w:t>
      </w:r>
      <w:proofErr w:type="spellEnd"/>
      <w:r w:rsidRPr="00E82C0A">
        <w:rPr>
          <w:rFonts w:ascii="Times New Roman" w:eastAsia="Calibri" w:hAnsi="Times New Roman" w:cs="Times New Roman"/>
          <w:bCs/>
          <w:lang w:val="en-GB"/>
        </w:rPr>
        <w:t xml:space="preserve">. </w:t>
      </w:r>
      <w:r w:rsidRPr="000156D5">
        <w:rPr>
          <w:rFonts w:ascii="Times New Roman" w:eastAsia="Calibri" w:hAnsi="Times New Roman" w:cs="Times New Roman"/>
          <w:bCs/>
          <w:lang w:val="it-IT"/>
        </w:rPr>
        <w:t xml:space="preserve">Rivista della </w:t>
      </w:r>
      <w:r w:rsidR="00B46FB4" w:rsidRPr="000156D5">
        <w:rPr>
          <w:rFonts w:ascii="Times New Roman" w:eastAsia="Calibri" w:hAnsi="Times New Roman" w:cs="Times New Roman"/>
          <w:bCs/>
          <w:lang w:val="it-IT"/>
        </w:rPr>
        <w:t>Società</w:t>
      </w:r>
      <w:r w:rsidRPr="000156D5">
        <w:rPr>
          <w:rFonts w:ascii="Times New Roman" w:eastAsia="Calibri" w:hAnsi="Times New Roman" w:cs="Times New Roman"/>
          <w:bCs/>
          <w:lang w:val="it-IT"/>
        </w:rPr>
        <w:t xml:space="preserve"> Italiana di Studi sul Secolo XVII</w:t>
      </w:r>
      <w:r w:rsidRPr="00AB15A5">
        <w:rPr>
          <w:rFonts w:ascii="Times New Roman" w:eastAsia="Calibri" w:hAnsi="Times New Roman" w:cs="Times New Roman"/>
          <w:bCs/>
          <w:lang w:val="it-IT"/>
        </w:rPr>
        <w:t>I” (</w:t>
      </w:r>
      <w:proofErr w:type="spellStart"/>
      <w:r w:rsidRPr="00AB15A5">
        <w:rPr>
          <w:rFonts w:ascii="Times New Roman" w:eastAsia="Calibri" w:hAnsi="Times New Roman" w:cs="Times New Roman"/>
          <w:bCs/>
          <w:lang w:val="it-IT"/>
        </w:rPr>
        <w:t>since</w:t>
      </w:r>
      <w:proofErr w:type="spellEnd"/>
      <w:r w:rsidRPr="00AB15A5">
        <w:rPr>
          <w:rFonts w:ascii="Times New Roman" w:eastAsia="Calibri" w:hAnsi="Times New Roman" w:cs="Times New Roman"/>
          <w:bCs/>
          <w:lang w:val="it-IT"/>
        </w:rPr>
        <w:t xml:space="preserve"> 2021)</w:t>
      </w:r>
    </w:p>
    <w:p w14:paraId="0F2E918E" w14:textId="51913B37" w:rsidR="00B146C1" w:rsidRPr="00AB15A5" w:rsidRDefault="00B146C1" w:rsidP="00246B79">
      <w:pPr>
        <w:pStyle w:val="Paragrafoelenco"/>
        <w:keepNext/>
        <w:numPr>
          <w:ilvl w:val="0"/>
          <w:numId w:val="12"/>
        </w:numPr>
        <w:spacing w:after="24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Cs/>
          <w:lang w:val="it-IT"/>
        </w:rPr>
      </w:pPr>
      <w:proofErr w:type="spellStart"/>
      <w:r w:rsidRPr="00AB15A5">
        <w:rPr>
          <w:rFonts w:ascii="Times New Roman" w:eastAsia="Calibri" w:hAnsi="Times New Roman" w:cs="Times New Roman"/>
          <w:bCs/>
          <w:lang w:val="it-IT"/>
        </w:rPr>
        <w:t>Participation</w:t>
      </w:r>
      <w:proofErr w:type="spellEnd"/>
      <w:r w:rsidRPr="00AB15A5">
        <w:rPr>
          <w:rFonts w:ascii="Times New Roman" w:eastAsia="Calibri" w:hAnsi="Times New Roman" w:cs="Times New Roman"/>
          <w:bCs/>
          <w:lang w:val="it-IT"/>
        </w:rPr>
        <w:t xml:space="preserve"> in the </w:t>
      </w:r>
      <w:proofErr w:type="spellStart"/>
      <w:r w:rsidRPr="00AB15A5">
        <w:rPr>
          <w:rFonts w:ascii="Times New Roman" w:eastAsia="Calibri" w:hAnsi="Times New Roman" w:cs="Times New Roman"/>
          <w:bCs/>
          <w:lang w:val="it-IT"/>
        </w:rPr>
        <w:t>Research</w:t>
      </w:r>
      <w:proofErr w:type="spellEnd"/>
      <w:r w:rsidRPr="00AB15A5">
        <w:rPr>
          <w:rFonts w:ascii="Times New Roman" w:eastAsia="Calibri" w:hAnsi="Times New Roman" w:cs="Times New Roman"/>
          <w:bCs/>
          <w:lang w:val="it-IT"/>
        </w:rPr>
        <w:t xml:space="preserve"> Project </w:t>
      </w:r>
      <w:r w:rsidR="00BE2972" w:rsidRPr="00AB15A5">
        <w:rPr>
          <w:rFonts w:ascii="Times New Roman" w:eastAsia="Calibri" w:hAnsi="Times New Roman" w:cs="Times New Roman"/>
          <w:bCs/>
          <w:lang w:val="it-IT"/>
        </w:rPr>
        <w:t>“La virtù nella letteratura italiana del Sette-Ottocento (Goldoni, Cesarotti, Alfieri e Foscolo)”, “La Sapienza” University of Rome</w:t>
      </w:r>
      <w:r w:rsidR="00BC441B" w:rsidRPr="00AB15A5">
        <w:rPr>
          <w:rFonts w:ascii="Times New Roman" w:eastAsia="Calibri" w:hAnsi="Times New Roman" w:cs="Times New Roman"/>
          <w:bCs/>
          <w:lang w:val="it-IT"/>
        </w:rPr>
        <w:t xml:space="preserve"> (2022)</w:t>
      </w:r>
      <w:r w:rsidR="00246B79" w:rsidRPr="00AB15A5">
        <w:rPr>
          <w:rFonts w:ascii="Times New Roman" w:eastAsia="Calibri" w:hAnsi="Times New Roman" w:cs="Times New Roman"/>
          <w:bCs/>
          <w:lang w:val="it-IT"/>
        </w:rPr>
        <w:t xml:space="preserve">. Team coordinator: </w:t>
      </w:r>
      <w:proofErr w:type="spellStart"/>
      <w:r w:rsidR="00246B79" w:rsidRPr="00AB15A5">
        <w:rPr>
          <w:rFonts w:ascii="Times New Roman" w:eastAsia="Calibri" w:hAnsi="Times New Roman" w:cs="Times New Roman"/>
          <w:bCs/>
          <w:lang w:val="it-IT"/>
        </w:rPr>
        <w:t>Alviera</w:t>
      </w:r>
      <w:proofErr w:type="spellEnd"/>
      <w:r w:rsidR="00246B79" w:rsidRPr="00AB15A5">
        <w:rPr>
          <w:rFonts w:ascii="Times New Roman" w:eastAsia="Calibri" w:hAnsi="Times New Roman" w:cs="Times New Roman"/>
          <w:bCs/>
          <w:lang w:val="it-IT"/>
        </w:rPr>
        <w:t xml:space="preserve"> Bussotti</w:t>
      </w:r>
    </w:p>
    <w:p w14:paraId="0CE4B2A8" w14:textId="04DD4A46" w:rsidR="002657AB" w:rsidRPr="00D955D7" w:rsidRDefault="00791E09" w:rsidP="00791E09">
      <w:pPr>
        <w:pStyle w:val="Paragrafoelenco"/>
        <w:keepNext/>
        <w:numPr>
          <w:ilvl w:val="0"/>
          <w:numId w:val="12"/>
        </w:numPr>
        <w:spacing w:after="0" w:line="240" w:lineRule="auto"/>
        <w:jc w:val="both"/>
        <w:rPr>
          <w:rFonts w:ascii="Times New Roman" w:eastAsia="Calibri" w:hAnsi="Times New Roman" w:cs="Times New Roman"/>
          <w:bCs/>
        </w:rPr>
      </w:pPr>
      <w:proofErr w:type="spellStart"/>
      <w:r w:rsidRPr="00AB15A5">
        <w:rPr>
          <w:rFonts w:ascii="Times New Roman" w:eastAsia="Calibri" w:hAnsi="Times New Roman" w:cs="Times New Roman"/>
          <w:bCs/>
          <w:lang w:val="it-IT"/>
        </w:rPr>
        <w:t>Participation</w:t>
      </w:r>
      <w:proofErr w:type="spellEnd"/>
      <w:r w:rsidRPr="00AB15A5">
        <w:rPr>
          <w:rFonts w:ascii="Times New Roman" w:eastAsia="Calibri" w:hAnsi="Times New Roman" w:cs="Times New Roman"/>
          <w:bCs/>
          <w:lang w:val="it-IT"/>
        </w:rPr>
        <w:t xml:space="preserve"> in the </w:t>
      </w:r>
      <w:r w:rsidR="002657AB" w:rsidRPr="00AB15A5">
        <w:rPr>
          <w:rFonts w:ascii="Times New Roman" w:eastAsia="Calibri" w:hAnsi="Times New Roman" w:cs="Times New Roman"/>
          <w:bCs/>
          <w:lang w:val="it-IT"/>
        </w:rPr>
        <w:t xml:space="preserve">PRIN 2010-2011 </w:t>
      </w:r>
      <w:r w:rsidR="00BC441B" w:rsidRPr="00AB15A5">
        <w:rPr>
          <w:rFonts w:ascii="Times New Roman" w:eastAsia="Calibri" w:hAnsi="Times New Roman" w:cs="Times New Roman"/>
          <w:bCs/>
          <w:lang w:val="it-IT"/>
        </w:rPr>
        <w:t>“</w:t>
      </w:r>
      <w:r w:rsidR="002657AB" w:rsidRPr="00AB15A5">
        <w:rPr>
          <w:rFonts w:ascii="Times New Roman" w:eastAsia="Calibri" w:hAnsi="Times New Roman" w:cs="Times New Roman"/>
          <w:bCs/>
          <w:iCs/>
          <w:lang w:val="it-IT"/>
        </w:rPr>
        <w:t>Atlante della ragione europea (XV-XVIII secolo). Tra Oriente e Occidente</w:t>
      </w:r>
      <w:r w:rsidR="00BC441B" w:rsidRPr="00AB15A5">
        <w:rPr>
          <w:rFonts w:ascii="Times New Roman" w:eastAsia="Calibri" w:hAnsi="Times New Roman" w:cs="Times New Roman"/>
          <w:bCs/>
          <w:lang w:val="it-IT"/>
        </w:rPr>
        <w:t>”</w:t>
      </w:r>
      <w:r w:rsidR="002657AB" w:rsidRPr="00AB15A5">
        <w:rPr>
          <w:rFonts w:ascii="Times New Roman" w:eastAsia="Calibri" w:hAnsi="Times New Roman" w:cs="Times New Roman"/>
          <w:bCs/>
          <w:lang w:val="it-IT"/>
        </w:rPr>
        <w:t xml:space="preserve"> (2011-2015)</w:t>
      </w:r>
      <w:r w:rsidRPr="00AB15A5">
        <w:rPr>
          <w:rFonts w:ascii="Times New Roman" w:eastAsia="Calibri" w:hAnsi="Times New Roman" w:cs="Times New Roman"/>
          <w:bCs/>
          <w:lang w:val="it-IT"/>
        </w:rPr>
        <w:t xml:space="preserve">. </w:t>
      </w:r>
      <w:r w:rsidR="002657AB" w:rsidRPr="00AB15A5">
        <w:rPr>
          <w:rFonts w:ascii="Times New Roman" w:eastAsia="Calibri" w:hAnsi="Times New Roman" w:cs="Times New Roman"/>
          <w:bCs/>
          <w:lang w:val="it-IT"/>
        </w:rPr>
        <w:t>National coordinator: Michele Ciliberto (SNS, Pisa). Team coordinator: Carlo Borghero</w:t>
      </w:r>
    </w:p>
    <w:p w14:paraId="0CE4B2A9" w14:textId="69AE6065" w:rsidR="002657AB" w:rsidRPr="00D955D7" w:rsidRDefault="00214092" w:rsidP="002F3241">
      <w:pPr>
        <w:pStyle w:val="Paragrafoelenco"/>
        <w:keepNext/>
        <w:numPr>
          <w:ilvl w:val="0"/>
          <w:numId w:val="12"/>
        </w:numPr>
        <w:spacing w:before="240" w:after="0" w:line="240" w:lineRule="auto"/>
        <w:ind w:left="714" w:hanging="357"/>
        <w:contextualSpacing w:val="0"/>
        <w:rPr>
          <w:rFonts w:ascii="Times New Roman" w:eastAsia="Calibri" w:hAnsi="Times New Roman" w:cs="Times New Roman"/>
          <w:bCs/>
        </w:rPr>
      </w:pPr>
      <w:r w:rsidRPr="00D955D7">
        <w:rPr>
          <w:rFonts w:ascii="Times New Roman" w:eastAsia="Calibri" w:hAnsi="Times New Roman" w:cs="Times New Roman"/>
          <w:bCs/>
        </w:rPr>
        <w:t xml:space="preserve">Participation in the </w:t>
      </w:r>
      <w:r w:rsidR="002657AB" w:rsidRPr="00D955D7">
        <w:rPr>
          <w:rFonts w:ascii="Times New Roman" w:eastAsia="Calibri" w:hAnsi="Times New Roman" w:cs="Times New Roman"/>
          <w:bCs/>
        </w:rPr>
        <w:t xml:space="preserve">Research Project </w:t>
      </w:r>
      <w:r w:rsidR="00FF5CA5" w:rsidRPr="00D955D7">
        <w:rPr>
          <w:rFonts w:ascii="Times New Roman" w:eastAsia="Calibri" w:hAnsi="Times New Roman" w:cs="Times New Roman"/>
          <w:bCs/>
        </w:rPr>
        <w:t>“</w:t>
      </w:r>
      <w:r w:rsidR="002657AB" w:rsidRPr="00D955D7">
        <w:rPr>
          <w:rFonts w:ascii="Times New Roman" w:eastAsia="Calibri" w:hAnsi="Times New Roman" w:cs="Times New Roman"/>
          <w:bCs/>
          <w:iCs/>
        </w:rPr>
        <w:t xml:space="preserve">Dalla mathesis universalis al </w:t>
      </w:r>
      <w:proofErr w:type="spellStart"/>
      <w:r w:rsidR="002657AB" w:rsidRPr="00D955D7">
        <w:rPr>
          <w:rFonts w:ascii="Times New Roman" w:eastAsia="Calibri" w:hAnsi="Times New Roman" w:cs="Times New Roman"/>
          <w:bCs/>
          <w:iCs/>
        </w:rPr>
        <w:t>cartesianismo</w:t>
      </w:r>
      <w:proofErr w:type="spellEnd"/>
      <w:r w:rsidR="002657AB" w:rsidRPr="00D955D7">
        <w:rPr>
          <w:rFonts w:ascii="Times New Roman" w:eastAsia="Calibri" w:hAnsi="Times New Roman" w:cs="Times New Roman"/>
          <w:bCs/>
          <w:iCs/>
        </w:rPr>
        <w:t xml:space="preserve"> </w:t>
      </w:r>
      <w:proofErr w:type="spellStart"/>
      <w:r w:rsidR="002657AB" w:rsidRPr="00D955D7">
        <w:rPr>
          <w:rFonts w:ascii="Times New Roman" w:eastAsia="Calibri" w:hAnsi="Times New Roman" w:cs="Times New Roman"/>
          <w:bCs/>
          <w:iCs/>
        </w:rPr>
        <w:t>radicale</w:t>
      </w:r>
      <w:proofErr w:type="spellEnd"/>
      <w:r w:rsidR="00FF5CA5" w:rsidRPr="00D955D7">
        <w:rPr>
          <w:rFonts w:ascii="Times New Roman" w:eastAsia="Calibri" w:hAnsi="Times New Roman" w:cs="Times New Roman"/>
          <w:bCs/>
        </w:rPr>
        <w:t>”</w:t>
      </w:r>
      <w:r w:rsidR="00D955D7" w:rsidRPr="00D955D7">
        <w:rPr>
          <w:rFonts w:ascii="Times New Roman" w:eastAsia="Calibri" w:hAnsi="Times New Roman" w:cs="Times New Roman"/>
          <w:bCs/>
        </w:rPr>
        <w:t>, “La Sapienza” University of Rome</w:t>
      </w:r>
      <w:r w:rsidR="002657AB" w:rsidRPr="00D955D7">
        <w:rPr>
          <w:rFonts w:ascii="Times New Roman" w:eastAsia="Calibri" w:hAnsi="Times New Roman" w:cs="Times New Roman"/>
          <w:bCs/>
        </w:rPr>
        <w:t xml:space="preserve"> (</w:t>
      </w:r>
      <w:r w:rsidR="00773E43">
        <w:rPr>
          <w:rFonts w:ascii="Times New Roman" w:eastAsia="Calibri" w:hAnsi="Times New Roman" w:cs="Times New Roman"/>
          <w:bCs/>
        </w:rPr>
        <w:t xml:space="preserve">2012 and </w:t>
      </w:r>
      <w:r w:rsidR="002657AB" w:rsidRPr="00D955D7">
        <w:rPr>
          <w:rFonts w:ascii="Times New Roman" w:eastAsia="Calibri" w:hAnsi="Times New Roman" w:cs="Times New Roman"/>
          <w:bCs/>
        </w:rPr>
        <w:t>2014)</w:t>
      </w:r>
      <w:r w:rsidR="00D955D7" w:rsidRPr="00D955D7">
        <w:rPr>
          <w:rFonts w:ascii="Times New Roman" w:eastAsia="Calibri" w:hAnsi="Times New Roman" w:cs="Times New Roman"/>
          <w:bCs/>
        </w:rPr>
        <w:t xml:space="preserve">. Team coordinator: Carlo </w:t>
      </w:r>
      <w:proofErr w:type="spellStart"/>
      <w:r w:rsidR="00D955D7" w:rsidRPr="00D955D7">
        <w:rPr>
          <w:rFonts w:ascii="Times New Roman" w:eastAsia="Calibri" w:hAnsi="Times New Roman" w:cs="Times New Roman"/>
          <w:bCs/>
        </w:rPr>
        <w:t>Borghero</w:t>
      </w:r>
      <w:proofErr w:type="spellEnd"/>
    </w:p>
    <w:p w14:paraId="0CE4B2AB" w14:textId="77777777" w:rsidR="002657AB" w:rsidRPr="00AB15A5" w:rsidRDefault="002657AB" w:rsidP="002F3241">
      <w:pPr>
        <w:pStyle w:val="Paragrafoelenco"/>
        <w:numPr>
          <w:ilvl w:val="0"/>
          <w:numId w:val="12"/>
        </w:numPr>
        <w:spacing w:before="240" w:after="0" w:line="240" w:lineRule="auto"/>
        <w:ind w:left="714" w:hanging="357"/>
        <w:contextualSpacing w:val="0"/>
        <w:jc w:val="both"/>
        <w:rPr>
          <w:rFonts w:ascii="Times New Roman" w:eastAsia="Calibri" w:hAnsi="Times New Roman" w:cs="Times New Roman"/>
          <w:bCs/>
        </w:rPr>
      </w:pPr>
      <w:r w:rsidRPr="00AB15A5">
        <w:rPr>
          <w:rFonts w:ascii="Times New Roman" w:eastAsia="Calibri" w:hAnsi="Times New Roman" w:cs="Times New Roman"/>
          <w:bCs/>
        </w:rPr>
        <w:t xml:space="preserve">Member of the Group on </w:t>
      </w:r>
      <w:proofErr w:type="spellStart"/>
      <w:r w:rsidRPr="00AB15A5">
        <w:rPr>
          <w:rFonts w:ascii="Times New Roman" w:eastAsia="Calibri" w:hAnsi="Times New Roman" w:cs="Times New Roman"/>
          <w:bCs/>
        </w:rPr>
        <w:t>Cartesianism</w:t>
      </w:r>
      <w:proofErr w:type="spellEnd"/>
      <w:r w:rsidRPr="00AB15A5">
        <w:rPr>
          <w:rFonts w:ascii="Times New Roman" w:eastAsia="Calibri" w:hAnsi="Times New Roman" w:cs="Times New Roman"/>
          <w:bCs/>
        </w:rPr>
        <w:t xml:space="preserve"> of “La Sapienza” directed by Carlo </w:t>
      </w:r>
      <w:proofErr w:type="spellStart"/>
      <w:r w:rsidRPr="00AB15A5">
        <w:rPr>
          <w:rFonts w:ascii="Times New Roman" w:eastAsia="Calibri" w:hAnsi="Times New Roman" w:cs="Times New Roman"/>
          <w:bCs/>
        </w:rPr>
        <w:t>Borghero</w:t>
      </w:r>
      <w:proofErr w:type="spellEnd"/>
      <w:r w:rsidRPr="00AB15A5">
        <w:rPr>
          <w:rFonts w:ascii="Times New Roman" w:eastAsia="Calibri" w:hAnsi="Times New Roman" w:cs="Times New Roman"/>
          <w:bCs/>
        </w:rPr>
        <w:t xml:space="preserve"> (since 2010)</w:t>
      </w:r>
    </w:p>
    <w:p w14:paraId="67E395ED" w14:textId="0E3A7A4C" w:rsidR="00AB7950" w:rsidRPr="00A0095B" w:rsidRDefault="002657AB" w:rsidP="002F3241">
      <w:pPr>
        <w:pStyle w:val="Paragrafoelenco"/>
        <w:keepNext/>
        <w:numPr>
          <w:ilvl w:val="0"/>
          <w:numId w:val="12"/>
        </w:numPr>
        <w:suppressAutoHyphens/>
        <w:spacing w:before="240" w:after="0" w:line="240" w:lineRule="auto"/>
        <w:ind w:left="714" w:right="113" w:hanging="357"/>
        <w:contextualSpacing w:val="0"/>
        <w:jc w:val="both"/>
        <w:rPr>
          <w:rFonts w:ascii="Times New Roman" w:eastAsia="Calibri" w:hAnsi="Times New Roman" w:cs="Times New Roman"/>
          <w:bCs/>
          <w:lang w:val="fr-FR"/>
        </w:rPr>
      </w:pPr>
      <w:proofErr w:type="spellStart"/>
      <w:r w:rsidRPr="00AB15A5">
        <w:rPr>
          <w:rFonts w:ascii="Times New Roman" w:eastAsia="Calibri" w:hAnsi="Times New Roman" w:cs="Times New Roman"/>
          <w:bCs/>
          <w:lang w:val="fr-FR"/>
        </w:rPr>
        <w:t>Ph.D</w:t>
      </w:r>
      <w:proofErr w:type="spellEnd"/>
      <w:r w:rsidRPr="00AB15A5">
        <w:rPr>
          <w:rFonts w:ascii="Times New Roman" w:eastAsia="Calibri" w:hAnsi="Times New Roman" w:cs="Times New Roman"/>
          <w:bCs/>
          <w:lang w:val="fr-FR"/>
        </w:rPr>
        <w:t xml:space="preserve">. </w:t>
      </w:r>
      <w:proofErr w:type="spellStart"/>
      <w:r w:rsidRPr="00AB15A5">
        <w:rPr>
          <w:rFonts w:ascii="Times New Roman" w:eastAsia="Calibri" w:hAnsi="Times New Roman" w:cs="Times New Roman"/>
          <w:bCs/>
          <w:lang w:val="fr-FR"/>
        </w:rPr>
        <w:t>Member</w:t>
      </w:r>
      <w:proofErr w:type="spellEnd"/>
      <w:r w:rsidRPr="00AB15A5">
        <w:rPr>
          <w:rFonts w:ascii="Times New Roman" w:eastAsia="Calibri" w:hAnsi="Times New Roman" w:cs="Times New Roman"/>
          <w:bCs/>
          <w:lang w:val="fr-FR"/>
        </w:rPr>
        <w:t xml:space="preserve"> of the </w:t>
      </w:r>
      <w:r w:rsidRPr="00A0095B">
        <w:rPr>
          <w:rFonts w:ascii="Times New Roman" w:eastAsia="Calibri" w:hAnsi="Times New Roman" w:cs="Times New Roman"/>
          <w:bCs/>
          <w:lang w:val="fr-FR"/>
        </w:rPr>
        <w:t>Laboratoire d’Études sur les Monothéismes (LEM) de Paris, CNRS - UMR 8584 (2011-2015)</w:t>
      </w:r>
    </w:p>
    <w:p w14:paraId="522E0E0E" w14:textId="06A23D22" w:rsidR="00FD05EA" w:rsidRPr="00D523FB" w:rsidRDefault="002657AB" w:rsidP="00FD05EA">
      <w:pPr>
        <w:keepNext/>
        <w:pBdr>
          <w:bottom w:val="single" w:sz="4" w:space="4" w:color="4F81BD"/>
        </w:pBdr>
        <w:spacing w:before="360" w:after="0" w:line="240" w:lineRule="auto"/>
        <w:rPr>
          <w:rFonts w:ascii="Times New Roman" w:eastAsia="Calibri" w:hAnsi="Times New Roman" w:cs="Times New Roman"/>
          <w:b/>
          <w:iCs/>
          <w:smallCaps/>
        </w:rPr>
      </w:pPr>
      <w:r w:rsidRPr="00D523FB">
        <w:rPr>
          <w:rFonts w:ascii="Times New Roman" w:eastAsia="Calibri" w:hAnsi="Times New Roman" w:cs="Times New Roman"/>
          <w:b/>
          <w:iCs/>
          <w:smallCaps/>
          <w:color w:val="4F81BD" w:themeColor="accent1"/>
        </w:rPr>
        <w:t>Conferences</w:t>
      </w:r>
    </w:p>
    <w:p w14:paraId="4AF03FFC" w14:textId="0D603CEB" w:rsidR="00F5146C" w:rsidRPr="00F5146C" w:rsidRDefault="00F5146C" w:rsidP="00CC05CA">
      <w:pPr>
        <w:numPr>
          <w:ilvl w:val="0"/>
          <w:numId w:val="7"/>
        </w:numPr>
        <w:spacing w:before="120" w:after="0" w:line="240" w:lineRule="auto"/>
        <w:ind w:left="397" w:hanging="357"/>
        <w:jc w:val="both"/>
        <w:rPr>
          <w:rFonts w:ascii="Times New Roman" w:hAnsi="Times New Roman" w:cs="Times New Roman"/>
          <w:iCs/>
          <w:sz w:val="21"/>
          <w:szCs w:val="21"/>
          <w:lang w:val="en-GB"/>
        </w:rPr>
      </w:pPr>
      <w:r w:rsidRPr="00F5146C">
        <w:rPr>
          <w:rFonts w:ascii="Times New Roman" w:hAnsi="Times New Roman" w:cs="Times New Roman"/>
          <w:i/>
          <w:sz w:val="21"/>
          <w:szCs w:val="21"/>
          <w:lang w:val="en-GB"/>
        </w:rPr>
        <w:t xml:space="preserve">Pagan </w:t>
      </w:r>
      <w:proofErr w:type="spellStart"/>
      <w:r w:rsidRPr="00F5146C">
        <w:rPr>
          <w:rFonts w:ascii="Times New Roman" w:hAnsi="Times New Roman" w:cs="Times New Roman"/>
          <w:i/>
          <w:sz w:val="21"/>
          <w:szCs w:val="21"/>
          <w:lang w:val="en-GB"/>
        </w:rPr>
        <w:t>Myhts</w:t>
      </w:r>
      <w:proofErr w:type="spellEnd"/>
      <w:r w:rsidRPr="00F5146C">
        <w:rPr>
          <w:rFonts w:ascii="Times New Roman" w:hAnsi="Times New Roman" w:cs="Times New Roman"/>
          <w:i/>
          <w:sz w:val="21"/>
          <w:szCs w:val="21"/>
          <w:lang w:val="en-GB"/>
        </w:rPr>
        <w:t xml:space="preserve"> between Nature and Absurdity: Hume, D’Holbach and the Eighteenth-Century Philosophical Debate</w:t>
      </w:r>
      <w:r w:rsidRPr="00F5146C">
        <w:rPr>
          <w:rFonts w:ascii="Times New Roman" w:hAnsi="Times New Roman" w:cs="Times New Roman"/>
          <w:iCs/>
          <w:sz w:val="21"/>
          <w:szCs w:val="21"/>
          <w:lang w:val="en-GB"/>
        </w:rPr>
        <w:t>, 16</w:t>
      </w:r>
      <w:r w:rsidRPr="00F5146C">
        <w:rPr>
          <w:rFonts w:ascii="Times New Roman" w:hAnsi="Times New Roman" w:cs="Times New Roman"/>
          <w:iCs/>
          <w:sz w:val="21"/>
          <w:szCs w:val="21"/>
          <w:vertAlign w:val="superscript"/>
          <w:lang w:val="en-GB"/>
        </w:rPr>
        <w:t>th</w:t>
      </w:r>
      <w:r w:rsidRPr="00F5146C">
        <w:rPr>
          <w:rFonts w:ascii="Times New Roman" w:hAnsi="Times New Roman" w:cs="Times New Roman"/>
          <w:iCs/>
          <w:sz w:val="21"/>
          <w:szCs w:val="21"/>
          <w:lang w:val="en-GB"/>
        </w:rPr>
        <w:t xml:space="preserve"> ISECS International Congress on the Enlightenment, Rom</w:t>
      </w:r>
      <w:r w:rsidR="00E1375C">
        <w:rPr>
          <w:rFonts w:ascii="Times New Roman" w:hAnsi="Times New Roman" w:cs="Times New Roman"/>
          <w:iCs/>
          <w:sz w:val="21"/>
          <w:szCs w:val="21"/>
          <w:lang w:val="en-GB"/>
        </w:rPr>
        <w:t>e</w:t>
      </w:r>
      <w:r w:rsidRPr="00F5146C">
        <w:rPr>
          <w:rFonts w:ascii="Times New Roman" w:hAnsi="Times New Roman" w:cs="Times New Roman"/>
          <w:iCs/>
          <w:sz w:val="21"/>
          <w:szCs w:val="21"/>
          <w:lang w:val="en-GB"/>
        </w:rPr>
        <w:t xml:space="preserve"> (5 </w:t>
      </w:r>
      <w:r w:rsidR="00CC05CA">
        <w:rPr>
          <w:rFonts w:ascii="Times New Roman" w:hAnsi="Times New Roman" w:cs="Times New Roman"/>
          <w:iCs/>
          <w:sz w:val="21"/>
          <w:szCs w:val="21"/>
          <w:lang w:val="en-GB"/>
        </w:rPr>
        <w:t>July</w:t>
      </w:r>
      <w:r w:rsidRPr="00F5146C">
        <w:rPr>
          <w:rFonts w:ascii="Times New Roman" w:hAnsi="Times New Roman" w:cs="Times New Roman"/>
          <w:iCs/>
          <w:sz w:val="21"/>
          <w:szCs w:val="21"/>
          <w:lang w:val="en-GB"/>
        </w:rPr>
        <w:t xml:space="preserve"> 2023)</w:t>
      </w:r>
    </w:p>
    <w:p w14:paraId="39795A3E" w14:textId="45B56E9B" w:rsidR="0008661D" w:rsidRPr="00FD05EA" w:rsidRDefault="002B0C10" w:rsidP="00CC05CA">
      <w:pPr>
        <w:pStyle w:val="Paragrafoelenco"/>
        <w:numPr>
          <w:ilvl w:val="0"/>
          <w:numId w:val="2"/>
        </w:numPr>
        <w:spacing w:after="0" w:line="240" w:lineRule="auto"/>
        <w:ind w:left="397" w:hanging="357"/>
        <w:contextualSpacing w:val="0"/>
        <w:jc w:val="both"/>
        <w:rPr>
          <w:rFonts w:ascii="Times New Roman" w:eastAsia="Calibri" w:hAnsi="Times New Roman" w:cs="Times New Roman"/>
          <w:i/>
          <w:sz w:val="21"/>
          <w:szCs w:val="21"/>
          <w:lang w:val="fr-FR"/>
        </w:rPr>
      </w:pPr>
      <w:r w:rsidRPr="00FD05EA">
        <w:rPr>
          <w:rFonts w:ascii="Times New Roman" w:eastAsia="Calibri" w:hAnsi="Times New Roman" w:cs="Times New Roman"/>
          <w:i/>
          <w:sz w:val="21"/>
          <w:szCs w:val="21"/>
          <w:lang w:val="fr-FR"/>
        </w:rPr>
        <w:t xml:space="preserve">Idolâtrie et polythéisme dans et après les </w:t>
      </w:r>
      <w:r w:rsidRPr="00FD05EA">
        <w:rPr>
          <w:rFonts w:ascii="Times New Roman" w:eastAsia="Calibri" w:hAnsi="Times New Roman" w:cs="Times New Roman"/>
          <w:iCs/>
          <w:sz w:val="21"/>
          <w:szCs w:val="21"/>
          <w:lang w:val="fr-FR"/>
        </w:rPr>
        <w:t xml:space="preserve">Pensées diverses, </w:t>
      </w:r>
      <w:r w:rsidR="00DC07A5" w:rsidRPr="00FD05EA">
        <w:rPr>
          <w:rFonts w:ascii="Times New Roman" w:eastAsia="Calibri" w:hAnsi="Times New Roman" w:cs="Times New Roman"/>
          <w:iCs/>
          <w:sz w:val="21"/>
          <w:szCs w:val="21"/>
          <w:lang w:val="fr-FR"/>
        </w:rPr>
        <w:t xml:space="preserve">International </w:t>
      </w:r>
      <w:proofErr w:type="spellStart"/>
      <w:r w:rsidR="00DC07A5" w:rsidRPr="00FD05EA">
        <w:rPr>
          <w:rFonts w:ascii="Times New Roman" w:eastAsia="Calibri" w:hAnsi="Times New Roman" w:cs="Times New Roman"/>
          <w:iCs/>
          <w:sz w:val="21"/>
          <w:szCs w:val="21"/>
          <w:lang w:val="fr-FR"/>
        </w:rPr>
        <w:t>Conference</w:t>
      </w:r>
      <w:proofErr w:type="spellEnd"/>
      <w:r w:rsidR="00DC07A5" w:rsidRPr="00FD05EA">
        <w:rPr>
          <w:rFonts w:ascii="Times New Roman" w:eastAsia="Calibri" w:hAnsi="Times New Roman" w:cs="Times New Roman"/>
          <w:iCs/>
          <w:sz w:val="21"/>
          <w:szCs w:val="21"/>
          <w:lang w:val="fr-FR"/>
        </w:rPr>
        <w:t xml:space="preserve"> </w:t>
      </w:r>
      <w:r w:rsidR="00B46FB4" w:rsidRPr="00FD05EA">
        <w:rPr>
          <w:rFonts w:ascii="Times New Roman" w:eastAsia="Calibri" w:hAnsi="Times New Roman" w:cs="Times New Roman"/>
          <w:i/>
          <w:sz w:val="21"/>
          <w:szCs w:val="21"/>
          <w:lang w:val="fr-FR"/>
        </w:rPr>
        <w:t>Bayle</w:t>
      </w:r>
      <w:r w:rsidR="00DC07A5" w:rsidRPr="00FD05EA">
        <w:rPr>
          <w:rFonts w:ascii="Times New Roman" w:eastAsia="Calibri" w:hAnsi="Times New Roman" w:cs="Times New Roman"/>
          <w:i/>
          <w:sz w:val="21"/>
          <w:szCs w:val="21"/>
          <w:lang w:val="fr-FR"/>
        </w:rPr>
        <w:t xml:space="preserve"> – Les droits de la conscience errante</w:t>
      </w:r>
      <w:r w:rsidR="00B621FB" w:rsidRPr="00FD05EA">
        <w:rPr>
          <w:rFonts w:ascii="Times New Roman" w:eastAsia="Calibri" w:hAnsi="Times New Roman" w:cs="Times New Roman"/>
          <w:iCs/>
          <w:sz w:val="21"/>
          <w:szCs w:val="21"/>
          <w:lang w:val="fr-FR"/>
        </w:rPr>
        <w:t xml:space="preserve">, </w:t>
      </w:r>
      <w:r w:rsidR="003C4500" w:rsidRPr="00FD05EA">
        <w:rPr>
          <w:rFonts w:ascii="Times New Roman" w:eastAsia="Calibri" w:hAnsi="Times New Roman" w:cs="Times New Roman"/>
          <w:iCs/>
          <w:sz w:val="21"/>
          <w:szCs w:val="21"/>
          <w:lang w:val="fr-FR"/>
        </w:rPr>
        <w:t xml:space="preserve">Université de Bourgogne, </w:t>
      </w:r>
      <w:r w:rsidR="008A125A" w:rsidRPr="00FD05EA">
        <w:rPr>
          <w:rFonts w:ascii="Times New Roman" w:eastAsia="Calibri" w:hAnsi="Times New Roman" w:cs="Times New Roman"/>
          <w:iCs/>
          <w:sz w:val="21"/>
          <w:szCs w:val="21"/>
          <w:lang w:val="fr-FR"/>
        </w:rPr>
        <w:t>Dijon (24 March 2023)</w:t>
      </w:r>
    </w:p>
    <w:p w14:paraId="3C30CD19" w14:textId="78FEDC50" w:rsidR="008A47A6" w:rsidRPr="003F2BEB" w:rsidRDefault="008A47A6" w:rsidP="00FD05EA">
      <w:pPr>
        <w:pStyle w:val="Paragrafoelenco"/>
        <w:numPr>
          <w:ilvl w:val="0"/>
          <w:numId w:val="2"/>
        </w:numPr>
        <w:spacing w:after="0" w:line="240" w:lineRule="auto"/>
        <w:ind w:left="380" w:hanging="357"/>
        <w:contextualSpacing w:val="0"/>
        <w:jc w:val="both"/>
        <w:rPr>
          <w:rFonts w:ascii="Times New Roman" w:eastAsia="Calibri" w:hAnsi="Times New Roman" w:cs="Times New Roman"/>
          <w:i/>
          <w:sz w:val="21"/>
          <w:szCs w:val="21"/>
          <w:lang w:val="fr-FR"/>
        </w:rPr>
      </w:pPr>
      <w:r w:rsidRPr="003F2BEB">
        <w:rPr>
          <w:rFonts w:ascii="Times New Roman" w:eastAsia="Calibri" w:hAnsi="Times New Roman" w:cs="Times New Roman"/>
          <w:i/>
          <w:sz w:val="21"/>
          <w:szCs w:val="21"/>
          <w:lang w:val="fr-FR"/>
        </w:rPr>
        <w:t xml:space="preserve">Religion and </w:t>
      </w:r>
      <w:proofErr w:type="spellStart"/>
      <w:r w:rsidRPr="003F2BEB">
        <w:rPr>
          <w:rFonts w:ascii="Times New Roman" w:eastAsia="Calibri" w:hAnsi="Times New Roman" w:cs="Times New Roman"/>
          <w:i/>
          <w:sz w:val="21"/>
          <w:szCs w:val="21"/>
          <w:lang w:val="fr-FR"/>
        </w:rPr>
        <w:t>Other</w:t>
      </w:r>
      <w:proofErr w:type="spellEnd"/>
      <w:r w:rsidRPr="003F2BEB">
        <w:rPr>
          <w:rFonts w:ascii="Times New Roman" w:eastAsia="Calibri" w:hAnsi="Times New Roman" w:cs="Times New Roman"/>
          <w:i/>
          <w:sz w:val="21"/>
          <w:szCs w:val="21"/>
          <w:lang w:val="fr-FR"/>
        </w:rPr>
        <w:t xml:space="preserve"> Catastrophes. D’Holbach as </w:t>
      </w:r>
      <w:proofErr w:type="spellStart"/>
      <w:r w:rsidRPr="003F2BEB">
        <w:rPr>
          <w:rFonts w:ascii="Times New Roman" w:eastAsia="Calibri" w:hAnsi="Times New Roman" w:cs="Times New Roman"/>
          <w:i/>
          <w:sz w:val="21"/>
          <w:szCs w:val="21"/>
          <w:lang w:val="fr-FR"/>
        </w:rPr>
        <w:t>Historian</w:t>
      </w:r>
      <w:proofErr w:type="spellEnd"/>
      <w:r w:rsidRPr="003F2BEB">
        <w:rPr>
          <w:rFonts w:ascii="Times New Roman" w:eastAsia="Calibri" w:hAnsi="Times New Roman" w:cs="Times New Roman"/>
          <w:i/>
          <w:sz w:val="21"/>
          <w:szCs w:val="21"/>
          <w:lang w:val="fr-FR"/>
        </w:rPr>
        <w:t xml:space="preserve"> of Religion </w:t>
      </w:r>
      <w:proofErr w:type="spellStart"/>
      <w:r w:rsidRPr="003F2BEB">
        <w:rPr>
          <w:rFonts w:ascii="Times New Roman" w:eastAsia="Calibri" w:hAnsi="Times New Roman" w:cs="Times New Roman"/>
          <w:i/>
          <w:sz w:val="21"/>
          <w:szCs w:val="21"/>
          <w:lang w:val="fr-FR"/>
        </w:rPr>
        <w:t>from</w:t>
      </w:r>
      <w:proofErr w:type="spellEnd"/>
      <w:r w:rsidRPr="003F2BEB">
        <w:rPr>
          <w:rFonts w:ascii="Times New Roman" w:eastAsia="Calibri" w:hAnsi="Times New Roman" w:cs="Times New Roman"/>
          <w:i/>
          <w:sz w:val="21"/>
          <w:szCs w:val="21"/>
          <w:lang w:val="fr-FR"/>
        </w:rPr>
        <w:t xml:space="preserve"> </w:t>
      </w:r>
      <w:r w:rsidRPr="003F2BEB">
        <w:rPr>
          <w:rFonts w:ascii="Times New Roman" w:eastAsia="Calibri" w:hAnsi="Times New Roman" w:cs="Times New Roman"/>
          <w:iCs/>
          <w:sz w:val="21"/>
          <w:szCs w:val="21"/>
          <w:lang w:val="fr-FR"/>
        </w:rPr>
        <w:t>La Contagion sacrée</w:t>
      </w:r>
      <w:r w:rsidRPr="003F2BEB">
        <w:rPr>
          <w:rFonts w:ascii="Times New Roman" w:eastAsia="Calibri" w:hAnsi="Times New Roman" w:cs="Times New Roman"/>
          <w:i/>
          <w:sz w:val="21"/>
          <w:szCs w:val="21"/>
          <w:lang w:val="fr-FR"/>
        </w:rPr>
        <w:t xml:space="preserve"> to the </w:t>
      </w:r>
      <w:r w:rsidRPr="003F2BEB">
        <w:rPr>
          <w:rFonts w:ascii="Times New Roman" w:eastAsia="Calibri" w:hAnsi="Times New Roman" w:cs="Times New Roman"/>
          <w:iCs/>
          <w:sz w:val="21"/>
          <w:szCs w:val="21"/>
          <w:lang w:val="fr-FR"/>
        </w:rPr>
        <w:t xml:space="preserve">Système de la nature, </w:t>
      </w:r>
      <w:r w:rsidR="006512D3" w:rsidRPr="003F2BEB">
        <w:rPr>
          <w:rFonts w:ascii="Times New Roman" w:eastAsia="Calibri" w:hAnsi="Times New Roman" w:cs="Times New Roman"/>
          <w:iCs/>
          <w:sz w:val="21"/>
          <w:szCs w:val="21"/>
          <w:lang w:val="fr-FR"/>
        </w:rPr>
        <w:t xml:space="preserve">International </w:t>
      </w:r>
      <w:proofErr w:type="spellStart"/>
      <w:r w:rsidR="006512D3" w:rsidRPr="003F2BEB">
        <w:rPr>
          <w:rFonts w:ascii="Times New Roman" w:eastAsia="Calibri" w:hAnsi="Times New Roman" w:cs="Times New Roman"/>
          <w:iCs/>
          <w:sz w:val="21"/>
          <w:szCs w:val="21"/>
          <w:lang w:val="fr-FR"/>
        </w:rPr>
        <w:t>Conference</w:t>
      </w:r>
      <w:proofErr w:type="spellEnd"/>
      <w:r w:rsidRPr="003F2BEB">
        <w:rPr>
          <w:rFonts w:ascii="Times New Roman" w:eastAsia="Calibri" w:hAnsi="Times New Roman" w:cs="Times New Roman"/>
          <w:iCs/>
          <w:sz w:val="21"/>
          <w:szCs w:val="21"/>
          <w:lang w:val="fr-FR"/>
        </w:rPr>
        <w:t xml:space="preserve"> “New </w:t>
      </w:r>
      <w:proofErr w:type="spellStart"/>
      <w:r w:rsidRPr="003F2BEB">
        <w:rPr>
          <w:rFonts w:ascii="Times New Roman" w:eastAsia="Calibri" w:hAnsi="Times New Roman" w:cs="Times New Roman"/>
          <w:iCs/>
          <w:sz w:val="21"/>
          <w:szCs w:val="21"/>
          <w:lang w:val="fr-FR"/>
        </w:rPr>
        <w:t>Approaches</w:t>
      </w:r>
      <w:proofErr w:type="spellEnd"/>
      <w:r w:rsidRPr="003F2BEB">
        <w:rPr>
          <w:rFonts w:ascii="Times New Roman" w:eastAsia="Calibri" w:hAnsi="Times New Roman" w:cs="Times New Roman"/>
          <w:iCs/>
          <w:sz w:val="21"/>
          <w:szCs w:val="21"/>
          <w:lang w:val="fr-FR"/>
        </w:rPr>
        <w:t xml:space="preserve"> to </w:t>
      </w:r>
      <w:proofErr w:type="spellStart"/>
      <w:r w:rsidRPr="003F2BEB">
        <w:rPr>
          <w:rFonts w:ascii="Times New Roman" w:eastAsia="Calibri" w:hAnsi="Times New Roman" w:cs="Times New Roman"/>
          <w:iCs/>
          <w:sz w:val="21"/>
          <w:szCs w:val="21"/>
          <w:lang w:val="fr-FR"/>
        </w:rPr>
        <w:t>Holbach’s</w:t>
      </w:r>
      <w:proofErr w:type="spellEnd"/>
      <w:r w:rsidRPr="003F2BEB">
        <w:rPr>
          <w:rFonts w:ascii="Times New Roman" w:eastAsia="Calibri" w:hAnsi="Times New Roman" w:cs="Times New Roman"/>
          <w:iCs/>
          <w:sz w:val="21"/>
          <w:szCs w:val="21"/>
          <w:lang w:val="fr-FR"/>
        </w:rPr>
        <w:t xml:space="preserve"> </w:t>
      </w:r>
      <w:r w:rsidRPr="003F2BEB">
        <w:rPr>
          <w:rFonts w:ascii="Times New Roman" w:eastAsia="Calibri" w:hAnsi="Times New Roman" w:cs="Times New Roman"/>
          <w:i/>
          <w:sz w:val="21"/>
          <w:szCs w:val="21"/>
          <w:lang w:val="fr-FR"/>
        </w:rPr>
        <w:t>Système de la nature</w:t>
      </w:r>
      <w:r w:rsidRPr="003F2BEB">
        <w:rPr>
          <w:rFonts w:ascii="Times New Roman" w:eastAsia="Calibri" w:hAnsi="Times New Roman" w:cs="Times New Roman"/>
          <w:iCs/>
          <w:sz w:val="21"/>
          <w:szCs w:val="21"/>
          <w:lang w:val="fr-FR"/>
        </w:rPr>
        <w:t xml:space="preserve">”, Maison française d’Oxford, </w:t>
      </w:r>
      <w:r w:rsidR="006512D3" w:rsidRPr="003F2BEB">
        <w:rPr>
          <w:rFonts w:ascii="Times New Roman" w:eastAsia="Calibri" w:hAnsi="Times New Roman" w:cs="Times New Roman"/>
          <w:iCs/>
          <w:sz w:val="21"/>
          <w:szCs w:val="21"/>
          <w:lang w:val="fr-FR"/>
        </w:rPr>
        <w:t>online (</w:t>
      </w:r>
      <w:r w:rsidRPr="003F2BEB">
        <w:rPr>
          <w:rFonts w:ascii="Times New Roman" w:eastAsia="Calibri" w:hAnsi="Times New Roman" w:cs="Times New Roman"/>
          <w:iCs/>
          <w:sz w:val="21"/>
          <w:szCs w:val="21"/>
          <w:lang w:val="fr-FR"/>
        </w:rPr>
        <w:t xml:space="preserve">14 </w:t>
      </w:r>
      <w:r w:rsidR="00301DEA" w:rsidRPr="003F2BEB">
        <w:rPr>
          <w:rFonts w:ascii="Times New Roman" w:eastAsia="Calibri" w:hAnsi="Times New Roman" w:cs="Times New Roman"/>
          <w:iCs/>
          <w:sz w:val="21"/>
          <w:szCs w:val="21"/>
          <w:lang w:val="fr-FR"/>
        </w:rPr>
        <w:t>March</w:t>
      </w:r>
      <w:r w:rsidRPr="003F2BEB">
        <w:rPr>
          <w:rFonts w:ascii="Times New Roman" w:eastAsia="Calibri" w:hAnsi="Times New Roman" w:cs="Times New Roman"/>
          <w:iCs/>
          <w:sz w:val="21"/>
          <w:szCs w:val="21"/>
          <w:lang w:val="fr-FR"/>
        </w:rPr>
        <w:t xml:space="preserve"> 2022</w:t>
      </w:r>
      <w:r w:rsidR="006512D3" w:rsidRPr="003F2BEB">
        <w:rPr>
          <w:rFonts w:ascii="Times New Roman" w:eastAsia="Calibri" w:hAnsi="Times New Roman" w:cs="Times New Roman"/>
          <w:iCs/>
          <w:sz w:val="21"/>
          <w:szCs w:val="21"/>
          <w:lang w:val="fr-FR"/>
        </w:rPr>
        <w:t>)</w:t>
      </w:r>
    </w:p>
    <w:p w14:paraId="23DA8913" w14:textId="1176097D" w:rsidR="00C23CE1" w:rsidRPr="00E35FA5" w:rsidRDefault="00E35FA5" w:rsidP="00301DEA">
      <w:pPr>
        <w:pStyle w:val="Paragrafoelenco"/>
        <w:numPr>
          <w:ilvl w:val="0"/>
          <w:numId w:val="2"/>
        </w:numPr>
        <w:spacing w:after="0" w:line="240" w:lineRule="auto"/>
        <w:ind w:left="380" w:hanging="357"/>
        <w:contextualSpacing w:val="0"/>
        <w:jc w:val="both"/>
        <w:rPr>
          <w:rFonts w:ascii="Times New Roman" w:eastAsia="Calibri" w:hAnsi="Times New Roman" w:cs="Times New Roman"/>
          <w:i/>
          <w:sz w:val="21"/>
          <w:szCs w:val="21"/>
        </w:rPr>
      </w:pPr>
      <w:r w:rsidRPr="00E35FA5">
        <w:rPr>
          <w:rFonts w:ascii="Times New Roman" w:eastAsia="Calibri" w:hAnsi="Times New Roman" w:cs="Times New Roman"/>
          <w:i/>
          <w:sz w:val="21"/>
          <w:szCs w:val="21"/>
        </w:rPr>
        <w:t xml:space="preserve">The first scholarly born-digital edition of Baron d’Holbach’s La Contagion </w:t>
      </w:r>
      <w:proofErr w:type="spellStart"/>
      <w:r w:rsidRPr="00E35FA5">
        <w:rPr>
          <w:rFonts w:ascii="Times New Roman" w:eastAsia="Calibri" w:hAnsi="Times New Roman" w:cs="Times New Roman"/>
          <w:i/>
          <w:sz w:val="21"/>
          <w:szCs w:val="21"/>
        </w:rPr>
        <w:t>sacrée</w:t>
      </w:r>
      <w:proofErr w:type="spellEnd"/>
      <w:r w:rsidRPr="00E35FA5">
        <w:rPr>
          <w:rFonts w:ascii="Times New Roman" w:eastAsia="Calibri" w:hAnsi="Times New Roman" w:cs="Times New Roman"/>
          <w:i/>
          <w:sz w:val="21"/>
          <w:szCs w:val="21"/>
        </w:rPr>
        <w:t xml:space="preserve"> (1768)</w:t>
      </w:r>
      <w:r w:rsidRPr="0048597F">
        <w:rPr>
          <w:rFonts w:ascii="Times New Roman" w:eastAsia="Calibri" w:hAnsi="Times New Roman" w:cs="Times New Roman"/>
          <w:iCs/>
          <w:sz w:val="21"/>
          <w:szCs w:val="21"/>
        </w:rPr>
        <w:t xml:space="preserve">, </w:t>
      </w:r>
      <w:r w:rsidR="00B46FB4">
        <w:rPr>
          <w:rFonts w:ascii="Times New Roman" w:eastAsia="Calibri" w:hAnsi="Times New Roman" w:cs="Times New Roman"/>
          <w:iCs/>
          <w:sz w:val="21"/>
          <w:szCs w:val="21"/>
        </w:rPr>
        <w:t>Roundtable</w:t>
      </w:r>
      <w:r w:rsidRPr="00E35FA5">
        <w:rPr>
          <w:rFonts w:ascii="Times New Roman" w:eastAsia="Calibri" w:hAnsi="Times New Roman" w:cs="Times New Roman"/>
          <w:i/>
          <w:sz w:val="21"/>
          <w:szCs w:val="21"/>
        </w:rPr>
        <w:t xml:space="preserve"> Celebrating the completion of the </w:t>
      </w:r>
      <w:proofErr w:type="spellStart"/>
      <w:r w:rsidRPr="00E35FA5">
        <w:rPr>
          <w:rFonts w:ascii="Times New Roman" w:eastAsia="Calibri" w:hAnsi="Times New Roman" w:cs="Times New Roman"/>
          <w:i/>
          <w:sz w:val="21"/>
          <w:szCs w:val="21"/>
        </w:rPr>
        <w:t>Œuvres</w:t>
      </w:r>
      <w:proofErr w:type="spellEnd"/>
      <w:r w:rsidRPr="00E35FA5">
        <w:rPr>
          <w:rFonts w:ascii="Times New Roman" w:eastAsia="Calibri" w:hAnsi="Times New Roman" w:cs="Times New Roman"/>
          <w:i/>
          <w:sz w:val="21"/>
          <w:szCs w:val="21"/>
        </w:rPr>
        <w:t xml:space="preserve"> </w:t>
      </w:r>
      <w:proofErr w:type="spellStart"/>
      <w:r w:rsidRPr="00E35FA5">
        <w:rPr>
          <w:rFonts w:ascii="Times New Roman" w:eastAsia="Calibri" w:hAnsi="Times New Roman" w:cs="Times New Roman"/>
          <w:i/>
          <w:sz w:val="21"/>
          <w:szCs w:val="21"/>
        </w:rPr>
        <w:t>Complètes</w:t>
      </w:r>
      <w:proofErr w:type="spellEnd"/>
      <w:r w:rsidRPr="00E35FA5">
        <w:rPr>
          <w:rFonts w:ascii="Times New Roman" w:eastAsia="Calibri" w:hAnsi="Times New Roman" w:cs="Times New Roman"/>
          <w:i/>
          <w:sz w:val="21"/>
          <w:szCs w:val="21"/>
        </w:rPr>
        <w:t xml:space="preserve"> de Voltaire (1968-2001) and the beginning of new digital scholarly edition of Voltaire and d’Holbach</w:t>
      </w:r>
      <w:r w:rsidRPr="0048597F">
        <w:rPr>
          <w:rFonts w:ascii="Times New Roman" w:eastAsia="Calibri" w:hAnsi="Times New Roman" w:cs="Times New Roman"/>
          <w:iCs/>
          <w:sz w:val="21"/>
          <w:szCs w:val="21"/>
        </w:rPr>
        <w:t>, 50</w:t>
      </w:r>
      <w:r w:rsidR="0048597F" w:rsidRPr="0048597F">
        <w:rPr>
          <w:rFonts w:ascii="Times New Roman" w:eastAsia="Calibri" w:hAnsi="Times New Roman" w:cs="Times New Roman"/>
          <w:iCs/>
          <w:sz w:val="21"/>
          <w:szCs w:val="21"/>
          <w:vertAlign w:val="superscript"/>
        </w:rPr>
        <w:t>th</w:t>
      </w:r>
      <w:r w:rsidRPr="0048597F">
        <w:rPr>
          <w:rFonts w:ascii="Times New Roman" w:eastAsia="Calibri" w:hAnsi="Times New Roman" w:cs="Times New Roman"/>
          <w:iCs/>
          <w:sz w:val="21"/>
          <w:szCs w:val="21"/>
        </w:rPr>
        <w:t xml:space="preserve"> British Society for Eighteenth-Century Studies</w:t>
      </w:r>
      <w:r w:rsidR="0048597F">
        <w:rPr>
          <w:rFonts w:ascii="Times New Roman" w:eastAsia="Calibri" w:hAnsi="Times New Roman" w:cs="Times New Roman"/>
          <w:iCs/>
          <w:sz w:val="21"/>
          <w:szCs w:val="21"/>
        </w:rPr>
        <w:t xml:space="preserve"> Annual Conference</w:t>
      </w:r>
      <w:r w:rsidRPr="0048597F">
        <w:rPr>
          <w:rFonts w:ascii="Times New Roman" w:eastAsia="Calibri" w:hAnsi="Times New Roman" w:cs="Times New Roman"/>
          <w:iCs/>
          <w:sz w:val="21"/>
          <w:szCs w:val="21"/>
        </w:rPr>
        <w:t xml:space="preserve">, online (8 </w:t>
      </w:r>
      <w:r w:rsidR="0048597F">
        <w:rPr>
          <w:rFonts w:ascii="Times New Roman" w:eastAsia="Calibri" w:hAnsi="Times New Roman" w:cs="Times New Roman"/>
          <w:iCs/>
          <w:sz w:val="21"/>
          <w:szCs w:val="21"/>
        </w:rPr>
        <w:t>January</w:t>
      </w:r>
      <w:r w:rsidRPr="0048597F">
        <w:rPr>
          <w:rFonts w:ascii="Times New Roman" w:eastAsia="Calibri" w:hAnsi="Times New Roman" w:cs="Times New Roman"/>
          <w:iCs/>
          <w:sz w:val="21"/>
          <w:szCs w:val="21"/>
        </w:rPr>
        <w:t xml:space="preserve"> 2021)</w:t>
      </w:r>
    </w:p>
    <w:p w14:paraId="0CE4B2AE" w14:textId="2E9EF99B" w:rsidR="002657AB" w:rsidRPr="002657AB" w:rsidRDefault="002657AB" w:rsidP="00E35FA5">
      <w:pPr>
        <w:numPr>
          <w:ilvl w:val="0"/>
          <w:numId w:val="2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i/>
          <w:sz w:val="21"/>
          <w:szCs w:val="21"/>
        </w:rPr>
      </w:pPr>
      <w:r w:rsidRPr="002657AB">
        <w:rPr>
          <w:rFonts w:ascii="Times New Roman" w:eastAsia="Calibri" w:hAnsi="Times New Roman" w:cs="Times New Roman"/>
          <w:i/>
          <w:sz w:val="21"/>
          <w:szCs w:val="21"/>
        </w:rPr>
        <w:t xml:space="preserve">The philosopher and the </w:t>
      </w:r>
      <w:proofErr w:type="spellStart"/>
      <w:r w:rsidRPr="002657AB">
        <w:rPr>
          <w:rFonts w:ascii="Times New Roman" w:eastAsia="Calibri" w:hAnsi="Times New Roman" w:cs="Times New Roman"/>
          <w:sz w:val="21"/>
          <w:szCs w:val="21"/>
        </w:rPr>
        <w:t>encyclopédiste</w:t>
      </w:r>
      <w:proofErr w:type="spellEnd"/>
      <w:r w:rsidRPr="002657AB">
        <w:rPr>
          <w:rFonts w:ascii="Times New Roman" w:eastAsia="Calibri" w:hAnsi="Times New Roman" w:cs="Times New Roman"/>
          <w:i/>
          <w:sz w:val="21"/>
          <w:szCs w:val="21"/>
        </w:rPr>
        <w:t>: abbé Yvon’s critique of Hume</w:t>
      </w:r>
      <w:r w:rsidRPr="002657AB">
        <w:rPr>
          <w:rFonts w:ascii="Times New Roman" w:eastAsia="Calibri" w:hAnsi="Times New Roman" w:cs="Times New Roman"/>
          <w:sz w:val="21"/>
          <w:szCs w:val="21"/>
        </w:rPr>
        <w:t>, 15</w:t>
      </w:r>
      <w:r w:rsidRPr="002657AB">
        <w:rPr>
          <w:rFonts w:ascii="Times New Roman" w:eastAsia="Calibri" w:hAnsi="Times New Roman" w:cs="Times New Roman"/>
          <w:sz w:val="21"/>
          <w:szCs w:val="21"/>
          <w:vertAlign w:val="superscript"/>
        </w:rPr>
        <w:t>th</w:t>
      </w:r>
      <w:r w:rsidRPr="002657AB">
        <w:rPr>
          <w:rFonts w:ascii="Times New Roman" w:eastAsia="Calibri" w:hAnsi="Times New Roman" w:cs="Times New Roman"/>
          <w:sz w:val="21"/>
          <w:szCs w:val="21"/>
        </w:rPr>
        <w:t xml:space="preserve"> ISECS International Congress on </w:t>
      </w:r>
      <w:r w:rsidR="000B4E1B">
        <w:rPr>
          <w:rFonts w:ascii="Times New Roman" w:eastAsia="Calibri" w:hAnsi="Times New Roman" w:cs="Times New Roman"/>
          <w:sz w:val="21"/>
          <w:szCs w:val="21"/>
        </w:rPr>
        <w:t>the Enlightenment, Edinburgh (19 July 2019</w:t>
      </w:r>
      <w:r w:rsidRPr="002657AB">
        <w:rPr>
          <w:rFonts w:ascii="Times New Roman" w:eastAsia="Calibri" w:hAnsi="Times New Roman" w:cs="Times New Roman"/>
          <w:sz w:val="21"/>
          <w:szCs w:val="21"/>
        </w:rPr>
        <w:t>)</w:t>
      </w:r>
    </w:p>
    <w:p w14:paraId="0CE4B2AF" w14:textId="4C34FE8C" w:rsidR="002657AB" w:rsidRDefault="002657AB" w:rsidP="002657AB">
      <w:pPr>
        <w:numPr>
          <w:ilvl w:val="0"/>
          <w:numId w:val="2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  <w:lang w:val="fr-FR"/>
        </w:rPr>
      </w:pPr>
      <w:r w:rsidRPr="002657AB">
        <w:rPr>
          <w:rFonts w:ascii="Times New Roman" w:eastAsia="Calibri" w:hAnsi="Times New Roman" w:cs="Times New Roman"/>
          <w:i/>
          <w:sz w:val="21"/>
          <w:szCs w:val="21"/>
          <w:lang w:val="fr-FR"/>
        </w:rPr>
        <w:t>Pensées (pas trop) secrètes de Nicolas Fréret sur la religion</w:t>
      </w:r>
      <w:r w:rsidRPr="002657AB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, International </w:t>
      </w:r>
      <w:proofErr w:type="spellStart"/>
      <w:r w:rsidRPr="002657AB">
        <w:rPr>
          <w:rFonts w:ascii="Times New Roman" w:eastAsia="Calibri" w:hAnsi="Times New Roman" w:cs="Times New Roman"/>
          <w:sz w:val="21"/>
          <w:szCs w:val="21"/>
          <w:lang w:val="fr-FR"/>
        </w:rPr>
        <w:t>Conference</w:t>
      </w:r>
      <w:proofErr w:type="spellEnd"/>
      <w:r w:rsidRPr="002657AB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 </w:t>
      </w:r>
      <w:r w:rsidRPr="002657AB">
        <w:rPr>
          <w:rFonts w:ascii="Times New Roman" w:eastAsia="Calibri" w:hAnsi="Times New Roman" w:cs="Times New Roman"/>
          <w:i/>
          <w:sz w:val="21"/>
          <w:szCs w:val="21"/>
          <w:lang w:val="fr-FR"/>
        </w:rPr>
        <w:t>Pensées secrètes des académiciens : Fontenelle et ses confrères</w:t>
      </w:r>
      <w:r w:rsidRPr="002657AB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, </w:t>
      </w:r>
      <w:r w:rsidR="000B4E1B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Institut de France / </w:t>
      </w:r>
      <w:r w:rsidRPr="002657AB">
        <w:rPr>
          <w:rFonts w:ascii="Times New Roman" w:eastAsia="Calibri" w:hAnsi="Times New Roman" w:cs="Times New Roman"/>
          <w:sz w:val="21"/>
          <w:szCs w:val="21"/>
          <w:lang w:val="fr-FR"/>
        </w:rPr>
        <w:t>Bibliothèque Mazarine</w:t>
      </w:r>
      <w:r w:rsidR="000B4E1B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 / Sorbonne Université, Paris (27 </w:t>
      </w:r>
      <w:r w:rsidRPr="002657AB">
        <w:rPr>
          <w:rFonts w:ascii="Times New Roman" w:eastAsia="Calibri" w:hAnsi="Times New Roman" w:cs="Times New Roman"/>
          <w:sz w:val="21"/>
          <w:szCs w:val="21"/>
          <w:lang w:val="fr-FR"/>
        </w:rPr>
        <w:t>June 2019)</w:t>
      </w:r>
    </w:p>
    <w:p w14:paraId="281618AD" w14:textId="74858061" w:rsidR="00DC7D04" w:rsidRPr="00DC7D04" w:rsidRDefault="00DC7D04" w:rsidP="002657AB">
      <w:pPr>
        <w:numPr>
          <w:ilvl w:val="0"/>
          <w:numId w:val="2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  <w:lang w:val="en-GB"/>
        </w:rPr>
      </w:pPr>
      <w:r>
        <w:rPr>
          <w:rFonts w:ascii="Times New Roman" w:eastAsia="Calibri" w:hAnsi="Times New Roman" w:cs="Times New Roman"/>
          <w:sz w:val="21"/>
          <w:szCs w:val="21"/>
        </w:rPr>
        <w:t xml:space="preserve">Introduction to </w:t>
      </w:r>
      <w:r w:rsidRPr="00DC7D04">
        <w:rPr>
          <w:rFonts w:ascii="Times New Roman" w:eastAsia="Calibri" w:hAnsi="Times New Roman" w:cs="Times New Roman"/>
          <w:sz w:val="21"/>
          <w:szCs w:val="21"/>
        </w:rPr>
        <w:t>the International Conference “The Great Protector of Wits. D’Holbach 1789-2019”, Lichtenberg-</w:t>
      </w:r>
      <w:proofErr w:type="spellStart"/>
      <w:r w:rsidRPr="00DC7D04">
        <w:rPr>
          <w:rFonts w:ascii="Times New Roman" w:eastAsia="Calibri" w:hAnsi="Times New Roman" w:cs="Times New Roman"/>
          <w:sz w:val="21"/>
          <w:szCs w:val="21"/>
        </w:rPr>
        <w:t>Kolleg</w:t>
      </w:r>
      <w:proofErr w:type="spellEnd"/>
      <w:r w:rsidRPr="00DC7D04">
        <w:rPr>
          <w:rFonts w:ascii="Times New Roman" w:eastAsia="Calibri" w:hAnsi="Times New Roman" w:cs="Times New Roman"/>
          <w:sz w:val="21"/>
          <w:szCs w:val="21"/>
        </w:rPr>
        <w:t xml:space="preserve">, Göttingen </w:t>
      </w:r>
      <w:r w:rsidR="000151B7">
        <w:rPr>
          <w:rFonts w:ascii="Times New Roman" w:eastAsia="Calibri" w:hAnsi="Times New Roman" w:cs="Times New Roman"/>
          <w:sz w:val="21"/>
          <w:szCs w:val="21"/>
        </w:rPr>
        <w:t>(</w:t>
      </w:r>
      <w:r w:rsidRPr="00DC7D04">
        <w:rPr>
          <w:rFonts w:ascii="Times New Roman" w:eastAsia="Calibri" w:hAnsi="Times New Roman" w:cs="Times New Roman"/>
          <w:sz w:val="21"/>
          <w:szCs w:val="21"/>
        </w:rPr>
        <w:t>9 May 2019</w:t>
      </w:r>
      <w:r w:rsidR="000151B7">
        <w:rPr>
          <w:rFonts w:ascii="Times New Roman" w:eastAsia="Calibri" w:hAnsi="Times New Roman" w:cs="Times New Roman"/>
          <w:sz w:val="21"/>
          <w:szCs w:val="21"/>
        </w:rPr>
        <w:t>)</w:t>
      </w:r>
    </w:p>
    <w:p w14:paraId="0CE4B2B0" w14:textId="77777777" w:rsidR="002657AB" w:rsidRPr="002657AB" w:rsidRDefault="002657AB" w:rsidP="002657AB">
      <w:pPr>
        <w:numPr>
          <w:ilvl w:val="0"/>
          <w:numId w:val="2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2657AB">
        <w:rPr>
          <w:rFonts w:ascii="Times New Roman" w:eastAsia="Calibri" w:hAnsi="Times New Roman" w:cs="Times New Roman"/>
          <w:i/>
          <w:sz w:val="21"/>
          <w:szCs w:val="21"/>
        </w:rPr>
        <w:lastRenderedPageBreak/>
        <w:t>The Line and the Circle: the</w:t>
      </w:r>
      <w:r w:rsidRPr="002657AB">
        <w:rPr>
          <w:rFonts w:ascii="Times New Roman" w:eastAsia="Calibri" w:hAnsi="Times New Roman" w:cs="Times New Roman"/>
          <w:sz w:val="21"/>
          <w:szCs w:val="21"/>
        </w:rPr>
        <w:t xml:space="preserve"> Natural History of Religion</w:t>
      </w:r>
      <w:r w:rsidRPr="002657AB">
        <w:rPr>
          <w:rFonts w:ascii="Times New Roman" w:eastAsia="Calibri" w:hAnsi="Times New Roman" w:cs="Times New Roman"/>
          <w:i/>
          <w:sz w:val="21"/>
          <w:szCs w:val="21"/>
        </w:rPr>
        <w:t xml:space="preserve"> and the French</w:t>
      </w:r>
      <w:r w:rsidRPr="002657AB">
        <w:rPr>
          <w:rFonts w:ascii="Times New Roman" w:eastAsia="Calibri" w:hAnsi="Times New Roman" w:cs="Times New Roman"/>
          <w:sz w:val="21"/>
          <w:szCs w:val="21"/>
        </w:rPr>
        <w:t>, 45</w:t>
      </w:r>
      <w:r w:rsidRPr="002657AB">
        <w:rPr>
          <w:rFonts w:ascii="Times New Roman" w:eastAsia="Calibri" w:hAnsi="Times New Roman" w:cs="Times New Roman"/>
          <w:sz w:val="21"/>
          <w:szCs w:val="21"/>
          <w:vertAlign w:val="superscript"/>
        </w:rPr>
        <w:t>th</w:t>
      </w:r>
      <w:r w:rsidRPr="002657AB">
        <w:rPr>
          <w:rFonts w:ascii="Times New Roman" w:eastAsia="Calibri" w:hAnsi="Times New Roman" w:cs="Times New Roman"/>
          <w:sz w:val="21"/>
          <w:szCs w:val="21"/>
        </w:rPr>
        <w:t xml:space="preserve"> International Hume Society Conference, Budapest (25 July 2018)</w:t>
      </w:r>
    </w:p>
    <w:p w14:paraId="0CE4B2B1" w14:textId="77777777" w:rsidR="002657AB" w:rsidRPr="002657AB" w:rsidRDefault="002657AB" w:rsidP="002657AB">
      <w:pPr>
        <w:numPr>
          <w:ilvl w:val="0"/>
          <w:numId w:val="2"/>
        </w:numPr>
        <w:spacing w:after="0" w:line="240" w:lineRule="auto"/>
        <w:ind w:left="397"/>
        <w:jc w:val="both"/>
        <w:rPr>
          <w:rFonts w:ascii="Times New Roman" w:eastAsia="Calibri" w:hAnsi="Times New Roman" w:cs="Times New Roman"/>
          <w:sz w:val="21"/>
          <w:szCs w:val="21"/>
          <w:lang w:val="it-IT"/>
        </w:rPr>
      </w:pPr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>La</w:t>
      </w:r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Storia naturale della religione </w:t>
      </w:r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>di Hume e i francesi. Illuminismi a confronto</w:t>
      </w:r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, Società Italiana di Studi sul Secolo Diciottesimo Conference </w:t>
      </w:r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>Settecento oggi: studi e ricerche in corso</w:t>
      </w:r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, Torre Marina (26 </w:t>
      </w:r>
      <w:proofErr w:type="spellStart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>May</w:t>
      </w:r>
      <w:proofErr w:type="spellEnd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2018)</w:t>
      </w:r>
    </w:p>
    <w:p w14:paraId="0CE4B2B2" w14:textId="77777777" w:rsidR="002657AB" w:rsidRPr="002657AB" w:rsidRDefault="002657AB" w:rsidP="002657AB">
      <w:pPr>
        <w:numPr>
          <w:ilvl w:val="0"/>
          <w:numId w:val="2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  <w:lang w:val="it-IT"/>
        </w:rPr>
      </w:pPr>
      <w:r w:rsidRPr="002657AB">
        <w:rPr>
          <w:rFonts w:ascii="Times New Roman" w:eastAsia="Calibri" w:hAnsi="Times New Roman" w:cs="Times New Roman"/>
          <w:i/>
          <w:sz w:val="21"/>
          <w:szCs w:val="21"/>
        </w:rPr>
        <w:t xml:space="preserve">David Hume’s </w:t>
      </w:r>
      <w:r w:rsidRPr="002657AB">
        <w:rPr>
          <w:rFonts w:ascii="Times New Roman" w:eastAsia="Calibri" w:hAnsi="Times New Roman" w:cs="Times New Roman"/>
          <w:sz w:val="21"/>
          <w:szCs w:val="21"/>
        </w:rPr>
        <w:t>Natural History of Religion</w:t>
      </w:r>
      <w:r w:rsidRPr="002657AB">
        <w:rPr>
          <w:rFonts w:ascii="Times New Roman" w:eastAsia="Calibri" w:hAnsi="Times New Roman" w:cs="Times New Roman"/>
          <w:i/>
          <w:sz w:val="21"/>
          <w:szCs w:val="21"/>
        </w:rPr>
        <w:t xml:space="preserve"> and the French: comparing Enlightenments. </w:t>
      </w:r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>Presentazione della ricerca in corso</w:t>
      </w:r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, Conference </w:t>
      </w:r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>Cartesianismi e scetticismi. Giornate di studio per Carlo Borghero</w:t>
      </w:r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>, “La Sapienza”, Rome (2 Feb. 2018)</w:t>
      </w:r>
    </w:p>
    <w:p w14:paraId="0CE4B2B3" w14:textId="77777777" w:rsidR="002657AB" w:rsidRPr="002657AB" w:rsidRDefault="002657AB" w:rsidP="002657AB">
      <w:pPr>
        <w:numPr>
          <w:ilvl w:val="0"/>
          <w:numId w:val="2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2657AB">
        <w:rPr>
          <w:rFonts w:ascii="Times New Roman" w:eastAsia="Calibri" w:hAnsi="Times New Roman" w:cs="Times New Roman"/>
          <w:i/>
          <w:sz w:val="21"/>
          <w:szCs w:val="21"/>
        </w:rPr>
        <w:t xml:space="preserve">First Symptoms of Religion in Mankind: Hume, the </w:t>
      </w:r>
      <w:r w:rsidRPr="002657AB">
        <w:rPr>
          <w:rFonts w:ascii="Times New Roman" w:eastAsia="Calibri" w:hAnsi="Times New Roman" w:cs="Times New Roman"/>
          <w:sz w:val="21"/>
          <w:szCs w:val="21"/>
        </w:rPr>
        <w:t>Philosophes</w:t>
      </w:r>
      <w:r w:rsidRPr="002657AB">
        <w:rPr>
          <w:rFonts w:ascii="Times New Roman" w:eastAsia="Calibri" w:hAnsi="Times New Roman" w:cs="Times New Roman"/>
          <w:i/>
          <w:sz w:val="21"/>
          <w:szCs w:val="21"/>
        </w:rPr>
        <w:t xml:space="preserve"> and the Heathens</w:t>
      </w:r>
      <w:r w:rsidRPr="002657AB">
        <w:rPr>
          <w:rFonts w:ascii="Times New Roman" w:eastAsia="Calibri" w:hAnsi="Times New Roman" w:cs="Times New Roman"/>
          <w:sz w:val="21"/>
          <w:szCs w:val="21"/>
        </w:rPr>
        <w:t xml:space="preserve">, International Society for Intellectual History Annual Conference </w:t>
      </w:r>
      <w:r w:rsidRPr="002657AB">
        <w:rPr>
          <w:rFonts w:ascii="Times New Roman" w:eastAsia="Calibri" w:hAnsi="Times New Roman" w:cs="Times New Roman"/>
          <w:i/>
          <w:sz w:val="21"/>
          <w:szCs w:val="21"/>
        </w:rPr>
        <w:t>The Rethinking of Religious Belief in the Making of Modernity</w:t>
      </w:r>
      <w:r w:rsidRPr="002657AB">
        <w:rPr>
          <w:rFonts w:ascii="Times New Roman" w:eastAsia="Calibri" w:hAnsi="Times New Roman" w:cs="Times New Roman"/>
          <w:sz w:val="21"/>
          <w:szCs w:val="21"/>
        </w:rPr>
        <w:t>, American University in Bulgaria, Blagoevgrad (30 May 2017)</w:t>
      </w:r>
    </w:p>
    <w:p w14:paraId="0CE4B2B4" w14:textId="77777777" w:rsidR="002657AB" w:rsidRPr="002657AB" w:rsidRDefault="002657AB" w:rsidP="002657AB">
      <w:pPr>
        <w:numPr>
          <w:ilvl w:val="0"/>
          <w:numId w:val="2"/>
        </w:numPr>
        <w:suppressAutoHyphens/>
        <w:spacing w:after="0" w:line="240" w:lineRule="auto"/>
        <w:ind w:left="397" w:hanging="357"/>
        <w:jc w:val="both"/>
        <w:rPr>
          <w:rFonts w:ascii="Times New Roman" w:eastAsia="Times New Roman" w:hAnsi="Times New Roman" w:cs="Times New Roman"/>
          <w:sz w:val="21"/>
          <w:szCs w:val="21"/>
          <w:lang w:val="it-IT" w:eastAsia="ar-SA"/>
        </w:rPr>
      </w:pPr>
      <w:r w:rsidRPr="002657AB">
        <w:rPr>
          <w:rFonts w:ascii="Times New Roman" w:eastAsia="Times New Roman" w:hAnsi="Times New Roman" w:cs="Times New Roman"/>
          <w:i/>
          <w:sz w:val="21"/>
          <w:szCs w:val="21"/>
          <w:lang w:val="it-IT" w:eastAsia="ar-SA"/>
        </w:rPr>
        <w:t>Illuminismi e politeismi: il problema della tolleranza</w:t>
      </w:r>
      <w:r w:rsidRPr="002657AB">
        <w:rPr>
          <w:rFonts w:ascii="Times New Roman" w:eastAsia="Times New Roman" w:hAnsi="Times New Roman" w:cs="Times New Roman"/>
          <w:sz w:val="21"/>
          <w:szCs w:val="21"/>
          <w:lang w:val="it-IT" w:eastAsia="ar-SA"/>
        </w:rPr>
        <w:t>,</w:t>
      </w:r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Società Italiana di Studi sul Secolo Diciottesimo Conference </w:t>
      </w:r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>Il Settecento e la religione</w:t>
      </w:r>
      <w:r w:rsidRPr="002657AB">
        <w:rPr>
          <w:rFonts w:ascii="Times New Roman" w:eastAsia="Times New Roman" w:hAnsi="Times New Roman" w:cs="Times New Roman"/>
          <w:sz w:val="21"/>
          <w:szCs w:val="21"/>
          <w:lang w:val="it-IT" w:eastAsia="ar-SA"/>
        </w:rPr>
        <w:t xml:space="preserve">, Torre Marina (28 </w:t>
      </w:r>
      <w:proofErr w:type="spellStart"/>
      <w:r w:rsidRPr="002657AB">
        <w:rPr>
          <w:rFonts w:ascii="Times New Roman" w:eastAsia="Times New Roman" w:hAnsi="Times New Roman" w:cs="Times New Roman"/>
          <w:sz w:val="21"/>
          <w:szCs w:val="21"/>
          <w:lang w:val="it-IT" w:eastAsia="ar-SA"/>
        </w:rPr>
        <w:t>May</w:t>
      </w:r>
      <w:proofErr w:type="spellEnd"/>
      <w:r w:rsidRPr="002657AB">
        <w:rPr>
          <w:rFonts w:ascii="Times New Roman" w:eastAsia="Times New Roman" w:hAnsi="Times New Roman" w:cs="Times New Roman"/>
          <w:sz w:val="21"/>
          <w:szCs w:val="21"/>
          <w:lang w:val="it-IT" w:eastAsia="ar-SA"/>
        </w:rPr>
        <w:t xml:space="preserve"> 2016)</w:t>
      </w:r>
    </w:p>
    <w:p w14:paraId="0CE4B2B5" w14:textId="77777777" w:rsidR="002657AB" w:rsidRPr="002657AB" w:rsidRDefault="002657AB" w:rsidP="002657AB">
      <w:pPr>
        <w:numPr>
          <w:ilvl w:val="0"/>
          <w:numId w:val="2"/>
        </w:numPr>
        <w:suppressAutoHyphens/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  <w:lang w:val="it-IT"/>
        </w:rPr>
      </w:pPr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>Il dibattito filosofico sul politeismo nel Settecento francese. Questioni di metodo storico-critico</w:t>
      </w:r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, Scuola Superiore </w:t>
      </w:r>
      <w:proofErr w:type="spellStart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>dellʼUniversità</w:t>
      </w:r>
      <w:proofErr w:type="spellEnd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di Udine (19 Nov. 2015)</w:t>
      </w:r>
    </w:p>
    <w:p w14:paraId="0CE4B2B6" w14:textId="77777777" w:rsidR="002657AB" w:rsidRPr="002657AB" w:rsidRDefault="002657AB" w:rsidP="002657AB">
      <w:pPr>
        <w:numPr>
          <w:ilvl w:val="0"/>
          <w:numId w:val="2"/>
        </w:numPr>
        <w:suppressAutoHyphens/>
        <w:spacing w:after="0" w:line="240" w:lineRule="auto"/>
        <w:ind w:left="397" w:hanging="357"/>
        <w:jc w:val="both"/>
        <w:rPr>
          <w:rFonts w:ascii="Times New Roman" w:eastAsia="Times New Roman" w:hAnsi="Times New Roman" w:cs="Times New Roman"/>
          <w:sz w:val="21"/>
          <w:szCs w:val="21"/>
          <w:lang w:eastAsia="ar-SA"/>
        </w:rPr>
      </w:pPr>
      <w:r w:rsidRPr="002657AB">
        <w:rPr>
          <w:rFonts w:ascii="Times New Roman" w:eastAsia="Times New Roman" w:hAnsi="Times New Roman" w:cs="Times New Roman"/>
          <w:i/>
          <w:sz w:val="21"/>
          <w:szCs w:val="21"/>
          <w:lang w:eastAsia="ar-SA"/>
        </w:rPr>
        <w:t xml:space="preserve">The </w:t>
      </w:r>
      <w:r w:rsidRPr="002657AB">
        <w:rPr>
          <w:rFonts w:ascii="Times New Roman" w:eastAsia="Times New Roman" w:hAnsi="Times New Roman" w:cs="Times New Roman"/>
          <w:sz w:val="21"/>
          <w:szCs w:val="21"/>
          <w:lang w:eastAsia="ar-SA"/>
        </w:rPr>
        <w:t xml:space="preserve">Natural History of </w:t>
      </w:r>
      <w:proofErr w:type="spellStart"/>
      <w:r w:rsidRPr="002657AB">
        <w:rPr>
          <w:rFonts w:ascii="Times New Roman" w:eastAsia="Times New Roman" w:hAnsi="Times New Roman" w:cs="Times New Roman"/>
          <w:sz w:val="21"/>
          <w:szCs w:val="21"/>
          <w:lang w:eastAsia="ar-SA"/>
        </w:rPr>
        <w:t>Religion</w:t>
      </w:r>
      <w:r w:rsidRPr="002657AB">
        <w:rPr>
          <w:rFonts w:ascii="Times New Roman" w:eastAsia="Times New Roman" w:hAnsi="Times New Roman" w:cs="Times New Roman"/>
          <w:i/>
          <w:sz w:val="21"/>
          <w:szCs w:val="21"/>
          <w:lang w:eastAsia="ar-SA"/>
        </w:rPr>
        <w:t>ʼs</w:t>
      </w:r>
      <w:proofErr w:type="spellEnd"/>
      <w:r w:rsidRPr="002657AB">
        <w:rPr>
          <w:rFonts w:ascii="Times New Roman" w:eastAsia="Times New Roman" w:hAnsi="Times New Roman" w:cs="Times New Roman"/>
          <w:i/>
          <w:sz w:val="21"/>
          <w:szCs w:val="21"/>
          <w:lang w:eastAsia="ar-SA"/>
        </w:rPr>
        <w:t xml:space="preserve"> Legacy in </w:t>
      </w:r>
      <w:proofErr w:type="spellStart"/>
      <w:r w:rsidRPr="002657AB">
        <w:rPr>
          <w:rFonts w:ascii="Times New Roman" w:eastAsia="Times New Roman" w:hAnsi="Times New Roman" w:cs="Times New Roman"/>
          <w:i/>
          <w:sz w:val="21"/>
          <w:szCs w:val="21"/>
          <w:lang w:eastAsia="ar-SA"/>
        </w:rPr>
        <w:t>Voltaireʼs</w:t>
      </w:r>
      <w:proofErr w:type="spellEnd"/>
      <w:r w:rsidRPr="002657AB">
        <w:rPr>
          <w:rFonts w:ascii="Times New Roman" w:eastAsia="Times New Roman" w:hAnsi="Times New Roman" w:cs="Times New Roman"/>
          <w:i/>
          <w:sz w:val="21"/>
          <w:szCs w:val="21"/>
          <w:lang w:eastAsia="ar-SA"/>
        </w:rPr>
        <w:t xml:space="preserve"> Writings</w:t>
      </w:r>
      <w:r w:rsidRPr="002657AB">
        <w:rPr>
          <w:rFonts w:ascii="Times New Roman" w:eastAsia="Times New Roman" w:hAnsi="Times New Roman" w:cs="Times New Roman"/>
          <w:sz w:val="21"/>
          <w:szCs w:val="21"/>
          <w:lang w:eastAsia="ar-SA"/>
        </w:rPr>
        <w:t>, 41</w:t>
      </w:r>
      <w:r w:rsidRPr="002657AB">
        <w:rPr>
          <w:rFonts w:ascii="Times New Roman" w:eastAsia="Times New Roman" w:hAnsi="Times New Roman" w:cs="Times New Roman"/>
          <w:sz w:val="21"/>
          <w:szCs w:val="21"/>
          <w:vertAlign w:val="superscript"/>
          <w:lang w:eastAsia="ar-SA"/>
        </w:rPr>
        <w:t>st</w:t>
      </w:r>
      <w:r w:rsidRPr="002657AB">
        <w:rPr>
          <w:rFonts w:ascii="Times New Roman" w:eastAsia="Times New Roman" w:hAnsi="Times New Roman" w:cs="Times New Roman"/>
          <w:sz w:val="21"/>
          <w:szCs w:val="21"/>
          <w:lang w:eastAsia="ar-SA"/>
        </w:rPr>
        <w:t xml:space="preserve"> Hume Society Conference, Portland, Oregon, USA (26 July 2014)</w:t>
      </w:r>
    </w:p>
    <w:p w14:paraId="0CE4B2B7" w14:textId="77777777" w:rsidR="002657AB" w:rsidRPr="002657AB" w:rsidRDefault="002657AB" w:rsidP="002657AB">
      <w:pPr>
        <w:numPr>
          <w:ilvl w:val="0"/>
          <w:numId w:val="2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  <w:lang w:val="it-IT"/>
        </w:rPr>
      </w:pPr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>Sovrani, simboli, allegorie: interpretazioni del politeismo nel Settecento</w:t>
      </w:r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, International Conference </w:t>
      </w:r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>Interpretazione. Tra storia culturale e storia intellettuale (II)</w:t>
      </w:r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>, Fondazione Collegio San Carlo - EPHE - Max-Weber-</w:t>
      </w:r>
      <w:proofErr w:type="spellStart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>Kolleg</w:t>
      </w:r>
      <w:proofErr w:type="spellEnd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>, Modena (19 June 2014)</w:t>
      </w:r>
    </w:p>
    <w:p w14:paraId="0CE4B2B8" w14:textId="77777777" w:rsidR="002657AB" w:rsidRPr="002657AB" w:rsidRDefault="002657AB" w:rsidP="002657AB">
      <w:pPr>
        <w:numPr>
          <w:ilvl w:val="0"/>
          <w:numId w:val="2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  <w:lang w:val="it-IT"/>
        </w:rPr>
      </w:pPr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 xml:space="preserve">Linguaggio, scrittura e idolatria in Warburton e </w:t>
      </w:r>
      <w:proofErr w:type="spellStart"/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>Pluche</w:t>
      </w:r>
      <w:proofErr w:type="spellEnd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, International Conference </w:t>
      </w:r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 xml:space="preserve">Linguaggio, filosofia, fisiologia </w:t>
      </w:r>
      <w:proofErr w:type="spellStart"/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>nellʼetà</w:t>
      </w:r>
      <w:proofErr w:type="spellEnd"/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 xml:space="preserve"> moderna</w:t>
      </w:r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, ILIESI-CNR, “La Sapienza”, Rome (25 </w:t>
      </w:r>
      <w:proofErr w:type="spellStart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>Jan</w:t>
      </w:r>
      <w:proofErr w:type="spellEnd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>. 2014)</w:t>
      </w:r>
    </w:p>
    <w:p w14:paraId="0CE4B2B9" w14:textId="77777777" w:rsidR="002657AB" w:rsidRPr="002657AB" w:rsidRDefault="002657AB" w:rsidP="002657AB">
      <w:pPr>
        <w:numPr>
          <w:ilvl w:val="0"/>
          <w:numId w:val="2"/>
        </w:numPr>
        <w:suppressAutoHyphens/>
        <w:spacing w:after="0" w:line="240" w:lineRule="auto"/>
        <w:ind w:left="397" w:hanging="357"/>
        <w:jc w:val="both"/>
        <w:rPr>
          <w:rFonts w:ascii="Times New Roman" w:eastAsia="Times New Roman" w:hAnsi="Times New Roman" w:cs="Times New Roman"/>
          <w:sz w:val="21"/>
          <w:szCs w:val="21"/>
          <w:lang w:val="it-IT" w:eastAsia="ar-SA"/>
        </w:rPr>
      </w:pPr>
      <w:r w:rsidRPr="002657AB">
        <w:rPr>
          <w:rFonts w:ascii="Times New Roman" w:eastAsia="Times New Roman" w:hAnsi="Times New Roman" w:cs="Times New Roman"/>
          <w:i/>
          <w:sz w:val="21"/>
          <w:szCs w:val="21"/>
          <w:lang w:val="it-IT" w:eastAsia="ar-SA"/>
        </w:rPr>
        <w:t>La riflessione sul politeismo da Bayle ai</w:t>
      </w:r>
      <w:r w:rsidRPr="002657AB">
        <w:rPr>
          <w:rFonts w:ascii="Times New Roman" w:eastAsia="Times New Roman" w:hAnsi="Times New Roman" w:cs="Times New Roman"/>
          <w:sz w:val="21"/>
          <w:szCs w:val="21"/>
          <w:lang w:val="it-IT" w:eastAsia="ar-SA"/>
        </w:rPr>
        <w:t xml:space="preserve"> philosophes, Conference </w:t>
      </w:r>
      <w:r w:rsidRPr="002657AB">
        <w:rPr>
          <w:rFonts w:ascii="Times New Roman" w:eastAsia="Times New Roman" w:hAnsi="Times New Roman" w:cs="Times New Roman"/>
          <w:i/>
          <w:sz w:val="21"/>
          <w:szCs w:val="21"/>
          <w:lang w:val="it-IT" w:eastAsia="ar-SA"/>
        </w:rPr>
        <w:t>La ragione curiosa. Giornata di studi in ricordo di Paolo Rossi</w:t>
      </w:r>
      <w:r w:rsidRPr="002657AB">
        <w:rPr>
          <w:rFonts w:ascii="Times New Roman" w:eastAsia="Times New Roman" w:hAnsi="Times New Roman" w:cs="Times New Roman"/>
          <w:sz w:val="21"/>
          <w:szCs w:val="21"/>
          <w:lang w:val="it-IT" w:eastAsia="ar-SA"/>
        </w:rPr>
        <w:t xml:space="preserve">, University of Milan (20 </w:t>
      </w:r>
      <w:proofErr w:type="spellStart"/>
      <w:r w:rsidRPr="002657AB">
        <w:rPr>
          <w:rFonts w:ascii="Times New Roman" w:eastAsia="Times New Roman" w:hAnsi="Times New Roman" w:cs="Times New Roman"/>
          <w:sz w:val="21"/>
          <w:szCs w:val="21"/>
          <w:lang w:val="it-IT" w:eastAsia="ar-SA"/>
        </w:rPr>
        <w:t>Sept</w:t>
      </w:r>
      <w:proofErr w:type="spellEnd"/>
      <w:r w:rsidRPr="002657AB">
        <w:rPr>
          <w:rFonts w:ascii="Times New Roman" w:eastAsia="Times New Roman" w:hAnsi="Times New Roman" w:cs="Times New Roman"/>
          <w:sz w:val="21"/>
          <w:szCs w:val="21"/>
          <w:lang w:val="it-IT" w:eastAsia="ar-SA"/>
        </w:rPr>
        <w:t>. 2013)</w:t>
      </w:r>
    </w:p>
    <w:p w14:paraId="0CE4B2BA" w14:textId="77777777" w:rsidR="002657AB" w:rsidRPr="002657AB" w:rsidRDefault="002657AB" w:rsidP="002657AB">
      <w:pPr>
        <w:numPr>
          <w:ilvl w:val="0"/>
          <w:numId w:val="2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  <w:lang w:val="fr-FR"/>
        </w:rPr>
      </w:pPr>
      <w:r w:rsidRPr="002657AB">
        <w:rPr>
          <w:rFonts w:ascii="Times New Roman" w:eastAsia="Calibri" w:hAnsi="Times New Roman" w:cs="Times New Roman"/>
          <w:i/>
          <w:sz w:val="21"/>
          <w:szCs w:val="21"/>
          <w:lang w:val="fr-FR"/>
        </w:rPr>
        <w:t xml:space="preserve">Monothéisme, </w:t>
      </w:r>
      <w:proofErr w:type="spellStart"/>
      <w:r w:rsidRPr="002657AB">
        <w:rPr>
          <w:rFonts w:ascii="Times New Roman" w:eastAsia="Calibri" w:hAnsi="Times New Roman" w:cs="Times New Roman"/>
          <w:i/>
          <w:sz w:val="21"/>
          <w:szCs w:val="21"/>
          <w:lang w:val="fr-FR"/>
        </w:rPr>
        <w:t>polyhtéisme</w:t>
      </w:r>
      <w:proofErr w:type="spellEnd"/>
      <w:r w:rsidRPr="002657AB">
        <w:rPr>
          <w:rFonts w:ascii="Times New Roman" w:eastAsia="Calibri" w:hAnsi="Times New Roman" w:cs="Times New Roman"/>
          <w:i/>
          <w:sz w:val="21"/>
          <w:szCs w:val="21"/>
          <w:lang w:val="fr-FR"/>
        </w:rPr>
        <w:t>, révélation: continuités et ruptures. Un débat philosophique au dix-huitième siècle</w:t>
      </w:r>
      <w:r w:rsidRPr="002657AB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, </w:t>
      </w:r>
      <w:proofErr w:type="spellStart"/>
      <w:r w:rsidRPr="002657AB">
        <w:rPr>
          <w:rFonts w:ascii="Times New Roman" w:eastAsia="Calibri" w:hAnsi="Times New Roman" w:cs="Times New Roman"/>
          <w:sz w:val="21"/>
          <w:szCs w:val="21"/>
          <w:lang w:val="fr-FR"/>
        </w:rPr>
        <w:t>Conference</w:t>
      </w:r>
      <w:proofErr w:type="spellEnd"/>
      <w:r w:rsidRPr="002657AB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 </w:t>
      </w:r>
      <w:r w:rsidRPr="002657AB">
        <w:rPr>
          <w:rFonts w:ascii="Times New Roman" w:eastAsia="Calibri" w:hAnsi="Times New Roman" w:cs="Times New Roman"/>
          <w:i/>
          <w:sz w:val="21"/>
          <w:szCs w:val="21"/>
          <w:lang w:val="fr-FR"/>
        </w:rPr>
        <w:t>Héritages, transmissions, évolutions</w:t>
      </w:r>
      <w:r w:rsidRPr="002657AB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, École doctorale de </w:t>
      </w:r>
      <w:proofErr w:type="spellStart"/>
      <w:r w:rsidRPr="002657AB">
        <w:rPr>
          <w:rFonts w:ascii="Times New Roman" w:eastAsia="Calibri" w:hAnsi="Times New Roman" w:cs="Times New Roman"/>
          <w:sz w:val="21"/>
          <w:szCs w:val="21"/>
          <w:lang w:val="fr-FR"/>
        </w:rPr>
        <w:t>lʼEPHE</w:t>
      </w:r>
      <w:proofErr w:type="spellEnd"/>
      <w:r w:rsidRPr="002657AB">
        <w:rPr>
          <w:rFonts w:ascii="Times New Roman" w:eastAsia="Calibri" w:hAnsi="Times New Roman" w:cs="Times New Roman"/>
          <w:sz w:val="21"/>
          <w:szCs w:val="21"/>
          <w:lang w:val="fr-FR"/>
        </w:rPr>
        <w:t>, Paris (8 April 2013)</w:t>
      </w:r>
    </w:p>
    <w:p w14:paraId="0CE4B2BB" w14:textId="77777777" w:rsidR="002657AB" w:rsidRPr="002657AB" w:rsidRDefault="002657AB" w:rsidP="002657AB">
      <w:pPr>
        <w:numPr>
          <w:ilvl w:val="0"/>
          <w:numId w:val="2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  <w:lang w:val="it-IT"/>
        </w:rPr>
      </w:pPr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>Interpretazioni filosofiche del politeismo nel Settecento francese</w:t>
      </w:r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, Società Italiana di Studi sul Secolo Diciottesimo Conference </w:t>
      </w:r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>La ricerca dei giovani settecentisti italiani</w:t>
      </w:r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, Torre Marina (29 </w:t>
      </w:r>
      <w:proofErr w:type="spellStart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>May</w:t>
      </w:r>
      <w:proofErr w:type="spellEnd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2012)</w:t>
      </w:r>
    </w:p>
    <w:p w14:paraId="0CE4B2BC" w14:textId="77777777" w:rsidR="002657AB" w:rsidRPr="00800E03" w:rsidRDefault="002657AB" w:rsidP="000151B7">
      <w:pPr>
        <w:keepNext/>
        <w:pBdr>
          <w:bottom w:val="single" w:sz="4" w:space="4" w:color="4F81BD"/>
        </w:pBdr>
        <w:spacing w:before="240" w:after="0" w:line="240" w:lineRule="auto"/>
        <w:rPr>
          <w:rFonts w:ascii="Times New Roman" w:eastAsia="Calibri" w:hAnsi="Times New Roman" w:cs="Times New Roman"/>
          <w:b/>
          <w:iCs/>
          <w:smallCaps/>
        </w:rPr>
      </w:pPr>
      <w:r w:rsidRPr="00800E03">
        <w:rPr>
          <w:rFonts w:ascii="Times New Roman" w:eastAsia="Calibri" w:hAnsi="Times New Roman" w:cs="Times New Roman"/>
          <w:b/>
          <w:iCs/>
          <w:smallCaps/>
          <w:color w:val="4F81BD" w:themeColor="accent1"/>
        </w:rPr>
        <w:t>Seminars and Lectures</w:t>
      </w:r>
    </w:p>
    <w:p w14:paraId="59BB7EB2" w14:textId="14E10ADB" w:rsidR="00C84044" w:rsidRPr="0008661D" w:rsidRDefault="00880123" w:rsidP="00F300AA">
      <w:pPr>
        <w:numPr>
          <w:ilvl w:val="0"/>
          <w:numId w:val="4"/>
        </w:numPr>
        <w:spacing w:before="80" w:after="0" w:line="240" w:lineRule="auto"/>
        <w:ind w:left="357" w:hanging="357"/>
        <w:jc w:val="both"/>
        <w:rPr>
          <w:rFonts w:ascii="Times New Roman" w:eastAsia="Calibri" w:hAnsi="Times New Roman" w:cs="Times New Roman"/>
          <w:sz w:val="21"/>
          <w:szCs w:val="21"/>
          <w:lang w:val="it-IT"/>
        </w:rPr>
      </w:pPr>
      <w:r w:rsidRPr="0008661D">
        <w:rPr>
          <w:rFonts w:ascii="Times New Roman" w:eastAsia="Calibri" w:hAnsi="Times New Roman" w:cs="Times New Roman"/>
          <w:i/>
          <w:iCs/>
          <w:sz w:val="21"/>
          <w:szCs w:val="21"/>
          <w:lang w:val="it-IT"/>
        </w:rPr>
        <w:t>Il contagio delle idee nell’Europa dei Lumi. Illuminismo digitale e nuovi percorsi della ricerca</w:t>
      </w:r>
      <w:r w:rsidRPr="0008661D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, </w:t>
      </w:r>
      <w:proofErr w:type="spellStart"/>
      <w:r w:rsidR="0011485E">
        <w:rPr>
          <w:rFonts w:ascii="Times New Roman" w:eastAsia="Calibri" w:hAnsi="Times New Roman" w:cs="Times New Roman"/>
          <w:sz w:val="21"/>
          <w:szCs w:val="21"/>
          <w:lang w:val="it-IT"/>
        </w:rPr>
        <w:t>L</w:t>
      </w:r>
      <w:r w:rsidRPr="0008661D">
        <w:rPr>
          <w:rFonts w:ascii="Times New Roman" w:eastAsia="Calibri" w:hAnsi="Times New Roman" w:cs="Times New Roman"/>
          <w:sz w:val="21"/>
          <w:szCs w:val="21"/>
          <w:lang w:val="it-IT"/>
        </w:rPr>
        <w:t>ecture</w:t>
      </w:r>
      <w:proofErr w:type="spellEnd"/>
      <w:r w:rsidRPr="0008661D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for graduate </w:t>
      </w:r>
      <w:proofErr w:type="spellStart"/>
      <w:r w:rsidR="001B0282" w:rsidRPr="0008661D">
        <w:rPr>
          <w:rFonts w:ascii="Times New Roman" w:eastAsia="Calibri" w:hAnsi="Times New Roman" w:cs="Times New Roman"/>
          <w:sz w:val="21"/>
          <w:szCs w:val="21"/>
          <w:lang w:val="it-IT"/>
        </w:rPr>
        <w:t>students</w:t>
      </w:r>
      <w:proofErr w:type="spellEnd"/>
      <w:r w:rsidR="001B0282" w:rsidRPr="0008661D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, </w:t>
      </w:r>
      <w:r w:rsidR="00376C2B" w:rsidRPr="0008661D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Seminar of History of the </w:t>
      </w:r>
      <w:proofErr w:type="spellStart"/>
      <w:r w:rsidR="00376C2B" w:rsidRPr="0008661D">
        <w:rPr>
          <w:rFonts w:ascii="Times New Roman" w:eastAsia="Calibri" w:hAnsi="Times New Roman" w:cs="Times New Roman"/>
          <w:sz w:val="21"/>
          <w:szCs w:val="21"/>
          <w:lang w:val="it-IT"/>
        </w:rPr>
        <w:t>Enlightenment</w:t>
      </w:r>
      <w:proofErr w:type="spellEnd"/>
      <w:r w:rsidR="00376C2B" w:rsidRPr="0008661D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, </w:t>
      </w:r>
      <w:r w:rsidR="001B0282" w:rsidRPr="0008661D">
        <w:rPr>
          <w:rFonts w:ascii="Times New Roman" w:eastAsia="Calibri" w:hAnsi="Times New Roman" w:cs="Times New Roman"/>
          <w:sz w:val="21"/>
          <w:szCs w:val="21"/>
          <w:lang w:val="it-IT"/>
        </w:rPr>
        <w:t>Università di Milano</w:t>
      </w:r>
      <w:r w:rsidR="00563E47" w:rsidRPr="0008661D">
        <w:rPr>
          <w:rFonts w:ascii="Times New Roman" w:eastAsia="Calibri" w:hAnsi="Times New Roman" w:cs="Times New Roman"/>
          <w:sz w:val="21"/>
          <w:szCs w:val="21"/>
          <w:lang w:val="it-IT"/>
        </w:rPr>
        <w:t> </w:t>
      </w:r>
      <w:r w:rsidR="00563E47"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>“</w:t>
      </w:r>
      <w:r w:rsidR="00563E47">
        <w:rPr>
          <w:rFonts w:ascii="Times New Roman" w:eastAsia="Calibri" w:hAnsi="Times New Roman" w:cs="Times New Roman"/>
          <w:sz w:val="21"/>
          <w:szCs w:val="21"/>
          <w:lang w:val="it-IT"/>
        </w:rPr>
        <w:t>La Statale”</w:t>
      </w:r>
      <w:r w:rsidR="00BA2038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(5 </w:t>
      </w:r>
      <w:proofErr w:type="spellStart"/>
      <w:r w:rsidR="00BA2038">
        <w:rPr>
          <w:rFonts w:ascii="Times New Roman" w:eastAsia="Calibri" w:hAnsi="Times New Roman" w:cs="Times New Roman"/>
          <w:sz w:val="21"/>
          <w:szCs w:val="21"/>
          <w:lang w:val="it-IT"/>
        </w:rPr>
        <w:t>May</w:t>
      </w:r>
      <w:proofErr w:type="spellEnd"/>
      <w:r w:rsidR="00BA2038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2022)</w:t>
      </w:r>
    </w:p>
    <w:p w14:paraId="7275C1CA" w14:textId="0520E345" w:rsidR="00E07C26" w:rsidRPr="00E07C26" w:rsidRDefault="00E07C26" w:rsidP="00426B78">
      <w:pPr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eastAsia="Calibri" w:hAnsi="Times New Roman" w:cs="Times New Roman"/>
          <w:sz w:val="21"/>
          <w:szCs w:val="21"/>
          <w:lang w:val="fr-FR"/>
        </w:rPr>
      </w:pPr>
      <w:r w:rsidRPr="00E07C26">
        <w:rPr>
          <w:rFonts w:ascii="Times New Roman" w:eastAsia="Calibri" w:hAnsi="Times New Roman" w:cs="Times New Roman"/>
          <w:i/>
          <w:iCs/>
          <w:sz w:val="21"/>
          <w:szCs w:val="21"/>
          <w:lang w:val="fr-FR"/>
        </w:rPr>
        <w:t xml:space="preserve">L’article </w:t>
      </w:r>
      <w:r w:rsidRPr="00E07C26">
        <w:rPr>
          <w:rFonts w:ascii="Times New Roman" w:eastAsia="Calibri" w:hAnsi="Times New Roman" w:cs="Times New Roman"/>
          <w:sz w:val="21"/>
          <w:szCs w:val="21"/>
          <w:lang w:val="fr-FR"/>
        </w:rPr>
        <w:t>POLYTHÉISME</w:t>
      </w:r>
      <w:r w:rsidRPr="00E07C26">
        <w:rPr>
          <w:rFonts w:ascii="Times New Roman" w:eastAsia="Calibri" w:hAnsi="Times New Roman" w:cs="Times New Roman"/>
          <w:i/>
          <w:iCs/>
          <w:sz w:val="21"/>
          <w:szCs w:val="21"/>
          <w:lang w:val="fr-FR"/>
        </w:rPr>
        <w:t xml:space="preserve"> de l’</w:t>
      </w:r>
      <w:r w:rsidRPr="00E07C26">
        <w:rPr>
          <w:rFonts w:ascii="Times New Roman" w:eastAsia="Calibri" w:hAnsi="Times New Roman" w:cs="Times New Roman"/>
          <w:sz w:val="21"/>
          <w:szCs w:val="21"/>
          <w:lang w:val="fr-FR"/>
        </w:rPr>
        <w:t>Encyclopédie, S</w:t>
      </w:r>
      <w:r>
        <w:rPr>
          <w:rFonts w:ascii="Times New Roman" w:eastAsia="Calibri" w:hAnsi="Times New Roman" w:cs="Times New Roman"/>
          <w:sz w:val="21"/>
          <w:szCs w:val="21"/>
          <w:lang w:val="fr-FR"/>
        </w:rPr>
        <w:t>e</w:t>
      </w:r>
      <w:r w:rsidRPr="00E07C26">
        <w:rPr>
          <w:rFonts w:ascii="Times New Roman" w:eastAsia="Calibri" w:hAnsi="Times New Roman" w:cs="Times New Roman"/>
          <w:sz w:val="21"/>
          <w:szCs w:val="21"/>
          <w:lang w:val="fr-FR"/>
        </w:rPr>
        <w:t>mina</w:t>
      </w:r>
      <w:r>
        <w:rPr>
          <w:rFonts w:ascii="Times New Roman" w:eastAsia="Calibri" w:hAnsi="Times New Roman" w:cs="Times New Roman"/>
          <w:sz w:val="21"/>
          <w:szCs w:val="21"/>
          <w:lang w:val="fr-FR"/>
        </w:rPr>
        <w:t>r of</w:t>
      </w:r>
      <w:r w:rsidRPr="00E07C26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 ENCCRE – Édition Numérique Critique et Collaborative de l’Encyclopédie, </w:t>
      </w:r>
      <w:r w:rsidR="005E0350">
        <w:rPr>
          <w:rFonts w:ascii="Times New Roman" w:eastAsia="Calibri" w:hAnsi="Times New Roman" w:cs="Times New Roman"/>
          <w:sz w:val="21"/>
          <w:szCs w:val="21"/>
          <w:lang w:val="fr-FR"/>
        </w:rPr>
        <w:t>online (</w:t>
      </w:r>
      <w:r w:rsidRPr="00E07C26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18 </w:t>
      </w:r>
      <w:r w:rsidR="005E0350">
        <w:rPr>
          <w:rFonts w:ascii="Times New Roman" w:eastAsia="Calibri" w:hAnsi="Times New Roman" w:cs="Times New Roman"/>
          <w:sz w:val="21"/>
          <w:szCs w:val="21"/>
          <w:lang w:val="fr-FR"/>
        </w:rPr>
        <w:t>June</w:t>
      </w:r>
      <w:r w:rsidRPr="00E07C26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 2021</w:t>
      </w:r>
      <w:r w:rsidR="005E0350">
        <w:rPr>
          <w:rFonts w:ascii="Times New Roman" w:eastAsia="Calibri" w:hAnsi="Times New Roman" w:cs="Times New Roman"/>
          <w:sz w:val="21"/>
          <w:szCs w:val="21"/>
          <w:lang w:val="fr-FR"/>
        </w:rPr>
        <w:t>)</w:t>
      </w:r>
    </w:p>
    <w:p w14:paraId="58336454" w14:textId="3CD3EDC6" w:rsidR="00971BC1" w:rsidRPr="00971BC1" w:rsidRDefault="00971BC1" w:rsidP="00E07C26">
      <w:pPr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eastAsia="Calibri" w:hAnsi="Times New Roman" w:cs="Times New Roman"/>
          <w:sz w:val="21"/>
          <w:szCs w:val="21"/>
          <w:lang w:val="fr-FR"/>
        </w:rPr>
      </w:pPr>
      <w:r w:rsidRPr="00F300AA">
        <w:rPr>
          <w:rFonts w:ascii="Times New Roman" w:eastAsia="Calibri" w:hAnsi="Times New Roman" w:cs="Times New Roman"/>
          <w:i/>
          <w:iCs/>
          <w:sz w:val="21"/>
          <w:szCs w:val="21"/>
          <w:lang w:val="fr-FR"/>
        </w:rPr>
        <w:t>Les philosophes et les dieux. Le polythéisme en débat dans la France des Lumières (1704-1770)</w:t>
      </w:r>
      <w:r w:rsidRPr="00971BC1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, </w:t>
      </w:r>
      <w:r w:rsidR="007B691C">
        <w:rPr>
          <w:rFonts w:ascii="Times New Roman" w:eastAsia="Calibri" w:hAnsi="Times New Roman" w:cs="Times New Roman"/>
          <w:sz w:val="21"/>
          <w:szCs w:val="21"/>
          <w:lang w:val="fr-FR"/>
        </w:rPr>
        <w:t>L</w:t>
      </w:r>
      <w:r w:rsidRPr="00971BC1">
        <w:rPr>
          <w:rFonts w:ascii="Times New Roman" w:eastAsia="Calibri" w:hAnsi="Times New Roman" w:cs="Times New Roman"/>
          <w:sz w:val="21"/>
          <w:szCs w:val="21"/>
          <w:lang w:val="fr-FR"/>
        </w:rPr>
        <w:t>e</w:t>
      </w:r>
      <w:r w:rsidR="007A165B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cture for </w:t>
      </w:r>
      <w:proofErr w:type="spellStart"/>
      <w:r w:rsidR="007A165B">
        <w:rPr>
          <w:rFonts w:ascii="Times New Roman" w:eastAsia="Calibri" w:hAnsi="Times New Roman" w:cs="Times New Roman"/>
          <w:sz w:val="21"/>
          <w:szCs w:val="21"/>
          <w:lang w:val="fr-FR"/>
        </w:rPr>
        <w:t>graduate</w:t>
      </w:r>
      <w:proofErr w:type="spellEnd"/>
      <w:r w:rsidR="007A165B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 </w:t>
      </w:r>
      <w:proofErr w:type="spellStart"/>
      <w:r w:rsidR="007A165B">
        <w:rPr>
          <w:rFonts w:ascii="Times New Roman" w:eastAsia="Calibri" w:hAnsi="Times New Roman" w:cs="Times New Roman"/>
          <w:sz w:val="21"/>
          <w:szCs w:val="21"/>
          <w:lang w:val="fr-FR"/>
        </w:rPr>
        <w:t>students</w:t>
      </w:r>
      <w:proofErr w:type="spellEnd"/>
      <w:r w:rsidRPr="00971BC1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, </w:t>
      </w:r>
      <w:r w:rsidR="007A165B">
        <w:rPr>
          <w:rFonts w:ascii="Times New Roman" w:eastAsia="Calibri" w:hAnsi="Times New Roman" w:cs="Times New Roman"/>
          <w:sz w:val="21"/>
          <w:szCs w:val="21"/>
          <w:lang w:val="fr-FR"/>
        </w:rPr>
        <w:t>EPHE</w:t>
      </w:r>
      <w:r w:rsidRPr="00971BC1">
        <w:rPr>
          <w:rFonts w:ascii="Times New Roman" w:eastAsia="Calibri" w:hAnsi="Times New Roman" w:cs="Times New Roman"/>
          <w:sz w:val="21"/>
          <w:szCs w:val="21"/>
          <w:lang w:val="fr-FR"/>
        </w:rPr>
        <w:t>, Pari</w:t>
      </w:r>
      <w:r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s (10 </w:t>
      </w:r>
      <w:proofErr w:type="spellStart"/>
      <w:r>
        <w:rPr>
          <w:rFonts w:ascii="Times New Roman" w:eastAsia="Calibri" w:hAnsi="Times New Roman" w:cs="Times New Roman"/>
          <w:sz w:val="21"/>
          <w:szCs w:val="21"/>
          <w:lang w:val="fr-FR"/>
        </w:rPr>
        <w:t>Feb</w:t>
      </w:r>
      <w:proofErr w:type="spellEnd"/>
      <w:r>
        <w:rPr>
          <w:rFonts w:ascii="Times New Roman" w:eastAsia="Calibri" w:hAnsi="Times New Roman" w:cs="Times New Roman"/>
          <w:sz w:val="21"/>
          <w:szCs w:val="21"/>
          <w:lang w:val="fr-FR"/>
        </w:rPr>
        <w:t>. 2021)</w:t>
      </w:r>
    </w:p>
    <w:p w14:paraId="62D95038" w14:textId="259C15AC" w:rsidR="00971BC1" w:rsidRPr="007A165B" w:rsidRDefault="00971BC1" w:rsidP="00F300AA">
      <w:pPr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eastAsia="Calibri" w:hAnsi="Times New Roman" w:cs="Times New Roman"/>
          <w:sz w:val="21"/>
          <w:szCs w:val="21"/>
          <w:lang w:val="en-GB"/>
        </w:rPr>
      </w:pPr>
      <w:r w:rsidRPr="007A165B">
        <w:rPr>
          <w:rFonts w:ascii="Times New Roman" w:eastAsia="Calibri" w:hAnsi="Times New Roman" w:cs="Times New Roman"/>
          <w:i/>
          <w:iCs/>
          <w:sz w:val="21"/>
          <w:szCs w:val="21"/>
          <w:lang w:val="en-GB"/>
        </w:rPr>
        <w:t>Navigating the Encyclopédie: a map of the French Enlightenment</w:t>
      </w:r>
      <w:r w:rsidRPr="007A165B">
        <w:rPr>
          <w:rFonts w:ascii="Times New Roman" w:eastAsia="Calibri" w:hAnsi="Times New Roman" w:cs="Times New Roman"/>
          <w:sz w:val="21"/>
          <w:szCs w:val="21"/>
          <w:lang w:val="en-GB"/>
        </w:rPr>
        <w:t xml:space="preserve">, </w:t>
      </w:r>
      <w:r w:rsidR="00904663">
        <w:rPr>
          <w:rFonts w:ascii="Times New Roman" w:eastAsia="Calibri" w:hAnsi="Times New Roman" w:cs="Times New Roman"/>
          <w:sz w:val="21"/>
          <w:szCs w:val="21"/>
          <w:lang w:val="en-GB"/>
        </w:rPr>
        <w:t>L</w:t>
      </w:r>
      <w:r w:rsidRPr="007A165B">
        <w:rPr>
          <w:rFonts w:ascii="Times New Roman" w:eastAsia="Calibri" w:hAnsi="Times New Roman" w:cs="Times New Roman"/>
          <w:sz w:val="21"/>
          <w:szCs w:val="21"/>
          <w:lang w:val="en-GB"/>
        </w:rPr>
        <w:t>e</w:t>
      </w:r>
      <w:r w:rsidR="007A165B" w:rsidRPr="007A165B">
        <w:rPr>
          <w:rFonts w:ascii="Times New Roman" w:eastAsia="Calibri" w:hAnsi="Times New Roman" w:cs="Times New Roman"/>
          <w:sz w:val="21"/>
          <w:szCs w:val="21"/>
          <w:lang w:val="en-GB"/>
        </w:rPr>
        <w:t>cture for undergraduate students</w:t>
      </w:r>
      <w:r w:rsidRPr="007A165B">
        <w:rPr>
          <w:rFonts w:ascii="Times New Roman" w:eastAsia="Calibri" w:hAnsi="Times New Roman" w:cs="Times New Roman"/>
          <w:sz w:val="21"/>
          <w:szCs w:val="21"/>
          <w:lang w:val="en-GB"/>
        </w:rPr>
        <w:t>, Universit</w:t>
      </w:r>
      <w:r w:rsidR="00F300AA" w:rsidRPr="007A165B">
        <w:rPr>
          <w:rFonts w:ascii="Times New Roman" w:eastAsia="Calibri" w:hAnsi="Times New Roman" w:cs="Times New Roman"/>
          <w:sz w:val="21"/>
          <w:szCs w:val="21"/>
          <w:lang w:val="en-GB"/>
        </w:rPr>
        <w:t>y</w:t>
      </w:r>
      <w:r w:rsidRPr="007A165B">
        <w:rPr>
          <w:rFonts w:ascii="Times New Roman" w:eastAsia="Calibri" w:hAnsi="Times New Roman" w:cs="Times New Roman"/>
          <w:sz w:val="21"/>
          <w:szCs w:val="21"/>
          <w:lang w:val="en-GB"/>
        </w:rPr>
        <w:t xml:space="preserve"> </w:t>
      </w:r>
      <w:r w:rsidR="00F300AA" w:rsidRPr="007A165B">
        <w:rPr>
          <w:rFonts w:ascii="Times New Roman" w:eastAsia="Calibri" w:hAnsi="Times New Roman" w:cs="Times New Roman"/>
          <w:sz w:val="21"/>
          <w:szCs w:val="21"/>
          <w:lang w:val="en-GB"/>
        </w:rPr>
        <w:t>of</w:t>
      </w:r>
      <w:r w:rsidRPr="007A165B">
        <w:rPr>
          <w:rFonts w:ascii="Times New Roman" w:eastAsia="Calibri" w:hAnsi="Times New Roman" w:cs="Times New Roman"/>
          <w:sz w:val="21"/>
          <w:szCs w:val="21"/>
          <w:lang w:val="en-GB"/>
        </w:rPr>
        <w:t xml:space="preserve"> Udine</w:t>
      </w:r>
      <w:r w:rsidR="007A165B">
        <w:rPr>
          <w:rFonts w:ascii="Times New Roman" w:eastAsia="Calibri" w:hAnsi="Times New Roman" w:cs="Times New Roman"/>
          <w:sz w:val="21"/>
          <w:szCs w:val="21"/>
          <w:lang w:val="en-GB"/>
        </w:rPr>
        <w:t xml:space="preserve"> (3 Dec. 2020)</w:t>
      </w:r>
      <w:r w:rsidRPr="007A165B">
        <w:rPr>
          <w:rFonts w:ascii="Times New Roman" w:eastAsia="Calibri" w:hAnsi="Times New Roman" w:cs="Times New Roman"/>
          <w:sz w:val="21"/>
          <w:szCs w:val="21"/>
          <w:lang w:val="en-GB"/>
        </w:rPr>
        <w:t xml:space="preserve"> </w:t>
      </w:r>
    </w:p>
    <w:p w14:paraId="0CE4B2BD" w14:textId="08348B86" w:rsidR="002657AB" w:rsidRPr="002657AB" w:rsidRDefault="002657AB" w:rsidP="00F300AA">
      <w:pPr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2657AB">
        <w:rPr>
          <w:rFonts w:ascii="Times New Roman" w:eastAsia="Calibri" w:hAnsi="Times New Roman" w:cs="Times New Roman"/>
          <w:i/>
          <w:sz w:val="21"/>
          <w:szCs w:val="21"/>
        </w:rPr>
        <w:t>Lumières on Hume. The</w:t>
      </w:r>
      <w:r w:rsidRPr="002657AB">
        <w:rPr>
          <w:rFonts w:ascii="Times New Roman" w:eastAsia="Calibri" w:hAnsi="Times New Roman" w:cs="Times New Roman"/>
          <w:sz w:val="21"/>
          <w:szCs w:val="21"/>
        </w:rPr>
        <w:t xml:space="preserve"> Natural History of Religion </w:t>
      </w:r>
      <w:r w:rsidRPr="002657AB">
        <w:rPr>
          <w:rFonts w:ascii="Times New Roman" w:eastAsia="Calibri" w:hAnsi="Times New Roman" w:cs="Times New Roman"/>
          <w:i/>
          <w:sz w:val="21"/>
          <w:szCs w:val="21"/>
        </w:rPr>
        <w:t>and the French. Comparing Enlightenments</w:t>
      </w:r>
      <w:r w:rsidRPr="002657AB">
        <w:rPr>
          <w:rFonts w:ascii="Times New Roman" w:eastAsia="Calibri" w:hAnsi="Times New Roman" w:cs="Times New Roman"/>
          <w:sz w:val="21"/>
          <w:szCs w:val="21"/>
        </w:rPr>
        <w:t>, Colloquium, Lichtenberg-</w:t>
      </w:r>
      <w:proofErr w:type="spellStart"/>
      <w:r w:rsidRPr="002657AB">
        <w:rPr>
          <w:rFonts w:ascii="Times New Roman" w:eastAsia="Calibri" w:hAnsi="Times New Roman" w:cs="Times New Roman"/>
          <w:sz w:val="21"/>
          <w:szCs w:val="21"/>
        </w:rPr>
        <w:t>Kolleg</w:t>
      </w:r>
      <w:proofErr w:type="spellEnd"/>
      <w:r w:rsidRPr="002657AB">
        <w:rPr>
          <w:rFonts w:ascii="Times New Roman" w:eastAsia="Calibri" w:hAnsi="Times New Roman" w:cs="Times New Roman"/>
          <w:sz w:val="21"/>
          <w:szCs w:val="21"/>
        </w:rPr>
        <w:t>, Göttingen (28 Nov. 2018)</w:t>
      </w:r>
    </w:p>
    <w:p w14:paraId="0CE4B2BE" w14:textId="77777777" w:rsidR="002657AB" w:rsidRPr="002657AB" w:rsidRDefault="002657AB" w:rsidP="002657AB">
      <w:pPr>
        <w:numPr>
          <w:ilvl w:val="0"/>
          <w:numId w:val="4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2657AB">
        <w:rPr>
          <w:rFonts w:ascii="Times New Roman" w:eastAsia="Calibri" w:hAnsi="Times New Roman" w:cs="Times New Roman"/>
          <w:i/>
          <w:sz w:val="21"/>
          <w:szCs w:val="21"/>
        </w:rPr>
        <w:t>David Hume’s</w:t>
      </w:r>
      <w:r w:rsidRPr="002657AB">
        <w:rPr>
          <w:rFonts w:ascii="Times New Roman" w:eastAsia="Calibri" w:hAnsi="Times New Roman" w:cs="Times New Roman"/>
          <w:sz w:val="21"/>
          <w:szCs w:val="21"/>
        </w:rPr>
        <w:t xml:space="preserve"> Natural History of Religion </w:t>
      </w:r>
      <w:r w:rsidRPr="002657AB">
        <w:rPr>
          <w:rFonts w:ascii="Times New Roman" w:eastAsia="Calibri" w:hAnsi="Times New Roman" w:cs="Times New Roman"/>
          <w:i/>
          <w:sz w:val="21"/>
          <w:szCs w:val="21"/>
        </w:rPr>
        <w:t>and the French</w:t>
      </w:r>
      <w:r w:rsidRPr="002657AB">
        <w:rPr>
          <w:rFonts w:ascii="Times New Roman" w:eastAsia="Calibri" w:hAnsi="Times New Roman" w:cs="Times New Roman"/>
          <w:sz w:val="21"/>
          <w:szCs w:val="21"/>
        </w:rPr>
        <w:t>, Work in Progress, Institute for Advanced Studies in the Humanities, University of Edinburgh (12 Sept. 2018)</w:t>
      </w:r>
    </w:p>
    <w:p w14:paraId="0CE4B2BF" w14:textId="77777777" w:rsidR="002657AB" w:rsidRPr="002657AB" w:rsidRDefault="002657AB" w:rsidP="002657AB">
      <w:pPr>
        <w:numPr>
          <w:ilvl w:val="0"/>
          <w:numId w:val="4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  <w:lang w:val="it-IT"/>
        </w:rPr>
      </w:pPr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>Lumières sur Hume: per una storia francese della</w:t>
      </w:r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Natural History of </w:t>
      </w:r>
      <w:proofErr w:type="spellStart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>Religion</w:t>
      </w:r>
      <w:proofErr w:type="spellEnd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, Istituto Italiano per gli Studi Storici, </w:t>
      </w:r>
      <w:proofErr w:type="spellStart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>Naples</w:t>
      </w:r>
      <w:proofErr w:type="spellEnd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(9 </w:t>
      </w:r>
      <w:proofErr w:type="spellStart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>May</w:t>
      </w:r>
      <w:proofErr w:type="spellEnd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2017)</w:t>
      </w:r>
    </w:p>
    <w:p w14:paraId="0CE4B2C0" w14:textId="77777777" w:rsidR="002657AB" w:rsidRPr="002657AB" w:rsidRDefault="002657AB" w:rsidP="002657AB">
      <w:pPr>
        <w:numPr>
          <w:ilvl w:val="0"/>
          <w:numId w:val="4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  <w:lang w:val="it-IT"/>
        </w:rPr>
      </w:pPr>
      <w:r w:rsidRPr="002657AB">
        <w:rPr>
          <w:rFonts w:ascii="Times New Roman" w:eastAsia="Calibri" w:hAnsi="Times New Roman" w:cs="Times New Roman"/>
          <w:i/>
          <w:sz w:val="21"/>
          <w:szCs w:val="21"/>
          <w:lang w:val="it-IT"/>
        </w:rPr>
        <w:t>Il politeismo come principio di anarchia (da Bayle a Hume)</w:t>
      </w:r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, Seminar of the </w:t>
      </w:r>
      <w:proofErr w:type="spellStart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>Research</w:t>
      </w:r>
      <w:proofErr w:type="spellEnd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Group on </w:t>
      </w:r>
      <w:proofErr w:type="spellStart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>Cartesianism</w:t>
      </w:r>
      <w:proofErr w:type="spellEnd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>directed</w:t>
      </w:r>
      <w:proofErr w:type="spellEnd"/>
      <w:r w:rsidRPr="002657AB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by C. Borghero, “La Sapienza”, Rome (25 Feb. 2016)</w:t>
      </w:r>
    </w:p>
    <w:p w14:paraId="0CE4B2C1" w14:textId="77777777" w:rsidR="002657AB" w:rsidRPr="004B6B55" w:rsidRDefault="002657AB" w:rsidP="002657AB">
      <w:pPr>
        <w:numPr>
          <w:ilvl w:val="0"/>
          <w:numId w:val="4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  <w:lang w:val="it-IT"/>
        </w:rPr>
      </w:pPr>
      <w:r w:rsidRPr="004B6B55">
        <w:rPr>
          <w:rFonts w:ascii="Times New Roman" w:eastAsia="Calibri" w:hAnsi="Times New Roman" w:cs="Times New Roman"/>
          <w:i/>
          <w:sz w:val="21"/>
          <w:szCs w:val="21"/>
          <w:lang w:val="it-IT"/>
        </w:rPr>
        <w:t>La</w:t>
      </w:r>
      <w:r w:rsidRPr="004B6B55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Storia naturale della religione </w:t>
      </w:r>
      <w:r w:rsidRPr="004B6B55">
        <w:rPr>
          <w:rFonts w:ascii="Times New Roman" w:eastAsia="Calibri" w:hAnsi="Times New Roman" w:cs="Times New Roman"/>
          <w:i/>
          <w:sz w:val="21"/>
          <w:szCs w:val="21"/>
          <w:lang w:val="it-IT"/>
        </w:rPr>
        <w:t>di David Hume</w:t>
      </w:r>
      <w:r w:rsidRPr="004B6B55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, </w:t>
      </w:r>
      <w:proofErr w:type="spellStart"/>
      <w:r w:rsidRPr="004B6B55">
        <w:rPr>
          <w:rFonts w:ascii="Times New Roman" w:eastAsia="Calibri" w:hAnsi="Times New Roman" w:cs="Times New Roman"/>
          <w:sz w:val="21"/>
          <w:szCs w:val="21"/>
          <w:lang w:val="it-IT"/>
        </w:rPr>
        <w:t>Lecture</w:t>
      </w:r>
      <w:proofErr w:type="spellEnd"/>
      <w:r w:rsidRPr="004B6B55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for </w:t>
      </w:r>
      <w:proofErr w:type="spellStart"/>
      <w:r w:rsidRPr="004B6B55">
        <w:rPr>
          <w:rFonts w:ascii="Times New Roman" w:eastAsia="Calibri" w:hAnsi="Times New Roman" w:cs="Times New Roman"/>
          <w:sz w:val="21"/>
          <w:szCs w:val="21"/>
          <w:lang w:val="it-IT"/>
        </w:rPr>
        <w:t>undergraduate</w:t>
      </w:r>
      <w:proofErr w:type="spellEnd"/>
      <w:r w:rsidRPr="004B6B55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</w:t>
      </w:r>
      <w:proofErr w:type="spellStart"/>
      <w:r w:rsidRPr="004B6B55">
        <w:rPr>
          <w:rFonts w:ascii="Times New Roman" w:eastAsia="Calibri" w:hAnsi="Times New Roman" w:cs="Times New Roman"/>
          <w:sz w:val="21"/>
          <w:szCs w:val="21"/>
          <w:lang w:val="it-IT"/>
        </w:rPr>
        <w:t>students</w:t>
      </w:r>
      <w:proofErr w:type="spellEnd"/>
      <w:r w:rsidRPr="004B6B55">
        <w:rPr>
          <w:rFonts w:ascii="Times New Roman" w:eastAsia="Calibri" w:hAnsi="Times New Roman" w:cs="Times New Roman"/>
          <w:sz w:val="21"/>
          <w:szCs w:val="21"/>
          <w:lang w:val="it-IT"/>
        </w:rPr>
        <w:t>, University of Udine (20 Nov. 2015)</w:t>
      </w:r>
    </w:p>
    <w:p w14:paraId="0CE4B2C2" w14:textId="4AF41379" w:rsidR="002657AB" w:rsidRPr="002657AB" w:rsidRDefault="002657AB" w:rsidP="002657AB">
      <w:pPr>
        <w:numPr>
          <w:ilvl w:val="0"/>
          <w:numId w:val="4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  <w:lang w:val="fr-FR"/>
        </w:rPr>
      </w:pPr>
      <w:r w:rsidRPr="002657AB">
        <w:rPr>
          <w:rFonts w:ascii="Times New Roman" w:eastAsia="Calibri" w:hAnsi="Times New Roman" w:cs="Times New Roman"/>
          <w:i/>
          <w:sz w:val="21"/>
          <w:szCs w:val="21"/>
          <w:lang w:val="fr-FR"/>
        </w:rPr>
        <w:t>‘Idolâtrie’ et ‘polythéisme’ chez Bayle: un examen lexicographique</w:t>
      </w:r>
      <w:r w:rsidRPr="002657AB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, </w:t>
      </w:r>
      <w:r w:rsidR="00904663">
        <w:rPr>
          <w:rFonts w:ascii="Times New Roman" w:eastAsia="Calibri" w:hAnsi="Times New Roman" w:cs="Times New Roman"/>
          <w:sz w:val="21"/>
          <w:szCs w:val="21"/>
          <w:lang w:val="fr-FR"/>
        </w:rPr>
        <w:t>Le</w:t>
      </w:r>
      <w:r w:rsidR="007A165B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cture for </w:t>
      </w:r>
      <w:proofErr w:type="spellStart"/>
      <w:r w:rsidR="007A165B">
        <w:rPr>
          <w:rFonts w:ascii="Times New Roman" w:eastAsia="Calibri" w:hAnsi="Times New Roman" w:cs="Times New Roman"/>
          <w:sz w:val="21"/>
          <w:szCs w:val="21"/>
          <w:lang w:val="fr-FR"/>
        </w:rPr>
        <w:t>graduate</w:t>
      </w:r>
      <w:proofErr w:type="spellEnd"/>
      <w:r w:rsidR="007A165B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 </w:t>
      </w:r>
      <w:proofErr w:type="spellStart"/>
      <w:r w:rsidR="007A165B">
        <w:rPr>
          <w:rFonts w:ascii="Times New Roman" w:eastAsia="Calibri" w:hAnsi="Times New Roman" w:cs="Times New Roman"/>
          <w:sz w:val="21"/>
          <w:szCs w:val="21"/>
          <w:lang w:val="fr-FR"/>
        </w:rPr>
        <w:t>students</w:t>
      </w:r>
      <w:proofErr w:type="spellEnd"/>
      <w:r w:rsidR="007A165B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, </w:t>
      </w:r>
      <w:r w:rsidRPr="002657AB">
        <w:rPr>
          <w:rFonts w:ascii="Times New Roman" w:eastAsia="Calibri" w:hAnsi="Times New Roman" w:cs="Times New Roman"/>
          <w:sz w:val="21"/>
          <w:szCs w:val="21"/>
          <w:lang w:val="fr-FR"/>
        </w:rPr>
        <w:t>EPHE, Paris (14 May 2014)</w:t>
      </w:r>
    </w:p>
    <w:p w14:paraId="0CE4B2C3" w14:textId="77777777" w:rsidR="002657AB" w:rsidRPr="00A23B03" w:rsidRDefault="002657AB" w:rsidP="002657AB">
      <w:pPr>
        <w:numPr>
          <w:ilvl w:val="0"/>
          <w:numId w:val="4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  <w:lang w:val="it-IT"/>
        </w:rPr>
      </w:pPr>
      <w:r w:rsidRPr="00A23B03">
        <w:rPr>
          <w:rFonts w:ascii="Times New Roman" w:eastAsia="Calibri" w:hAnsi="Times New Roman" w:cs="Times New Roman"/>
          <w:i/>
          <w:sz w:val="21"/>
          <w:szCs w:val="21"/>
          <w:lang w:val="it-IT"/>
        </w:rPr>
        <w:t xml:space="preserve">La natura umana della divinità </w:t>
      </w:r>
      <w:proofErr w:type="spellStart"/>
      <w:r w:rsidRPr="00A23B03">
        <w:rPr>
          <w:rFonts w:ascii="Times New Roman" w:eastAsia="Calibri" w:hAnsi="Times New Roman" w:cs="Times New Roman"/>
          <w:i/>
          <w:sz w:val="21"/>
          <w:szCs w:val="21"/>
          <w:lang w:val="it-IT"/>
        </w:rPr>
        <w:t>nellʼevemerismo</w:t>
      </w:r>
      <w:proofErr w:type="spellEnd"/>
      <w:r w:rsidRPr="00A23B03">
        <w:rPr>
          <w:rFonts w:ascii="Times New Roman" w:eastAsia="Calibri" w:hAnsi="Times New Roman" w:cs="Times New Roman"/>
          <w:i/>
          <w:sz w:val="21"/>
          <w:szCs w:val="21"/>
          <w:lang w:val="it-IT"/>
        </w:rPr>
        <w:t xml:space="preserve"> settecentesco</w:t>
      </w:r>
      <w:r w:rsidRPr="00A23B03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, Seminar of the </w:t>
      </w:r>
      <w:proofErr w:type="spellStart"/>
      <w:r w:rsidRPr="00A23B03">
        <w:rPr>
          <w:rFonts w:ascii="Times New Roman" w:eastAsia="Calibri" w:hAnsi="Times New Roman" w:cs="Times New Roman"/>
          <w:sz w:val="21"/>
          <w:szCs w:val="21"/>
          <w:lang w:val="it-IT"/>
        </w:rPr>
        <w:t>Research</w:t>
      </w:r>
      <w:proofErr w:type="spellEnd"/>
      <w:r w:rsidRPr="00A23B03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Group on </w:t>
      </w:r>
      <w:proofErr w:type="spellStart"/>
      <w:r w:rsidRPr="00A23B03">
        <w:rPr>
          <w:rFonts w:ascii="Times New Roman" w:eastAsia="Calibri" w:hAnsi="Times New Roman" w:cs="Times New Roman"/>
          <w:sz w:val="21"/>
          <w:szCs w:val="21"/>
          <w:lang w:val="it-IT"/>
        </w:rPr>
        <w:t>Cartesianism</w:t>
      </w:r>
      <w:proofErr w:type="spellEnd"/>
      <w:r w:rsidRPr="00A23B03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</w:t>
      </w:r>
      <w:proofErr w:type="spellStart"/>
      <w:r w:rsidRPr="00A23B03">
        <w:rPr>
          <w:rFonts w:ascii="Times New Roman" w:eastAsia="Calibri" w:hAnsi="Times New Roman" w:cs="Times New Roman"/>
          <w:sz w:val="21"/>
          <w:szCs w:val="21"/>
          <w:lang w:val="it-IT"/>
        </w:rPr>
        <w:t>directed</w:t>
      </w:r>
      <w:proofErr w:type="spellEnd"/>
      <w:r w:rsidRPr="00A23B03">
        <w:rPr>
          <w:rFonts w:ascii="Times New Roman" w:eastAsia="Calibri" w:hAnsi="Times New Roman" w:cs="Times New Roman"/>
          <w:sz w:val="21"/>
          <w:szCs w:val="21"/>
          <w:lang w:val="it-IT"/>
        </w:rPr>
        <w:t xml:space="preserve"> by C. Borghero, “La Sapienza”, Rome (15 Nov. 2012)</w:t>
      </w:r>
    </w:p>
    <w:p w14:paraId="0CE4B2C4" w14:textId="77777777" w:rsidR="002657AB" w:rsidRPr="004B6B55" w:rsidRDefault="002657AB" w:rsidP="002657AB">
      <w:pPr>
        <w:numPr>
          <w:ilvl w:val="0"/>
          <w:numId w:val="4"/>
        </w:numPr>
        <w:spacing w:after="0" w:line="240" w:lineRule="auto"/>
        <w:ind w:left="397" w:hanging="357"/>
        <w:jc w:val="both"/>
        <w:rPr>
          <w:rFonts w:ascii="Times New Roman" w:eastAsia="Calibri" w:hAnsi="Times New Roman" w:cs="Times New Roman"/>
          <w:sz w:val="21"/>
          <w:szCs w:val="21"/>
          <w:lang w:val="fr-FR"/>
        </w:rPr>
      </w:pPr>
      <w:proofErr w:type="spellStart"/>
      <w:r w:rsidRPr="004B6B55">
        <w:rPr>
          <w:rFonts w:ascii="Times New Roman" w:eastAsia="Calibri" w:hAnsi="Times New Roman" w:cs="Times New Roman"/>
          <w:i/>
          <w:sz w:val="21"/>
          <w:szCs w:val="21"/>
          <w:lang w:val="fr-FR"/>
        </w:rPr>
        <w:t>Lʼ</w:t>
      </w:r>
      <w:r w:rsidRPr="004B6B55">
        <w:rPr>
          <w:rFonts w:ascii="Times New Roman" w:eastAsia="Calibri" w:hAnsi="Times New Roman" w:cs="Times New Roman"/>
          <w:sz w:val="21"/>
          <w:szCs w:val="21"/>
          <w:lang w:val="fr-FR"/>
        </w:rPr>
        <w:t>Alcifrone</w:t>
      </w:r>
      <w:proofErr w:type="spellEnd"/>
      <w:r w:rsidRPr="004B6B55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 </w:t>
      </w:r>
      <w:r w:rsidRPr="004B6B55">
        <w:rPr>
          <w:rFonts w:ascii="Times New Roman" w:eastAsia="Calibri" w:hAnsi="Times New Roman" w:cs="Times New Roman"/>
          <w:i/>
          <w:sz w:val="21"/>
          <w:szCs w:val="21"/>
          <w:lang w:val="fr-FR"/>
        </w:rPr>
        <w:t>di George Berkeley: </w:t>
      </w:r>
      <w:proofErr w:type="spellStart"/>
      <w:r w:rsidRPr="004B6B55">
        <w:rPr>
          <w:rFonts w:ascii="Times New Roman" w:eastAsia="Calibri" w:hAnsi="Times New Roman" w:cs="Times New Roman"/>
          <w:i/>
          <w:sz w:val="21"/>
          <w:szCs w:val="21"/>
          <w:lang w:val="fr-FR"/>
        </w:rPr>
        <w:t>immaterialismo</w:t>
      </w:r>
      <w:proofErr w:type="spellEnd"/>
      <w:r w:rsidRPr="004B6B55">
        <w:rPr>
          <w:rFonts w:ascii="Times New Roman" w:eastAsia="Calibri" w:hAnsi="Times New Roman" w:cs="Times New Roman"/>
          <w:i/>
          <w:sz w:val="21"/>
          <w:szCs w:val="21"/>
          <w:lang w:val="fr-FR"/>
        </w:rPr>
        <w:t xml:space="preserve"> e </w:t>
      </w:r>
      <w:proofErr w:type="spellStart"/>
      <w:r w:rsidRPr="004B6B55">
        <w:rPr>
          <w:rFonts w:ascii="Times New Roman" w:eastAsia="Calibri" w:hAnsi="Times New Roman" w:cs="Times New Roman"/>
          <w:i/>
          <w:sz w:val="21"/>
          <w:szCs w:val="21"/>
          <w:lang w:val="fr-FR"/>
        </w:rPr>
        <w:t>teologia</w:t>
      </w:r>
      <w:proofErr w:type="spellEnd"/>
      <w:r w:rsidRPr="004B6B55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, Lecture for </w:t>
      </w:r>
      <w:proofErr w:type="spellStart"/>
      <w:r w:rsidRPr="004B6B55">
        <w:rPr>
          <w:rFonts w:ascii="Times New Roman" w:eastAsia="Calibri" w:hAnsi="Times New Roman" w:cs="Times New Roman"/>
          <w:sz w:val="21"/>
          <w:szCs w:val="21"/>
          <w:lang w:val="fr-FR"/>
        </w:rPr>
        <w:t>undergraduate</w:t>
      </w:r>
      <w:proofErr w:type="spellEnd"/>
      <w:r w:rsidRPr="004B6B55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 </w:t>
      </w:r>
      <w:proofErr w:type="spellStart"/>
      <w:r w:rsidRPr="004B6B55">
        <w:rPr>
          <w:rFonts w:ascii="Times New Roman" w:eastAsia="Calibri" w:hAnsi="Times New Roman" w:cs="Times New Roman"/>
          <w:sz w:val="21"/>
          <w:szCs w:val="21"/>
          <w:lang w:val="fr-FR"/>
        </w:rPr>
        <w:t>students</w:t>
      </w:r>
      <w:proofErr w:type="spellEnd"/>
      <w:r w:rsidRPr="004B6B55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, </w:t>
      </w:r>
      <w:proofErr w:type="spellStart"/>
      <w:r w:rsidRPr="004B6B55">
        <w:rPr>
          <w:rFonts w:ascii="Times New Roman" w:eastAsia="Calibri" w:hAnsi="Times New Roman" w:cs="Times New Roman"/>
          <w:sz w:val="21"/>
          <w:szCs w:val="21"/>
          <w:lang w:val="fr-FR"/>
        </w:rPr>
        <w:t>University</w:t>
      </w:r>
      <w:proofErr w:type="spellEnd"/>
      <w:r w:rsidRPr="004B6B55">
        <w:rPr>
          <w:rFonts w:ascii="Times New Roman" w:eastAsia="Calibri" w:hAnsi="Times New Roman" w:cs="Times New Roman"/>
          <w:sz w:val="21"/>
          <w:szCs w:val="21"/>
          <w:lang w:val="fr-FR"/>
        </w:rPr>
        <w:t xml:space="preserve"> of Udine (6 </w:t>
      </w:r>
      <w:proofErr w:type="spellStart"/>
      <w:r w:rsidRPr="004B6B55">
        <w:rPr>
          <w:rFonts w:ascii="Times New Roman" w:eastAsia="Calibri" w:hAnsi="Times New Roman" w:cs="Times New Roman"/>
          <w:sz w:val="21"/>
          <w:szCs w:val="21"/>
          <w:lang w:val="fr-FR"/>
        </w:rPr>
        <w:t>Dec</w:t>
      </w:r>
      <w:proofErr w:type="spellEnd"/>
      <w:r w:rsidRPr="004B6B55">
        <w:rPr>
          <w:rFonts w:ascii="Times New Roman" w:eastAsia="Calibri" w:hAnsi="Times New Roman" w:cs="Times New Roman"/>
          <w:sz w:val="21"/>
          <w:szCs w:val="21"/>
          <w:lang w:val="fr-FR"/>
        </w:rPr>
        <w:t>. 2011)</w:t>
      </w:r>
    </w:p>
    <w:p w14:paraId="0CE4B2C5" w14:textId="77777777" w:rsidR="002657AB" w:rsidRPr="005A42AC" w:rsidRDefault="002657AB" w:rsidP="007D2F89">
      <w:pPr>
        <w:keepNext/>
        <w:pBdr>
          <w:bottom w:val="single" w:sz="4" w:space="4" w:color="4F81BD"/>
        </w:pBdr>
        <w:spacing w:before="360" w:after="0" w:line="240" w:lineRule="auto"/>
        <w:rPr>
          <w:rFonts w:ascii="Times New Roman" w:eastAsia="Calibri" w:hAnsi="Times New Roman" w:cs="Times New Roman"/>
          <w:b/>
          <w:iCs/>
          <w:smallCaps/>
          <w:color w:val="4F81BD" w:themeColor="accent1"/>
          <w:lang w:val="fr-FR"/>
        </w:rPr>
      </w:pPr>
      <w:proofErr w:type="spellStart"/>
      <w:r w:rsidRPr="005A42AC">
        <w:rPr>
          <w:rFonts w:ascii="Times New Roman" w:eastAsia="Calibri" w:hAnsi="Times New Roman" w:cs="Times New Roman"/>
          <w:b/>
          <w:iCs/>
          <w:smallCaps/>
          <w:color w:val="4F81BD" w:themeColor="accent1"/>
          <w:lang w:val="fr-FR"/>
        </w:rPr>
        <w:lastRenderedPageBreak/>
        <w:t>Teaching</w:t>
      </w:r>
      <w:proofErr w:type="spellEnd"/>
      <w:r w:rsidRPr="005A42AC">
        <w:rPr>
          <w:rFonts w:ascii="Times New Roman" w:eastAsia="Calibri" w:hAnsi="Times New Roman" w:cs="Times New Roman"/>
          <w:b/>
          <w:iCs/>
          <w:smallCaps/>
          <w:color w:val="4F81BD" w:themeColor="accent1"/>
          <w:lang w:val="fr-FR"/>
        </w:rPr>
        <w:t xml:space="preserve"> </w:t>
      </w:r>
      <w:proofErr w:type="spellStart"/>
      <w:r w:rsidRPr="005A42AC">
        <w:rPr>
          <w:rFonts w:ascii="Times New Roman" w:eastAsia="Calibri" w:hAnsi="Times New Roman" w:cs="Times New Roman"/>
          <w:b/>
          <w:iCs/>
          <w:smallCaps/>
          <w:color w:val="4F81BD" w:themeColor="accent1"/>
          <w:lang w:val="fr-FR"/>
        </w:rPr>
        <w:t>Experience</w:t>
      </w:r>
      <w:proofErr w:type="spellEnd"/>
    </w:p>
    <w:p w14:paraId="0B35F60F" w14:textId="0A325DD0" w:rsidR="005A42AC" w:rsidRPr="004E0972" w:rsidRDefault="000C5411" w:rsidP="004E0972">
      <w:pPr>
        <w:pStyle w:val="Paragrafoelenco"/>
        <w:keepNext/>
        <w:numPr>
          <w:ilvl w:val="0"/>
          <w:numId w:val="13"/>
        </w:numPr>
        <w:spacing w:before="80" w:after="0" w:line="240" w:lineRule="auto"/>
        <w:jc w:val="both"/>
        <w:rPr>
          <w:rFonts w:ascii="Times New Roman" w:eastAsia="Calibri" w:hAnsi="Times New Roman" w:cs="Times New Roman"/>
          <w:lang w:val="en-GB"/>
        </w:rPr>
      </w:pPr>
      <w:r w:rsidRPr="00441C15">
        <w:rPr>
          <w:rFonts w:ascii="Times New Roman" w:eastAsia="Calibri" w:hAnsi="Times New Roman" w:cs="Times New Roman"/>
          <w:b/>
          <w:bCs/>
          <w:lang w:val="en-GB"/>
        </w:rPr>
        <w:t xml:space="preserve">Course </w:t>
      </w:r>
      <w:r w:rsidR="00320B78" w:rsidRPr="00441C15">
        <w:rPr>
          <w:rFonts w:ascii="Times New Roman" w:eastAsia="Calibri" w:hAnsi="Times New Roman" w:cs="Times New Roman"/>
          <w:b/>
          <w:bCs/>
          <w:lang w:val="en-GB"/>
        </w:rPr>
        <w:t>of History of Contemporary Philo</w:t>
      </w:r>
      <w:r w:rsidR="00A2522C" w:rsidRPr="00441C15">
        <w:rPr>
          <w:rFonts w:ascii="Times New Roman" w:eastAsia="Calibri" w:hAnsi="Times New Roman" w:cs="Times New Roman"/>
          <w:b/>
          <w:bCs/>
          <w:lang w:val="en-GB"/>
        </w:rPr>
        <w:t>sophy</w:t>
      </w:r>
      <w:r w:rsidR="00A2522C" w:rsidRPr="004E0972">
        <w:rPr>
          <w:rFonts w:ascii="Times New Roman" w:eastAsia="Calibri" w:hAnsi="Times New Roman" w:cs="Times New Roman"/>
          <w:lang w:val="en-GB"/>
        </w:rPr>
        <w:t xml:space="preserve">, Level: </w:t>
      </w:r>
      <w:r w:rsidR="00B307D8" w:rsidRPr="004E0972">
        <w:rPr>
          <w:rFonts w:ascii="Times New Roman" w:eastAsia="Calibri" w:hAnsi="Times New Roman" w:cs="Times New Roman"/>
          <w:lang w:val="en-GB"/>
        </w:rPr>
        <w:t>Bachelor</w:t>
      </w:r>
      <w:r w:rsidR="00F42B4E" w:rsidRPr="004E0972">
        <w:rPr>
          <w:rFonts w:ascii="Times New Roman" w:eastAsia="Calibri" w:hAnsi="Times New Roman" w:cs="Times New Roman"/>
          <w:lang w:val="en-GB"/>
        </w:rPr>
        <w:t xml:space="preserve">, </w:t>
      </w:r>
      <w:r w:rsidR="00A522D2" w:rsidRPr="004E0972">
        <w:rPr>
          <w:rFonts w:ascii="Times New Roman" w:eastAsia="Calibri" w:hAnsi="Times New Roman" w:cs="Times New Roman"/>
          <w:lang w:val="en-GB"/>
        </w:rPr>
        <w:t xml:space="preserve">Department of </w:t>
      </w:r>
      <w:r w:rsidR="008973D5" w:rsidRPr="004E0972">
        <w:rPr>
          <w:rFonts w:ascii="Times New Roman" w:eastAsia="Calibri" w:hAnsi="Times New Roman" w:cs="Times New Roman"/>
          <w:lang w:val="en-GB"/>
        </w:rPr>
        <w:t>P</w:t>
      </w:r>
      <w:r w:rsidR="00A522D2" w:rsidRPr="004E0972">
        <w:rPr>
          <w:rFonts w:ascii="Times New Roman" w:eastAsia="Calibri" w:hAnsi="Times New Roman" w:cs="Times New Roman"/>
          <w:lang w:val="en-GB"/>
        </w:rPr>
        <w:t xml:space="preserve">edagogy, </w:t>
      </w:r>
      <w:r w:rsidR="00F141F4" w:rsidRPr="004E0972">
        <w:rPr>
          <w:rFonts w:ascii="Times New Roman" w:eastAsia="Calibri" w:hAnsi="Times New Roman" w:cs="Times New Roman"/>
          <w:lang w:val="en-GB"/>
        </w:rPr>
        <w:t>Psychology</w:t>
      </w:r>
      <w:r w:rsidR="00A522D2" w:rsidRPr="004E0972">
        <w:rPr>
          <w:rFonts w:ascii="Times New Roman" w:eastAsia="Calibri" w:hAnsi="Times New Roman" w:cs="Times New Roman"/>
          <w:lang w:val="en-GB"/>
        </w:rPr>
        <w:t xml:space="preserve">, </w:t>
      </w:r>
      <w:r w:rsidR="008973D5" w:rsidRPr="004E0972">
        <w:rPr>
          <w:rFonts w:ascii="Times New Roman" w:eastAsia="Calibri" w:hAnsi="Times New Roman" w:cs="Times New Roman"/>
          <w:lang w:val="en-GB"/>
        </w:rPr>
        <w:t>P</w:t>
      </w:r>
      <w:r w:rsidR="00A522D2" w:rsidRPr="004E0972">
        <w:rPr>
          <w:rFonts w:ascii="Times New Roman" w:eastAsia="Calibri" w:hAnsi="Times New Roman" w:cs="Times New Roman"/>
          <w:lang w:val="en-GB"/>
        </w:rPr>
        <w:t xml:space="preserve">hilosophy, </w:t>
      </w:r>
      <w:r w:rsidR="00F42B4E" w:rsidRPr="004E0972">
        <w:rPr>
          <w:rFonts w:ascii="Times New Roman" w:eastAsia="Calibri" w:hAnsi="Times New Roman" w:cs="Times New Roman"/>
          <w:lang w:val="en-GB"/>
        </w:rPr>
        <w:t>University of Cagliari</w:t>
      </w:r>
    </w:p>
    <w:p w14:paraId="3E3AF946" w14:textId="0E33639E" w:rsidR="00F42B4E" w:rsidRPr="004E0972" w:rsidRDefault="00F42B4E" w:rsidP="00371B47">
      <w:pPr>
        <w:pStyle w:val="Paragrafoelenco"/>
        <w:keepNext/>
        <w:spacing w:before="120" w:after="240" w:line="240" w:lineRule="auto"/>
        <w:contextualSpacing w:val="0"/>
        <w:jc w:val="both"/>
        <w:rPr>
          <w:rFonts w:ascii="Times New Roman" w:eastAsia="Calibri" w:hAnsi="Times New Roman" w:cs="Times New Roman"/>
          <w:lang w:val="en-GB"/>
        </w:rPr>
      </w:pPr>
      <w:r w:rsidRPr="004E0972">
        <w:rPr>
          <w:rFonts w:ascii="Times New Roman" w:eastAsia="Calibri" w:hAnsi="Times New Roman" w:cs="Times New Roman"/>
          <w:lang w:val="en-GB"/>
        </w:rPr>
        <w:t>03/03/2025 – 23/05/2025</w:t>
      </w:r>
      <w:r w:rsidR="00A522D2" w:rsidRPr="004E0972">
        <w:rPr>
          <w:rFonts w:ascii="Times New Roman" w:eastAsia="Calibri" w:hAnsi="Times New Roman" w:cs="Times New Roman"/>
          <w:lang w:val="en-GB"/>
        </w:rPr>
        <w:t xml:space="preserve"> (45 hours)</w:t>
      </w:r>
    </w:p>
    <w:p w14:paraId="300815D6" w14:textId="110CF0A5" w:rsidR="008973D5" w:rsidRPr="004E0972" w:rsidRDefault="00A522D2" w:rsidP="004E0972">
      <w:pPr>
        <w:pStyle w:val="Paragrafoelenco"/>
        <w:keepNext/>
        <w:numPr>
          <w:ilvl w:val="0"/>
          <w:numId w:val="13"/>
        </w:numPr>
        <w:spacing w:before="80" w:after="0" w:line="240" w:lineRule="auto"/>
        <w:jc w:val="both"/>
        <w:rPr>
          <w:rFonts w:ascii="Times New Roman" w:eastAsia="Calibri" w:hAnsi="Times New Roman" w:cs="Times New Roman"/>
          <w:lang w:val="en-GB"/>
        </w:rPr>
      </w:pPr>
      <w:r w:rsidRPr="0092473F">
        <w:rPr>
          <w:rFonts w:ascii="Times New Roman" w:eastAsia="Calibri" w:hAnsi="Times New Roman" w:cs="Times New Roman"/>
          <w:b/>
          <w:bCs/>
          <w:lang w:val="en-GB"/>
        </w:rPr>
        <w:t>Course of History of Ideas and Culture</w:t>
      </w:r>
      <w:r w:rsidRPr="004E0972">
        <w:rPr>
          <w:rFonts w:ascii="Times New Roman" w:eastAsia="Calibri" w:hAnsi="Times New Roman" w:cs="Times New Roman"/>
          <w:lang w:val="en-GB"/>
        </w:rPr>
        <w:t>,</w:t>
      </w:r>
      <w:r w:rsidR="008973D5" w:rsidRPr="004E0972">
        <w:rPr>
          <w:rFonts w:ascii="Times New Roman" w:eastAsia="Calibri" w:hAnsi="Times New Roman" w:cs="Times New Roman"/>
          <w:lang w:val="en-GB"/>
        </w:rPr>
        <w:t xml:space="preserve"> Level: Master 2, Department of Pedagogy, </w:t>
      </w:r>
      <w:r w:rsidR="00F141F4" w:rsidRPr="004E0972">
        <w:rPr>
          <w:rFonts w:ascii="Times New Roman" w:eastAsia="Calibri" w:hAnsi="Times New Roman" w:cs="Times New Roman"/>
          <w:lang w:val="en-GB"/>
        </w:rPr>
        <w:t>Psychology</w:t>
      </w:r>
      <w:r w:rsidR="008973D5" w:rsidRPr="004E0972">
        <w:rPr>
          <w:rFonts w:ascii="Times New Roman" w:eastAsia="Calibri" w:hAnsi="Times New Roman" w:cs="Times New Roman"/>
          <w:lang w:val="en-GB"/>
        </w:rPr>
        <w:t>, Philosophy, University of Cagliari</w:t>
      </w:r>
    </w:p>
    <w:p w14:paraId="59E7E19A" w14:textId="282B7061" w:rsidR="000C5411" w:rsidRPr="004E0972" w:rsidRDefault="008973D5" w:rsidP="00371B47">
      <w:pPr>
        <w:pStyle w:val="Paragrafoelenco"/>
        <w:keepNext/>
        <w:spacing w:before="120" w:after="240" w:line="240" w:lineRule="auto"/>
        <w:contextualSpacing w:val="0"/>
        <w:jc w:val="both"/>
        <w:rPr>
          <w:rFonts w:ascii="Times New Roman" w:eastAsia="Calibri" w:hAnsi="Times New Roman" w:cs="Times New Roman"/>
          <w:lang w:val="en-GB"/>
        </w:rPr>
      </w:pPr>
      <w:r w:rsidRPr="004E0972">
        <w:rPr>
          <w:rFonts w:ascii="Times New Roman" w:eastAsia="Calibri" w:hAnsi="Times New Roman" w:cs="Times New Roman"/>
          <w:lang w:val="en-GB"/>
        </w:rPr>
        <w:t>03/03/2025 – 07/05/2025 (30 hours)</w:t>
      </w:r>
    </w:p>
    <w:p w14:paraId="2A5FB176" w14:textId="5BBD773A" w:rsidR="000868B6" w:rsidRPr="004E0972" w:rsidRDefault="002657AB" w:rsidP="004E0972">
      <w:pPr>
        <w:pStyle w:val="Paragrafoelenco"/>
        <w:keepNext/>
        <w:numPr>
          <w:ilvl w:val="0"/>
          <w:numId w:val="13"/>
        </w:numPr>
        <w:spacing w:before="80" w:after="0" w:line="240" w:lineRule="auto"/>
        <w:jc w:val="both"/>
        <w:rPr>
          <w:rFonts w:ascii="Times New Roman" w:eastAsia="Calibri" w:hAnsi="Times New Roman" w:cs="Times New Roman"/>
          <w:lang w:val="fr-FR"/>
        </w:rPr>
      </w:pPr>
      <w:r w:rsidRPr="004E0972">
        <w:rPr>
          <w:rFonts w:ascii="Times New Roman" w:eastAsia="Calibri" w:hAnsi="Times New Roman" w:cs="Times New Roman"/>
          <w:lang w:val="fr-FR"/>
        </w:rPr>
        <w:t xml:space="preserve">Master Seminar “Le monde en conversation : sociabilité, encyclopédisme et tolérance dans la France des Lumières”, </w:t>
      </w:r>
      <w:proofErr w:type="spellStart"/>
      <w:r w:rsidR="000C5411" w:rsidRPr="004E0972">
        <w:rPr>
          <w:rFonts w:ascii="Times New Roman" w:eastAsia="Calibri" w:hAnsi="Times New Roman" w:cs="Times New Roman"/>
          <w:lang w:val="fr-FR"/>
        </w:rPr>
        <w:t>Level</w:t>
      </w:r>
      <w:proofErr w:type="spellEnd"/>
      <w:r w:rsidR="000C5411" w:rsidRPr="004E0972">
        <w:rPr>
          <w:rFonts w:ascii="Times New Roman" w:eastAsia="Calibri" w:hAnsi="Times New Roman" w:cs="Times New Roman"/>
          <w:lang w:val="fr-FR"/>
        </w:rPr>
        <w:t xml:space="preserve">: Master 2, </w:t>
      </w:r>
      <w:r w:rsidRPr="004E0972">
        <w:rPr>
          <w:rFonts w:ascii="Times New Roman" w:eastAsia="Calibri" w:hAnsi="Times New Roman" w:cs="Times New Roman"/>
          <w:lang w:val="fr-FR"/>
        </w:rPr>
        <w:t xml:space="preserve">Romance </w:t>
      </w:r>
      <w:proofErr w:type="spellStart"/>
      <w:r w:rsidRPr="004E0972">
        <w:rPr>
          <w:rFonts w:ascii="Times New Roman" w:eastAsia="Calibri" w:hAnsi="Times New Roman" w:cs="Times New Roman"/>
          <w:lang w:val="fr-FR"/>
        </w:rPr>
        <w:t>Philology</w:t>
      </w:r>
      <w:proofErr w:type="spellEnd"/>
      <w:r w:rsidRPr="004E0972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4E0972">
        <w:rPr>
          <w:rFonts w:ascii="Times New Roman" w:eastAsia="Calibri" w:hAnsi="Times New Roman" w:cs="Times New Roman"/>
          <w:lang w:val="fr-FR"/>
        </w:rPr>
        <w:t>Department</w:t>
      </w:r>
      <w:proofErr w:type="spellEnd"/>
      <w:r w:rsidRPr="004E0972">
        <w:rPr>
          <w:rFonts w:ascii="Times New Roman" w:eastAsia="Calibri" w:hAnsi="Times New Roman" w:cs="Times New Roman"/>
          <w:lang w:val="fr-FR"/>
        </w:rPr>
        <w:t>, Georg-August-</w:t>
      </w:r>
      <w:proofErr w:type="spellStart"/>
      <w:r w:rsidRPr="004E0972">
        <w:rPr>
          <w:rFonts w:ascii="Times New Roman" w:eastAsia="Calibri" w:hAnsi="Times New Roman" w:cs="Times New Roman"/>
          <w:lang w:val="fr-FR"/>
        </w:rPr>
        <w:t>Universität</w:t>
      </w:r>
      <w:proofErr w:type="spellEnd"/>
      <w:r w:rsidRPr="004E0972">
        <w:rPr>
          <w:rFonts w:ascii="Times New Roman" w:eastAsia="Calibri" w:hAnsi="Times New Roman" w:cs="Times New Roman"/>
          <w:lang w:val="fr-FR"/>
        </w:rPr>
        <w:t>, Göttingen</w:t>
      </w:r>
    </w:p>
    <w:p w14:paraId="4963A63E" w14:textId="4D4B2557" w:rsidR="00904663" w:rsidRPr="004E0972" w:rsidRDefault="000868B6" w:rsidP="00371B47">
      <w:pPr>
        <w:pStyle w:val="Paragrafoelenco"/>
        <w:keepNext/>
        <w:spacing w:before="120" w:after="240" w:line="240" w:lineRule="auto"/>
        <w:contextualSpacing w:val="0"/>
        <w:jc w:val="both"/>
        <w:rPr>
          <w:rFonts w:ascii="Times New Roman" w:eastAsia="Calibri" w:hAnsi="Times New Roman" w:cs="Times New Roman"/>
          <w:lang w:val="en-GB"/>
        </w:rPr>
      </w:pPr>
      <w:r w:rsidRPr="004E0972">
        <w:rPr>
          <w:rFonts w:ascii="Times New Roman" w:eastAsia="Calibri" w:hAnsi="Times New Roman" w:cs="Times New Roman"/>
          <w:lang w:val="en-GB"/>
        </w:rPr>
        <w:t>18/10/2018 – 31/01/2019</w:t>
      </w:r>
      <w:r w:rsidR="002657AB" w:rsidRPr="004E0972">
        <w:rPr>
          <w:rFonts w:ascii="Times New Roman" w:eastAsia="Calibri" w:hAnsi="Times New Roman" w:cs="Times New Roman"/>
          <w:lang w:val="en-GB"/>
        </w:rPr>
        <w:t xml:space="preserve"> (</w:t>
      </w:r>
      <w:r w:rsidRPr="004E0972">
        <w:rPr>
          <w:rFonts w:ascii="Times New Roman" w:eastAsia="Calibri" w:hAnsi="Times New Roman" w:cs="Times New Roman"/>
          <w:lang w:val="en-GB"/>
        </w:rPr>
        <w:t>28 hours</w:t>
      </w:r>
      <w:r w:rsidR="002657AB" w:rsidRPr="004E0972">
        <w:rPr>
          <w:rFonts w:ascii="Times New Roman" w:eastAsia="Calibri" w:hAnsi="Times New Roman" w:cs="Times New Roman"/>
          <w:lang w:val="en-GB"/>
        </w:rPr>
        <w:t>)</w:t>
      </w:r>
    </w:p>
    <w:p w14:paraId="48CD0E7D" w14:textId="714A6CA0" w:rsidR="00904663" w:rsidRPr="004E0972" w:rsidRDefault="00347EEA" w:rsidP="004E0972">
      <w:pPr>
        <w:pStyle w:val="Paragrafoelenco"/>
        <w:keepNext/>
        <w:numPr>
          <w:ilvl w:val="0"/>
          <w:numId w:val="13"/>
        </w:numPr>
        <w:spacing w:before="240" w:after="0" w:line="240" w:lineRule="auto"/>
        <w:jc w:val="both"/>
        <w:rPr>
          <w:rFonts w:ascii="Times New Roman" w:eastAsia="Calibri" w:hAnsi="Times New Roman" w:cs="Times New Roman"/>
          <w:lang w:val="en-GB"/>
        </w:rPr>
      </w:pPr>
      <w:r w:rsidRPr="004E0972">
        <w:rPr>
          <w:rFonts w:ascii="Times New Roman" w:eastAsia="Calibri" w:hAnsi="Times New Roman" w:cs="Times New Roman"/>
          <w:lang w:val="en-GB"/>
        </w:rPr>
        <w:t xml:space="preserve">Teacher of History </w:t>
      </w:r>
      <w:r w:rsidR="00F84453" w:rsidRPr="004E0972">
        <w:rPr>
          <w:rFonts w:ascii="Times New Roman" w:eastAsia="Calibri" w:hAnsi="Times New Roman" w:cs="Times New Roman"/>
          <w:lang w:val="en-GB"/>
        </w:rPr>
        <w:t>a</w:t>
      </w:r>
      <w:r w:rsidRPr="004E0972">
        <w:rPr>
          <w:rFonts w:ascii="Times New Roman" w:eastAsia="Calibri" w:hAnsi="Times New Roman" w:cs="Times New Roman"/>
          <w:lang w:val="en-GB"/>
        </w:rPr>
        <w:t xml:space="preserve">nd Philosophy </w:t>
      </w:r>
      <w:r w:rsidR="00441C15">
        <w:rPr>
          <w:rFonts w:ascii="Times New Roman" w:eastAsia="Calibri" w:hAnsi="Times New Roman" w:cs="Times New Roman"/>
          <w:lang w:val="en-GB"/>
        </w:rPr>
        <w:t>in high school</w:t>
      </w:r>
      <w:r w:rsidRPr="004E0972">
        <w:rPr>
          <w:rFonts w:ascii="Times New Roman" w:eastAsia="Calibri" w:hAnsi="Times New Roman" w:cs="Times New Roman"/>
          <w:lang w:val="en-GB"/>
        </w:rPr>
        <w:t xml:space="preserve"> </w:t>
      </w:r>
      <w:r w:rsidR="00B27D65" w:rsidRPr="004E0972">
        <w:rPr>
          <w:rFonts w:ascii="Times New Roman" w:eastAsia="Calibri" w:hAnsi="Times New Roman" w:cs="Times New Roman"/>
          <w:lang w:val="en-GB"/>
        </w:rPr>
        <w:t>(2</w:t>
      </w:r>
      <w:r w:rsidR="00371B47">
        <w:rPr>
          <w:rFonts w:ascii="Times New Roman" w:eastAsia="Calibri" w:hAnsi="Times New Roman" w:cs="Times New Roman"/>
          <w:lang w:val="en-GB"/>
        </w:rPr>
        <w:t>,5</w:t>
      </w:r>
      <w:r w:rsidR="00B27D65" w:rsidRPr="004E0972">
        <w:rPr>
          <w:rFonts w:ascii="Times New Roman" w:eastAsia="Calibri" w:hAnsi="Times New Roman" w:cs="Times New Roman"/>
          <w:lang w:val="en-GB"/>
        </w:rPr>
        <w:t xml:space="preserve"> years)</w:t>
      </w:r>
    </w:p>
    <w:p w14:paraId="0CE4B2C7" w14:textId="096A27C0" w:rsidR="002657AB" w:rsidRPr="002924D5" w:rsidRDefault="002657AB" w:rsidP="0096052E">
      <w:pPr>
        <w:keepNext/>
        <w:pBdr>
          <w:bottom w:val="single" w:sz="8" w:space="4" w:color="4F81BD" w:themeColor="accent1"/>
        </w:pBdr>
        <w:spacing w:before="360" w:after="0" w:line="240" w:lineRule="auto"/>
        <w:jc w:val="both"/>
        <w:rPr>
          <w:rFonts w:ascii="Times New Roman" w:eastAsia="Calibri" w:hAnsi="Times New Roman" w:cs="Times New Roman"/>
          <w:b/>
          <w:bCs/>
          <w:smallCaps/>
          <w:color w:val="4F81BD" w:themeColor="accent1"/>
          <w:spacing w:val="5"/>
          <w:kern w:val="28"/>
          <w:szCs w:val="52"/>
        </w:rPr>
      </w:pPr>
      <w:r w:rsidRPr="002924D5">
        <w:rPr>
          <w:rFonts w:ascii="Times New Roman" w:eastAsia="Calibri" w:hAnsi="Times New Roman" w:cs="Times New Roman"/>
          <w:b/>
          <w:bCs/>
          <w:smallCaps/>
          <w:color w:val="4F81BD" w:themeColor="accent1"/>
          <w:spacing w:val="5"/>
          <w:kern w:val="28"/>
          <w:szCs w:val="52"/>
        </w:rPr>
        <w:t>Mentoring Experience</w:t>
      </w:r>
    </w:p>
    <w:p w14:paraId="0CE4B2C8" w14:textId="77777777" w:rsidR="002657AB" w:rsidRPr="002657AB" w:rsidRDefault="002657AB" w:rsidP="002657AB">
      <w:pPr>
        <w:keepNext/>
        <w:pBdr>
          <w:bottom w:val="single" w:sz="4" w:space="4" w:color="4F81BD"/>
        </w:pBdr>
        <w:spacing w:before="80" w:after="0" w:line="240" w:lineRule="auto"/>
        <w:jc w:val="both"/>
        <w:rPr>
          <w:rFonts w:ascii="Times New Roman" w:eastAsia="Calibri" w:hAnsi="Times New Roman" w:cs="Times New Roman"/>
          <w:bCs/>
          <w:iCs/>
        </w:rPr>
      </w:pPr>
      <w:r w:rsidRPr="002657AB">
        <w:rPr>
          <w:rFonts w:ascii="Times New Roman" w:eastAsia="Calibri" w:hAnsi="Times New Roman" w:cs="Times New Roman"/>
          <w:bCs/>
          <w:iCs/>
        </w:rPr>
        <w:t xml:space="preserve">Supervisor for Enrico </w:t>
      </w:r>
      <w:proofErr w:type="spellStart"/>
      <w:r w:rsidRPr="002657AB">
        <w:rPr>
          <w:rFonts w:ascii="Times New Roman" w:eastAsia="Calibri" w:hAnsi="Times New Roman" w:cs="Times New Roman"/>
          <w:bCs/>
          <w:iCs/>
        </w:rPr>
        <w:t>Galvagni’s</w:t>
      </w:r>
      <w:proofErr w:type="spellEnd"/>
      <w:r w:rsidRPr="002657AB">
        <w:rPr>
          <w:rFonts w:ascii="Times New Roman" w:eastAsia="Calibri" w:hAnsi="Times New Roman" w:cs="Times New Roman"/>
          <w:bCs/>
          <w:iCs/>
        </w:rPr>
        <w:t xml:space="preserve"> DAAD project “Luxury and </w:t>
      </w:r>
      <w:proofErr w:type="spellStart"/>
      <w:r w:rsidRPr="002657AB">
        <w:rPr>
          <w:rFonts w:ascii="Times New Roman" w:eastAsia="Calibri" w:hAnsi="Times New Roman" w:cs="Times New Roman"/>
          <w:bCs/>
          <w:iCs/>
        </w:rPr>
        <w:t>Honour</w:t>
      </w:r>
      <w:proofErr w:type="spellEnd"/>
      <w:r w:rsidRPr="002657AB">
        <w:rPr>
          <w:rFonts w:ascii="Times New Roman" w:eastAsia="Calibri" w:hAnsi="Times New Roman" w:cs="Times New Roman"/>
          <w:bCs/>
          <w:iCs/>
        </w:rPr>
        <w:t>: Elements of Social Recognition in David Hume’s Philosophy”, Lichtenberg-</w:t>
      </w:r>
      <w:proofErr w:type="spellStart"/>
      <w:r w:rsidRPr="002657AB">
        <w:rPr>
          <w:rFonts w:ascii="Times New Roman" w:eastAsia="Calibri" w:hAnsi="Times New Roman" w:cs="Times New Roman"/>
          <w:bCs/>
          <w:iCs/>
        </w:rPr>
        <w:t>Kolleg</w:t>
      </w:r>
      <w:proofErr w:type="spellEnd"/>
      <w:r w:rsidRPr="002657AB">
        <w:rPr>
          <w:rFonts w:ascii="Times New Roman" w:eastAsia="Calibri" w:hAnsi="Times New Roman" w:cs="Times New Roman"/>
          <w:bCs/>
          <w:iCs/>
        </w:rPr>
        <w:t>, April-June 2019</w:t>
      </w:r>
    </w:p>
    <w:p w14:paraId="3F450A1A" w14:textId="5CDDD5EA" w:rsidR="002924D5" w:rsidRPr="00E82C0A" w:rsidRDefault="002924D5" w:rsidP="00B0383A">
      <w:pPr>
        <w:keepNext/>
        <w:pBdr>
          <w:bottom w:val="single" w:sz="8" w:space="4" w:color="4F81BD" w:themeColor="accent1"/>
        </w:pBdr>
        <w:spacing w:before="480" w:after="0" w:line="240" w:lineRule="auto"/>
        <w:jc w:val="both"/>
        <w:rPr>
          <w:rFonts w:ascii="Times New Roman" w:eastAsia="Calibri" w:hAnsi="Times New Roman" w:cs="Times New Roman"/>
          <w:b/>
          <w:bCs/>
          <w:smallCaps/>
          <w:color w:val="4F81BD" w:themeColor="accent1"/>
          <w:spacing w:val="5"/>
          <w:kern w:val="28"/>
          <w:szCs w:val="52"/>
          <w:lang w:val="it-IT"/>
        </w:rPr>
      </w:pPr>
      <w:proofErr w:type="spellStart"/>
      <w:r w:rsidRPr="00E82C0A">
        <w:rPr>
          <w:rFonts w:ascii="Times New Roman" w:eastAsia="Calibri" w:hAnsi="Times New Roman" w:cs="Times New Roman"/>
          <w:b/>
          <w:bCs/>
          <w:smallCaps/>
          <w:color w:val="4F81BD" w:themeColor="accent1"/>
          <w:spacing w:val="5"/>
          <w:kern w:val="28"/>
          <w:szCs w:val="52"/>
          <w:lang w:val="it-IT"/>
        </w:rPr>
        <w:t>Responsibility</w:t>
      </w:r>
      <w:proofErr w:type="spellEnd"/>
      <w:r w:rsidRPr="00E82C0A">
        <w:rPr>
          <w:rFonts w:ascii="Times New Roman" w:eastAsia="Calibri" w:hAnsi="Times New Roman" w:cs="Times New Roman"/>
          <w:b/>
          <w:bCs/>
          <w:smallCaps/>
          <w:color w:val="4F81BD" w:themeColor="accent1"/>
          <w:spacing w:val="5"/>
          <w:kern w:val="28"/>
          <w:szCs w:val="52"/>
          <w:lang w:val="it-IT"/>
        </w:rPr>
        <w:t xml:space="preserve"> for </w:t>
      </w:r>
      <w:proofErr w:type="spellStart"/>
      <w:r w:rsidRPr="00E82C0A">
        <w:rPr>
          <w:rFonts w:ascii="Times New Roman" w:eastAsia="Calibri" w:hAnsi="Times New Roman" w:cs="Times New Roman"/>
          <w:b/>
          <w:bCs/>
          <w:smallCaps/>
          <w:color w:val="4F81BD" w:themeColor="accent1"/>
          <w:spacing w:val="5"/>
          <w:kern w:val="28"/>
          <w:szCs w:val="52"/>
          <w:lang w:val="it-IT"/>
        </w:rPr>
        <w:t>scientific</w:t>
      </w:r>
      <w:proofErr w:type="spellEnd"/>
      <w:r w:rsidRPr="00E82C0A">
        <w:rPr>
          <w:rFonts w:ascii="Times New Roman" w:eastAsia="Calibri" w:hAnsi="Times New Roman" w:cs="Times New Roman"/>
          <w:b/>
          <w:bCs/>
          <w:smallCaps/>
          <w:color w:val="4F81BD" w:themeColor="accent1"/>
          <w:spacing w:val="5"/>
          <w:kern w:val="28"/>
          <w:szCs w:val="52"/>
          <w:lang w:val="it-IT"/>
        </w:rPr>
        <w:t xml:space="preserve"> </w:t>
      </w:r>
      <w:proofErr w:type="spellStart"/>
      <w:r w:rsidRPr="00E82C0A">
        <w:rPr>
          <w:rFonts w:ascii="Times New Roman" w:eastAsia="Calibri" w:hAnsi="Times New Roman" w:cs="Times New Roman"/>
          <w:b/>
          <w:bCs/>
          <w:smallCaps/>
          <w:color w:val="4F81BD" w:themeColor="accent1"/>
          <w:spacing w:val="5"/>
          <w:kern w:val="28"/>
          <w:szCs w:val="52"/>
          <w:lang w:val="it-IT"/>
        </w:rPr>
        <w:t>assessments</w:t>
      </w:r>
      <w:proofErr w:type="spellEnd"/>
    </w:p>
    <w:p w14:paraId="16C080B4" w14:textId="5C05F4AE" w:rsidR="000E10D0" w:rsidRPr="002E6CC4" w:rsidRDefault="002E6CC4" w:rsidP="001A07BA">
      <w:pPr>
        <w:keepNext/>
        <w:pBdr>
          <w:bottom w:val="single" w:sz="4" w:space="4" w:color="4F81BD"/>
        </w:pBdr>
        <w:spacing w:before="120" w:after="0" w:line="240" w:lineRule="auto"/>
        <w:jc w:val="both"/>
        <w:rPr>
          <w:rFonts w:ascii="Times New Roman" w:eastAsia="Calibri" w:hAnsi="Times New Roman" w:cs="Times New Roman"/>
          <w:bCs/>
          <w:iCs/>
          <w:lang w:val="it-IT"/>
        </w:rPr>
      </w:pPr>
      <w:r w:rsidRPr="002E6CC4">
        <w:rPr>
          <w:rFonts w:ascii="Times New Roman" w:eastAsia="Calibri" w:hAnsi="Times New Roman" w:cs="Times New Roman"/>
          <w:bCs/>
          <w:iCs/>
          <w:lang w:val="it-IT"/>
        </w:rPr>
        <w:t>Peer-</w:t>
      </w:r>
      <w:proofErr w:type="spellStart"/>
      <w:r w:rsidRPr="002E6CC4">
        <w:rPr>
          <w:rFonts w:ascii="Times New Roman" w:eastAsia="Calibri" w:hAnsi="Times New Roman" w:cs="Times New Roman"/>
          <w:bCs/>
          <w:iCs/>
          <w:lang w:val="it-IT"/>
        </w:rPr>
        <w:t>reviewer</w:t>
      </w:r>
      <w:proofErr w:type="spellEnd"/>
      <w:r w:rsidRPr="002E6CC4">
        <w:rPr>
          <w:rFonts w:ascii="Times New Roman" w:eastAsia="Calibri" w:hAnsi="Times New Roman" w:cs="Times New Roman"/>
          <w:bCs/>
          <w:iCs/>
          <w:lang w:val="it-IT"/>
        </w:rPr>
        <w:t xml:space="preserve"> for the journals </w:t>
      </w:r>
      <w:r w:rsidR="001A07BA">
        <w:rPr>
          <w:rFonts w:ascii="Times New Roman" w:eastAsia="Calibri" w:hAnsi="Times New Roman" w:cs="Times New Roman"/>
          <w:bCs/>
          <w:iCs/>
          <w:lang w:val="it-IT"/>
        </w:rPr>
        <w:t xml:space="preserve">“Diciottesimo secolo”, </w:t>
      </w:r>
      <w:r w:rsidRPr="002E6CC4">
        <w:rPr>
          <w:rFonts w:ascii="Times New Roman" w:eastAsia="Calibri" w:hAnsi="Times New Roman" w:cs="Times New Roman"/>
          <w:bCs/>
          <w:iCs/>
          <w:lang w:val="it-IT"/>
        </w:rPr>
        <w:t>“Giornale critico di storia del</w:t>
      </w:r>
      <w:r>
        <w:rPr>
          <w:rFonts w:ascii="Times New Roman" w:eastAsia="Calibri" w:hAnsi="Times New Roman" w:cs="Times New Roman"/>
          <w:bCs/>
          <w:iCs/>
          <w:lang w:val="it-IT"/>
        </w:rPr>
        <w:t xml:space="preserve">le idee”, “Siglo </w:t>
      </w:r>
      <w:proofErr w:type="spellStart"/>
      <w:r>
        <w:rPr>
          <w:rFonts w:ascii="Times New Roman" w:eastAsia="Calibri" w:hAnsi="Times New Roman" w:cs="Times New Roman"/>
          <w:bCs/>
          <w:iCs/>
          <w:lang w:val="it-IT"/>
        </w:rPr>
        <w:t>Dieci</w:t>
      </w:r>
      <w:r w:rsidR="001A07BA">
        <w:rPr>
          <w:rFonts w:ascii="Times New Roman" w:eastAsia="Calibri" w:hAnsi="Times New Roman" w:cs="Times New Roman"/>
          <w:bCs/>
          <w:iCs/>
          <w:lang w:val="it-IT"/>
        </w:rPr>
        <w:t>ocho</w:t>
      </w:r>
      <w:proofErr w:type="spellEnd"/>
      <w:r w:rsidR="001A07BA">
        <w:rPr>
          <w:rFonts w:ascii="Times New Roman" w:eastAsia="Calibri" w:hAnsi="Times New Roman" w:cs="Times New Roman"/>
          <w:bCs/>
          <w:iCs/>
          <w:lang w:val="it-IT"/>
        </w:rPr>
        <w:t>”, “Studi lockiani”</w:t>
      </w:r>
    </w:p>
    <w:p w14:paraId="0CE4B2CE" w14:textId="2F3E7E25" w:rsidR="002657AB" w:rsidRPr="001A07BA" w:rsidRDefault="002657AB" w:rsidP="001A07BA">
      <w:pPr>
        <w:keepNext/>
        <w:pBdr>
          <w:bottom w:val="single" w:sz="4" w:space="4" w:color="4F81BD"/>
        </w:pBdr>
        <w:spacing w:before="480" w:after="0" w:line="240" w:lineRule="auto"/>
        <w:rPr>
          <w:rFonts w:ascii="Times New Roman" w:eastAsia="Calibri" w:hAnsi="Times New Roman" w:cs="Times New Roman"/>
          <w:b/>
          <w:iCs/>
          <w:smallCaps/>
          <w:color w:val="4F81BD" w:themeColor="accent1"/>
          <w:lang w:val="en-GB"/>
        </w:rPr>
      </w:pPr>
      <w:r w:rsidRPr="001A07BA">
        <w:rPr>
          <w:rFonts w:ascii="Times New Roman" w:eastAsia="Calibri" w:hAnsi="Times New Roman" w:cs="Times New Roman"/>
          <w:b/>
          <w:iCs/>
          <w:smallCaps/>
          <w:color w:val="4F81BD" w:themeColor="accent1"/>
          <w:lang w:val="en-GB"/>
        </w:rPr>
        <w:t>Other Experiences</w:t>
      </w:r>
    </w:p>
    <w:p w14:paraId="7C672033" w14:textId="75EC2E75" w:rsidR="002E071E" w:rsidRDefault="002E071E" w:rsidP="002E071E">
      <w:pPr>
        <w:spacing w:before="120" w:after="120" w:line="240" w:lineRule="auto"/>
        <w:jc w:val="both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t>C</w:t>
      </w:r>
      <w:r w:rsidRPr="002E071E">
        <w:rPr>
          <w:rFonts w:ascii="Times New Roman" w:hAnsi="Times New Roman" w:cs="Times New Roman"/>
          <w:lang w:val="en-GB"/>
        </w:rPr>
        <w:t xml:space="preserve">ourse </w:t>
      </w:r>
      <w:r w:rsidRPr="00C36509">
        <w:rPr>
          <w:rFonts w:ascii="Times New Roman" w:hAnsi="Times New Roman" w:cs="Times New Roman"/>
          <w:i/>
          <w:iCs/>
          <w:lang w:val="en-GB"/>
        </w:rPr>
        <w:t>Digital Scholarly Editions: Manuscripts, Texts and TEI Encoding</w:t>
      </w:r>
      <w:r w:rsidR="003A4C03">
        <w:rPr>
          <w:rFonts w:ascii="Times New Roman" w:hAnsi="Times New Roman" w:cs="Times New Roman"/>
          <w:lang w:val="en-GB"/>
        </w:rPr>
        <w:t xml:space="preserve">, coordinated </w:t>
      </w:r>
      <w:r w:rsidRPr="002E071E">
        <w:rPr>
          <w:rFonts w:ascii="Times New Roman" w:hAnsi="Times New Roman" w:cs="Times New Roman"/>
          <w:lang w:val="en-GB"/>
        </w:rPr>
        <w:t xml:space="preserve">by Marjorie Burghart and Elena </w:t>
      </w:r>
      <w:proofErr w:type="spellStart"/>
      <w:r w:rsidRPr="002E071E">
        <w:rPr>
          <w:rFonts w:ascii="Times New Roman" w:hAnsi="Times New Roman" w:cs="Times New Roman"/>
          <w:lang w:val="en-GB"/>
        </w:rPr>
        <w:t>Pierazzo</w:t>
      </w:r>
      <w:proofErr w:type="spellEnd"/>
      <w:r w:rsidR="000E6A73">
        <w:rPr>
          <w:rFonts w:ascii="Times New Roman" w:hAnsi="Times New Roman" w:cs="Times New Roman"/>
          <w:lang w:val="en-GB"/>
        </w:rPr>
        <w:t>,</w:t>
      </w:r>
      <w:r w:rsidRPr="002E071E">
        <w:rPr>
          <w:rFonts w:ascii="Times New Roman" w:hAnsi="Times New Roman" w:cs="Times New Roman"/>
          <w:lang w:val="en-GB"/>
        </w:rPr>
        <w:t xml:space="preserve"> supported by the European projects DARIAH Humanities at Scale</w:t>
      </w:r>
      <w:r w:rsidR="003A4C03">
        <w:rPr>
          <w:rFonts w:ascii="Times New Roman" w:hAnsi="Times New Roman" w:cs="Times New Roman"/>
          <w:lang w:val="en-GB"/>
        </w:rPr>
        <w:t xml:space="preserve"> (</w:t>
      </w:r>
      <w:r w:rsidR="00A51A5E">
        <w:rPr>
          <w:rFonts w:ascii="Times New Roman" w:hAnsi="Times New Roman" w:cs="Times New Roman"/>
          <w:lang w:val="en-GB"/>
        </w:rPr>
        <w:t>26 March-28 May 2020</w:t>
      </w:r>
      <w:r w:rsidR="003A4C03">
        <w:rPr>
          <w:rFonts w:ascii="Times New Roman" w:hAnsi="Times New Roman" w:cs="Times New Roman"/>
          <w:lang w:val="en-GB"/>
        </w:rPr>
        <w:t>)</w:t>
      </w:r>
    </w:p>
    <w:p w14:paraId="4414D9CC" w14:textId="28D76A87" w:rsidR="00A51A5E" w:rsidRPr="00C36509" w:rsidRDefault="007606FA" w:rsidP="002E071E">
      <w:pPr>
        <w:spacing w:before="120" w:after="120" w:line="240" w:lineRule="auto"/>
        <w:jc w:val="both"/>
        <w:rPr>
          <w:rFonts w:ascii="Times New Roman" w:hAnsi="Times New Roman" w:cs="Times New Roman"/>
          <w:lang w:val="fr-FR"/>
        </w:rPr>
      </w:pPr>
      <w:proofErr w:type="spellStart"/>
      <w:r w:rsidRPr="00C36509">
        <w:rPr>
          <w:rFonts w:ascii="Times New Roman" w:hAnsi="Times New Roman" w:cs="Times New Roman"/>
          <w:lang w:val="fr-FR"/>
        </w:rPr>
        <w:t>Palaeography</w:t>
      </w:r>
      <w:proofErr w:type="spellEnd"/>
      <w:r w:rsidRPr="00C36509">
        <w:rPr>
          <w:rFonts w:ascii="Times New Roman" w:hAnsi="Times New Roman" w:cs="Times New Roman"/>
          <w:lang w:val="fr-FR"/>
        </w:rPr>
        <w:t xml:space="preserve"> Course </w:t>
      </w:r>
      <w:r w:rsidRPr="00C36509">
        <w:rPr>
          <w:rFonts w:ascii="Times New Roman" w:hAnsi="Times New Roman" w:cs="Times New Roman"/>
          <w:i/>
          <w:iCs/>
          <w:lang w:val="fr-FR"/>
        </w:rPr>
        <w:t>Apprendre à lire les écritures anciennes (XIVe-XVIIIe siècles)</w:t>
      </w:r>
      <w:r w:rsidR="002F7997">
        <w:rPr>
          <w:rFonts w:ascii="Times New Roman" w:hAnsi="Times New Roman" w:cs="Times New Roman"/>
          <w:lang w:val="fr-FR"/>
        </w:rPr>
        <w:t>, Archives Nationales, Paris (</w:t>
      </w:r>
      <w:proofErr w:type="spellStart"/>
      <w:r w:rsidR="00140BAD">
        <w:rPr>
          <w:rFonts w:ascii="Times New Roman" w:hAnsi="Times New Roman" w:cs="Times New Roman"/>
          <w:lang w:val="fr-FR"/>
        </w:rPr>
        <w:t>Dec</w:t>
      </w:r>
      <w:proofErr w:type="spellEnd"/>
      <w:r w:rsidR="00140BAD">
        <w:rPr>
          <w:rFonts w:ascii="Times New Roman" w:hAnsi="Times New Roman" w:cs="Times New Roman"/>
          <w:lang w:val="fr-FR"/>
        </w:rPr>
        <w:t>. 2019 – March 2020</w:t>
      </w:r>
      <w:r w:rsidR="002F7997">
        <w:rPr>
          <w:rFonts w:ascii="Times New Roman" w:hAnsi="Times New Roman" w:cs="Times New Roman"/>
          <w:lang w:val="fr-FR"/>
        </w:rPr>
        <w:t>)</w:t>
      </w:r>
    </w:p>
    <w:p w14:paraId="0CE4B2CF" w14:textId="00BF386B" w:rsidR="002657AB" w:rsidRPr="002657AB" w:rsidRDefault="002657AB" w:rsidP="002657AB">
      <w:pPr>
        <w:keepNext/>
        <w:suppressAutoHyphens/>
        <w:spacing w:before="80" w:after="120" w:line="240" w:lineRule="auto"/>
        <w:ind w:right="113"/>
        <w:jc w:val="both"/>
        <w:rPr>
          <w:rFonts w:ascii="Times New Roman" w:eastAsia="Calibri" w:hAnsi="Times New Roman" w:cs="Times New Roman"/>
          <w:lang w:val="fr-FR"/>
        </w:rPr>
      </w:pPr>
      <w:r w:rsidRPr="002657AB">
        <w:rPr>
          <w:rFonts w:ascii="Times New Roman" w:eastAsia="Calibri" w:hAnsi="Times New Roman" w:cs="Times New Roman"/>
          <w:lang w:val="fr-FR"/>
        </w:rPr>
        <w:t xml:space="preserve">Summer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School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</w:t>
      </w:r>
      <w:r w:rsidRPr="002657AB">
        <w:rPr>
          <w:rFonts w:ascii="Times New Roman" w:eastAsia="Calibri" w:hAnsi="Times New Roman" w:cs="Times New Roman"/>
          <w:i/>
          <w:lang w:val="fr-FR"/>
        </w:rPr>
        <w:t>Mélancoliques et enthousiastes : le zèle religieux en débats dans l’Europe des confessions</w:t>
      </w:r>
      <w:r w:rsidR="000E6A73" w:rsidRPr="000E6A73">
        <w:rPr>
          <w:rFonts w:ascii="Times New Roman" w:eastAsia="Calibri" w:hAnsi="Times New Roman" w:cs="Times New Roman"/>
          <w:iCs/>
          <w:lang w:val="fr-FR"/>
        </w:rPr>
        <w:t>,</w:t>
      </w:r>
      <w:r w:rsidRPr="002657AB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directed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by Maria-Cristina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Pitassi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and Daniela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Solfaroli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Camillocci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>, Institut d’Histoire de la Réformation, Geneva (6-10 June 2017)</w:t>
      </w:r>
    </w:p>
    <w:p w14:paraId="0CE4B2D0" w14:textId="42E4025D" w:rsidR="002657AB" w:rsidRPr="002657AB" w:rsidRDefault="002657AB" w:rsidP="002657AB">
      <w:pPr>
        <w:keepNext/>
        <w:suppressAutoHyphens/>
        <w:spacing w:after="120" w:line="240" w:lineRule="auto"/>
        <w:ind w:right="113"/>
        <w:jc w:val="both"/>
        <w:rPr>
          <w:rFonts w:ascii="Times New Roman" w:eastAsia="Times New Roman" w:hAnsi="Times New Roman" w:cs="Times New Roman"/>
          <w:lang w:val="fr-FR" w:eastAsia="ar-SA"/>
        </w:rPr>
      </w:pPr>
      <w:r w:rsidRPr="002657AB">
        <w:rPr>
          <w:rFonts w:ascii="Times New Roman" w:eastAsia="Calibri" w:hAnsi="Times New Roman" w:cs="Times New Roman"/>
          <w:lang w:val="fr-FR"/>
        </w:rPr>
        <w:t xml:space="preserve">Summer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School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</w:t>
      </w:r>
      <w:r w:rsidRPr="002657AB">
        <w:rPr>
          <w:rFonts w:ascii="Times New Roman" w:eastAsia="Calibri" w:hAnsi="Times New Roman" w:cs="Times New Roman"/>
          <w:i/>
          <w:lang w:val="fr-FR"/>
        </w:rPr>
        <w:t>Historiographie de la philosophie : histoire, méthodes, pratiques</w:t>
      </w:r>
      <w:r w:rsidR="000E6A73" w:rsidRPr="000E6A73">
        <w:rPr>
          <w:rFonts w:ascii="Times New Roman" w:eastAsia="Calibri" w:hAnsi="Times New Roman" w:cs="Times New Roman"/>
          <w:iCs/>
          <w:lang w:val="fr-FR"/>
        </w:rPr>
        <w:t>,</w:t>
      </w:r>
      <w:r w:rsidRPr="002657AB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organized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by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Raphaële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Andrault and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Mogens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Laerke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>, École Normale Supérieure de Lyon (7-9 June 2016)</w:t>
      </w:r>
    </w:p>
    <w:p w14:paraId="0CE4B2D1" w14:textId="60C08A46" w:rsidR="002657AB" w:rsidRPr="002657AB" w:rsidRDefault="002657AB" w:rsidP="002657AB">
      <w:pPr>
        <w:keepNext/>
        <w:suppressAutoHyphens/>
        <w:spacing w:after="120" w:line="240" w:lineRule="auto"/>
        <w:ind w:right="113"/>
        <w:jc w:val="both"/>
        <w:rPr>
          <w:rFonts w:ascii="Times New Roman" w:eastAsia="Times New Roman" w:hAnsi="Times New Roman" w:cs="Times New Roman"/>
          <w:lang w:val="it-IT" w:eastAsia="ar-SA"/>
        </w:rPr>
      </w:pPr>
      <w:proofErr w:type="spellStart"/>
      <w:r w:rsidRPr="002657AB">
        <w:rPr>
          <w:rFonts w:ascii="Times New Roman" w:eastAsia="Times New Roman" w:hAnsi="Times New Roman" w:cs="Times New Roman"/>
          <w:lang w:val="it-IT" w:eastAsia="ar-SA"/>
        </w:rPr>
        <w:t>Participation</w:t>
      </w:r>
      <w:proofErr w:type="spellEnd"/>
      <w:r w:rsidRPr="002657AB">
        <w:rPr>
          <w:rFonts w:ascii="Times New Roman" w:eastAsia="Times New Roman" w:hAnsi="Times New Roman" w:cs="Times New Roman"/>
          <w:lang w:val="it-IT" w:eastAsia="ar-SA"/>
        </w:rPr>
        <w:t xml:space="preserve"> in the Workshop </w:t>
      </w:r>
      <w:r w:rsidRPr="002657AB">
        <w:rPr>
          <w:rFonts w:ascii="Times New Roman" w:eastAsia="Times New Roman" w:hAnsi="Times New Roman" w:cs="Times New Roman"/>
          <w:i/>
          <w:lang w:val="it-IT" w:eastAsia="ar-SA"/>
        </w:rPr>
        <w:t>Filosofia, scienze, erudizione del Sei-Settecento. Bilanci e prospettive di ricerca</w:t>
      </w:r>
      <w:r w:rsidR="000E6A73" w:rsidRPr="000E6A73">
        <w:rPr>
          <w:rFonts w:ascii="Times New Roman" w:eastAsia="Times New Roman" w:hAnsi="Times New Roman" w:cs="Times New Roman"/>
          <w:iCs/>
          <w:lang w:val="it-IT" w:eastAsia="ar-SA"/>
        </w:rPr>
        <w:t>,</w:t>
      </w:r>
      <w:r w:rsidRPr="002657AB">
        <w:rPr>
          <w:rFonts w:ascii="Times New Roman" w:eastAsia="Times New Roman" w:hAnsi="Times New Roman" w:cs="Times New Roman"/>
          <w:lang w:val="it-IT" w:eastAsia="ar-SA"/>
        </w:rPr>
        <w:t xml:space="preserve"> </w:t>
      </w:r>
      <w:proofErr w:type="spellStart"/>
      <w:r w:rsidRPr="002657AB">
        <w:rPr>
          <w:rFonts w:ascii="Times New Roman" w:eastAsia="Times New Roman" w:hAnsi="Times New Roman" w:cs="Times New Roman"/>
          <w:lang w:val="it-IT" w:eastAsia="ar-SA"/>
        </w:rPr>
        <w:t>organi</w:t>
      </w:r>
      <w:r w:rsidR="00B66185">
        <w:rPr>
          <w:rFonts w:ascii="Times New Roman" w:eastAsia="Times New Roman" w:hAnsi="Times New Roman" w:cs="Times New Roman"/>
          <w:lang w:val="it-IT" w:eastAsia="ar-SA"/>
        </w:rPr>
        <w:t>s</w:t>
      </w:r>
      <w:r w:rsidRPr="002657AB">
        <w:rPr>
          <w:rFonts w:ascii="Times New Roman" w:eastAsia="Times New Roman" w:hAnsi="Times New Roman" w:cs="Times New Roman"/>
          <w:lang w:val="it-IT" w:eastAsia="ar-SA"/>
        </w:rPr>
        <w:t>ed</w:t>
      </w:r>
      <w:proofErr w:type="spellEnd"/>
      <w:r w:rsidRPr="002657AB">
        <w:rPr>
          <w:rFonts w:ascii="Times New Roman" w:eastAsia="Times New Roman" w:hAnsi="Times New Roman" w:cs="Times New Roman"/>
          <w:lang w:val="it-IT" w:eastAsia="ar-SA"/>
        </w:rPr>
        <w:t xml:space="preserve"> by C. Borghero, “La Sapienza”, Rome (26-28 </w:t>
      </w:r>
      <w:proofErr w:type="spellStart"/>
      <w:r w:rsidRPr="002657AB">
        <w:rPr>
          <w:rFonts w:ascii="Times New Roman" w:eastAsia="Times New Roman" w:hAnsi="Times New Roman" w:cs="Times New Roman"/>
          <w:lang w:val="it-IT" w:eastAsia="ar-SA"/>
        </w:rPr>
        <w:t>Jan</w:t>
      </w:r>
      <w:proofErr w:type="spellEnd"/>
      <w:r w:rsidRPr="002657AB">
        <w:rPr>
          <w:rFonts w:ascii="Times New Roman" w:eastAsia="Times New Roman" w:hAnsi="Times New Roman" w:cs="Times New Roman"/>
          <w:lang w:val="it-IT" w:eastAsia="ar-SA"/>
        </w:rPr>
        <w:t>. 2016)</w:t>
      </w:r>
    </w:p>
    <w:p w14:paraId="0CE4B2D2" w14:textId="77777777" w:rsidR="002657AB" w:rsidRPr="002657AB" w:rsidRDefault="002657AB" w:rsidP="002657AB">
      <w:pPr>
        <w:keepNext/>
        <w:spacing w:after="120" w:line="240" w:lineRule="auto"/>
        <w:jc w:val="both"/>
        <w:rPr>
          <w:rFonts w:ascii="Times New Roman" w:eastAsia="Calibri" w:hAnsi="Times New Roman" w:cs="Times New Roman"/>
        </w:rPr>
      </w:pPr>
      <w:r w:rsidRPr="002657AB">
        <w:rPr>
          <w:rFonts w:ascii="Times New Roman" w:eastAsia="Calibri" w:hAnsi="Times New Roman" w:cs="Times New Roman"/>
        </w:rPr>
        <w:t xml:space="preserve">Hume Society Mentoring Workshop for Early Career Women, Portland, Oregon, USA; mentor: Dario </w:t>
      </w:r>
      <w:proofErr w:type="spellStart"/>
      <w:r w:rsidRPr="002657AB">
        <w:rPr>
          <w:rFonts w:ascii="Times New Roman" w:eastAsia="Calibri" w:hAnsi="Times New Roman" w:cs="Times New Roman"/>
        </w:rPr>
        <w:t>Perinetti</w:t>
      </w:r>
      <w:proofErr w:type="spellEnd"/>
      <w:r w:rsidRPr="002657AB">
        <w:rPr>
          <w:rFonts w:ascii="Times New Roman" w:eastAsia="Calibri" w:hAnsi="Times New Roman" w:cs="Times New Roman"/>
        </w:rPr>
        <w:t xml:space="preserve"> (UQAM) (23 July 2014)</w:t>
      </w:r>
    </w:p>
    <w:p w14:paraId="0CE4B2D3" w14:textId="77777777" w:rsidR="002657AB" w:rsidRPr="002657AB" w:rsidRDefault="002657AB" w:rsidP="002657AB">
      <w:pPr>
        <w:spacing w:after="0" w:line="240" w:lineRule="auto"/>
        <w:jc w:val="both"/>
        <w:rPr>
          <w:rFonts w:ascii="Times New Roman" w:eastAsia="Calibri" w:hAnsi="Times New Roman" w:cs="Times New Roman"/>
          <w:lang w:val="fr-FR"/>
        </w:rPr>
      </w:pPr>
      <w:r w:rsidRPr="002657AB">
        <w:rPr>
          <w:rFonts w:ascii="Times New Roman" w:eastAsia="Calibri" w:hAnsi="Times New Roman" w:cs="Times New Roman"/>
          <w:lang w:val="fr-FR"/>
        </w:rPr>
        <w:t xml:space="preserve">Summer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School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i/>
          <w:lang w:val="fr-FR"/>
        </w:rPr>
        <w:t>LʼAntiquité</w:t>
      </w:r>
      <w:proofErr w:type="spellEnd"/>
      <w:r w:rsidRPr="002657AB">
        <w:rPr>
          <w:rFonts w:ascii="Times New Roman" w:eastAsia="Calibri" w:hAnsi="Times New Roman" w:cs="Times New Roman"/>
          <w:i/>
          <w:lang w:val="fr-FR"/>
        </w:rPr>
        <w:t xml:space="preserve"> païenne à </w:t>
      </w:r>
      <w:proofErr w:type="spellStart"/>
      <w:r w:rsidRPr="002657AB">
        <w:rPr>
          <w:rFonts w:ascii="Times New Roman" w:eastAsia="Calibri" w:hAnsi="Times New Roman" w:cs="Times New Roman"/>
          <w:i/>
          <w:lang w:val="fr-FR"/>
        </w:rPr>
        <w:t>lʼâge</w:t>
      </w:r>
      <w:proofErr w:type="spellEnd"/>
      <w:r w:rsidRPr="002657AB">
        <w:rPr>
          <w:rFonts w:ascii="Times New Roman" w:eastAsia="Calibri" w:hAnsi="Times New Roman" w:cs="Times New Roman"/>
          <w:i/>
          <w:lang w:val="fr-FR"/>
        </w:rPr>
        <w:t xml:space="preserve"> moderne. Religion, philosophie et histoire</w:t>
      </w:r>
      <w:r w:rsidRPr="002657AB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directed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by Maria-Cristina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Pitassi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, Institut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dʼHistoire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de la Réformation, Geneva (26-30 May 2014)</w:t>
      </w:r>
    </w:p>
    <w:p w14:paraId="0CE4B2D4" w14:textId="675AE179" w:rsidR="002657AB" w:rsidRPr="002657AB" w:rsidRDefault="002657AB" w:rsidP="002657AB">
      <w:pPr>
        <w:keepNext/>
        <w:pBdr>
          <w:bottom w:val="single" w:sz="4" w:space="4" w:color="4F81BD"/>
        </w:pBdr>
        <w:spacing w:before="300" w:after="0" w:line="240" w:lineRule="auto"/>
        <w:rPr>
          <w:rFonts w:ascii="Times New Roman" w:eastAsia="Calibri" w:hAnsi="Times New Roman" w:cs="Times New Roman"/>
          <w:bCs/>
          <w:iCs/>
          <w:smallCaps/>
        </w:rPr>
      </w:pPr>
      <w:r w:rsidRPr="002657AB">
        <w:rPr>
          <w:rFonts w:ascii="Times New Roman" w:eastAsia="Calibri" w:hAnsi="Times New Roman" w:cs="Times New Roman"/>
          <w:bCs/>
          <w:iCs/>
          <w:smallCaps/>
        </w:rPr>
        <w:lastRenderedPageBreak/>
        <w:t>Memberships in Scientific Societies</w:t>
      </w:r>
      <w:r w:rsidR="00557DD9">
        <w:rPr>
          <w:rFonts w:ascii="Times New Roman" w:eastAsia="Calibri" w:hAnsi="Times New Roman" w:cs="Times New Roman"/>
          <w:bCs/>
          <w:iCs/>
          <w:smallCaps/>
        </w:rPr>
        <w:t xml:space="preserve"> and Collaboration with journals</w:t>
      </w:r>
    </w:p>
    <w:p w14:paraId="0CE4B2D5" w14:textId="77777777" w:rsidR="002657AB" w:rsidRPr="002657AB" w:rsidRDefault="002657AB" w:rsidP="003041AB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2657AB">
        <w:rPr>
          <w:rFonts w:ascii="Times New Roman" w:eastAsia="Calibri" w:hAnsi="Times New Roman" w:cs="Times New Roman"/>
        </w:rPr>
        <w:t>ISIH - International Society for Intellectual History (since 2017)</w:t>
      </w:r>
    </w:p>
    <w:p w14:paraId="0CE4B2D6" w14:textId="77777777" w:rsidR="002657AB" w:rsidRPr="002657AB" w:rsidRDefault="002657AB" w:rsidP="003041AB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2657AB">
        <w:rPr>
          <w:rFonts w:ascii="Times New Roman" w:eastAsia="Calibri" w:hAnsi="Times New Roman" w:cs="Times New Roman"/>
        </w:rPr>
        <w:t>Hume Society (since 2014)</w:t>
      </w:r>
    </w:p>
    <w:p w14:paraId="0CE4B2D7" w14:textId="77777777" w:rsidR="002657AB" w:rsidRPr="002657AB" w:rsidRDefault="002657AB" w:rsidP="003041AB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2657AB">
        <w:rPr>
          <w:rFonts w:ascii="Times New Roman" w:eastAsia="Calibri" w:hAnsi="Times New Roman" w:cs="Times New Roman"/>
        </w:rPr>
        <w:t>ISECS - International Society for Eighteenth-Century Studies (since 2012)</w:t>
      </w:r>
    </w:p>
    <w:p w14:paraId="34592E51" w14:textId="77777777" w:rsidR="0073527A" w:rsidRPr="0008661D" w:rsidRDefault="002657AB" w:rsidP="003041AB">
      <w:pPr>
        <w:keepNext/>
        <w:suppressAutoHyphens/>
        <w:spacing w:after="0" w:line="240" w:lineRule="auto"/>
        <w:ind w:right="113"/>
        <w:jc w:val="both"/>
        <w:rPr>
          <w:rFonts w:ascii="Times New Roman" w:eastAsia="Calibri" w:hAnsi="Times New Roman" w:cs="Times New Roman"/>
          <w:lang w:val="it-IT"/>
        </w:rPr>
      </w:pPr>
      <w:r w:rsidRPr="002657AB">
        <w:rPr>
          <w:rFonts w:ascii="Times New Roman" w:eastAsia="Calibri" w:hAnsi="Times New Roman" w:cs="Times New Roman"/>
          <w:lang w:val="it-IT"/>
        </w:rPr>
        <w:t>SISSD - Società Italiana di Studi sul Secolo Diciottesimo (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since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 2012)</w:t>
      </w:r>
      <w:r w:rsidR="0073527A" w:rsidRPr="0008661D">
        <w:rPr>
          <w:rFonts w:ascii="Times New Roman" w:eastAsia="Calibri" w:hAnsi="Times New Roman" w:cs="Times New Roman"/>
          <w:lang w:val="it-IT"/>
        </w:rPr>
        <w:t xml:space="preserve"> </w:t>
      </w:r>
    </w:p>
    <w:p w14:paraId="0CE4B2D8" w14:textId="21710538" w:rsidR="002657AB" w:rsidRPr="00E82C0A" w:rsidRDefault="002657AB" w:rsidP="000E6A73">
      <w:pPr>
        <w:keepNext/>
        <w:suppressAutoHyphens/>
        <w:spacing w:after="0" w:line="240" w:lineRule="auto"/>
        <w:ind w:right="113"/>
        <w:jc w:val="both"/>
        <w:rPr>
          <w:rFonts w:ascii="Times New Roman" w:eastAsia="Calibri" w:hAnsi="Times New Roman" w:cs="Times New Roman"/>
          <w:lang w:val="it-IT"/>
        </w:rPr>
      </w:pPr>
    </w:p>
    <w:p w14:paraId="0CE4B2D9" w14:textId="77777777" w:rsidR="002657AB" w:rsidRPr="002657AB" w:rsidRDefault="002657AB" w:rsidP="002657AB">
      <w:pPr>
        <w:keepNext/>
        <w:pBdr>
          <w:bottom w:val="single" w:sz="4" w:space="4" w:color="4F81BD"/>
        </w:pBdr>
        <w:spacing w:before="360" w:after="0" w:line="240" w:lineRule="auto"/>
        <w:rPr>
          <w:rFonts w:ascii="Times New Roman" w:eastAsia="Calibri" w:hAnsi="Times New Roman" w:cs="Times New Roman"/>
          <w:bCs/>
          <w:iCs/>
          <w:smallCaps/>
        </w:rPr>
      </w:pPr>
      <w:r w:rsidRPr="002657AB">
        <w:rPr>
          <w:rFonts w:ascii="Times New Roman" w:eastAsia="Calibri" w:hAnsi="Times New Roman" w:cs="Times New Roman"/>
          <w:bCs/>
          <w:iCs/>
          <w:smallCaps/>
        </w:rPr>
        <w:t>Languages</w:t>
      </w:r>
    </w:p>
    <w:p w14:paraId="4FE97D5A" w14:textId="77777777" w:rsidR="002144FE" w:rsidRDefault="002657AB" w:rsidP="00AD7909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2657AB">
        <w:rPr>
          <w:rFonts w:ascii="Times New Roman" w:eastAsia="Calibri" w:hAnsi="Times New Roman" w:cs="Times New Roman"/>
        </w:rPr>
        <w:t>Italian (native)</w:t>
      </w:r>
    </w:p>
    <w:p w14:paraId="2754CE95" w14:textId="77777777" w:rsidR="002144FE" w:rsidRDefault="002657AB" w:rsidP="002144FE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2657AB">
        <w:rPr>
          <w:rFonts w:ascii="Times New Roman" w:eastAsia="Calibri" w:hAnsi="Times New Roman" w:cs="Times New Roman"/>
        </w:rPr>
        <w:t>English (C</w:t>
      </w:r>
      <w:r w:rsidR="0072658D">
        <w:rPr>
          <w:rFonts w:ascii="Times New Roman" w:eastAsia="Calibri" w:hAnsi="Times New Roman" w:cs="Times New Roman"/>
        </w:rPr>
        <w:t>2,</w:t>
      </w:r>
      <w:r w:rsidR="006742D9">
        <w:rPr>
          <w:rFonts w:ascii="Times New Roman" w:eastAsia="Calibri" w:hAnsi="Times New Roman" w:cs="Times New Roman"/>
        </w:rPr>
        <w:t xml:space="preserve"> </w:t>
      </w:r>
      <w:proofErr w:type="spellStart"/>
      <w:r w:rsidR="00204A0A" w:rsidRPr="00204A0A">
        <w:rPr>
          <w:rFonts w:ascii="Times New Roman" w:hAnsi="Times New Roman" w:cs="Times New Roman"/>
          <w:lang w:val="en-GB"/>
        </w:rPr>
        <w:t>LanguageCert</w:t>
      </w:r>
      <w:proofErr w:type="spellEnd"/>
      <w:r w:rsidR="00204A0A" w:rsidRPr="00204A0A">
        <w:rPr>
          <w:rFonts w:ascii="Times New Roman" w:hAnsi="Times New Roman" w:cs="Times New Roman"/>
          <w:lang w:val="en-GB"/>
        </w:rPr>
        <w:t xml:space="preserve"> Level 3 Certificate in ESOL</w:t>
      </w:r>
      <w:r w:rsidRPr="00204A0A">
        <w:rPr>
          <w:rFonts w:ascii="Times New Roman" w:eastAsia="Calibri" w:hAnsi="Times New Roman" w:cs="Times New Roman"/>
        </w:rPr>
        <w:t>)</w:t>
      </w:r>
    </w:p>
    <w:p w14:paraId="29AE8D3C" w14:textId="6E86C992" w:rsidR="002144FE" w:rsidRDefault="002657AB" w:rsidP="002144FE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204A0A">
        <w:rPr>
          <w:rFonts w:ascii="Times New Roman" w:eastAsia="Calibri" w:hAnsi="Times New Roman" w:cs="Times New Roman"/>
        </w:rPr>
        <w:t>French</w:t>
      </w:r>
      <w:r w:rsidRPr="002657AB">
        <w:rPr>
          <w:rFonts w:ascii="Times New Roman" w:eastAsia="Calibri" w:hAnsi="Times New Roman" w:cs="Times New Roman"/>
        </w:rPr>
        <w:t xml:space="preserve"> (</w:t>
      </w:r>
      <w:r w:rsidR="0073527A">
        <w:rPr>
          <w:rFonts w:ascii="Times New Roman" w:eastAsia="Calibri" w:hAnsi="Times New Roman" w:cs="Times New Roman"/>
        </w:rPr>
        <w:t xml:space="preserve">C2, </w:t>
      </w:r>
      <w:r w:rsidR="00301DEA">
        <w:rPr>
          <w:rFonts w:ascii="Times New Roman" w:eastAsia="Calibri" w:hAnsi="Times New Roman" w:cs="Times New Roman"/>
        </w:rPr>
        <w:t>DALF</w:t>
      </w:r>
      <w:r w:rsidRPr="002657AB">
        <w:rPr>
          <w:rFonts w:ascii="Times New Roman" w:eastAsia="Calibri" w:hAnsi="Times New Roman" w:cs="Times New Roman"/>
        </w:rPr>
        <w:t>)</w:t>
      </w:r>
    </w:p>
    <w:p w14:paraId="676E73B9" w14:textId="77777777" w:rsidR="002144FE" w:rsidRDefault="002657AB" w:rsidP="002144FE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2657AB">
        <w:rPr>
          <w:rFonts w:ascii="Times New Roman" w:eastAsia="Calibri" w:hAnsi="Times New Roman" w:cs="Times New Roman"/>
        </w:rPr>
        <w:t>German (</w:t>
      </w:r>
      <w:r w:rsidR="00B506A2">
        <w:rPr>
          <w:rFonts w:ascii="Times New Roman" w:eastAsia="Calibri" w:hAnsi="Times New Roman" w:cs="Times New Roman"/>
        </w:rPr>
        <w:t>A2</w:t>
      </w:r>
      <w:r w:rsidRPr="002657AB">
        <w:rPr>
          <w:rFonts w:ascii="Times New Roman" w:eastAsia="Calibri" w:hAnsi="Times New Roman" w:cs="Times New Roman"/>
        </w:rPr>
        <w:t>)</w:t>
      </w:r>
    </w:p>
    <w:p w14:paraId="0F0ABCAD" w14:textId="77777777" w:rsidR="002144FE" w:rsidRDefault="002657AB" w:rsidP="002144FE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2657AB">
        <w:rPr>
          <w:rFonts w:ascii="Times New Roman" w:eastAsia="Calibri" w:hAnsi="Times New Roman" w:cs="Times New Roman"/>
        </w:rPr>
        <w:t>Latin</w:t>
      </w:r>
    </w:p>
    <w:p w14:paraId="0CE4B2DA" w14:textId="28BDA90A" w:rsidR="002657AB" w:rsidRDefault="002657AB" w:rsidP="002144FE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2657AB">
        <w:rPr>
          <w:rFonts w:ascii="Times New Roman" w:eastAsia="Calibri" w:hAnsi="Times New Roman" w:cs="Times New Roman"/>
        </w:rPr>
        <w:t>Ancient Greek</w:t>
      </w:r>
    </w:p>
    <w:p w14:paraId="2AC8D5F7" w14:textId="104CFDBC" w:rsidR="00551C4B" w:rsidRPr="002657AB" w:rsidRDefault="005332B8" w:rsidP="00551C4B">
      <w:pPr>
        <w:keepNext/>
        <w:pBdr>
          <w:bottom w:val="single" w:sz="4" w:space="4" w:color="4F81BD"/>
        </w:pBdr>
        <w:spacing w:before="360" w:after="0" w:line="240" w:lineRule="auto"/>
        <w:rPr>
          <w:rFonts w:ascii="Times New Roman" w:eastAsia="Calibri" w:hAnsi="Times New Roman" w:cs="Times New Roman"/>
          <w:bCs/>
          <w:iCs/>
          <w:smallCaps/>
        </w:rPr>
      </w:pPr>
      <w:r>
        <w:rPr>
          <w:rFonts w:ascii="Times New Roman" w:eastAsia="Calibri" w:hAnsi="Times New Roman" w:cs="Times New Roman"/>
          <w:bCs/>
          <w:iCs/>
          <w:smallCaps/>
        </w:rPr>
        <w:t>annexes</w:t>
      </w:r>
    </w:p>
    <w:p w14:paraId="2024471D" w14:textId="56321CC6" w:rsidR="00551C4B" w:rsidRPr="002657AB" w:rsidRDefault="00551C4B" w:rsidP="002144FE">
      <w:pPr>
        <w:spacing w:after="0" w:line="240" w:lineRule="auto"/>
        <w:jc w:val="both"/>
        <w:rPr>
          <w:rFonts w:ascii="Times New Roman" w:eastAsia="Calibri" w:hAnsi="Times New Roman" w:cs="Times New Roman"/>
        </w:rPr>
      </w:pPr>
      <w:r>
        <w:rPr>
          <w:rFonts w:ascii="Times New Roman" w:eastAsia="Calibri" w:hAnsi="Times New Roman" w:cs="Times New Roman"/>
        </w:rPr>
        <w:t>List of publications</w:t>
      </w:r>
    </w:p>
    <w:p w14:paraId="0CE4B2DB" w14:textId="77777777" w:rsidR="002657AB" w:rsidRPr="002657AB" w:rsidRDefault="002657AB" w:rsidP="000E6A73">
      <w:pPr>
        <w:keepNext/>
        <w:keepLines/>
        <w:spacing w:after="240"/>
        <w:outlineLvl w:val="0"/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  <w:sectPr w:rsidR="002657AB" w:rsidRPr="002657AB" w:rsidSect="00143C33">
          <w:footerReference w:type="default" r:id="rId8"/>
          <w:pgSz w:w="12240" w:h="15840"/>
          <w:pgMar w:top="1417" w:right="1417" w:bottom="1134" w:left="1417" w:header="708" w:footer="708" w:gutter="0"/>
          <w:cols w:space="708"/>
          <w:docGrid w:linePitch="360"/>
        </w:sectPr>
      </w:pPr>
    </w:p>
    <w:p w14:paraId="407DFD7C" w14:textId="674CE82D" w:rsidR="007139D9" w:rsidRPr="005332B8" w:rsidRDefault="007139D9" w:rsidP="007139D9">
      <w:pPr>
        <w:keepNext/>
        <w:pBdr>
          <w:bottom w:val="single" w:sz="4" w:space="4" w:color="4F81BD"/>
        </w:pBdr>
        <w:spacing w:before="240" w:after="0" w:line="240" w:lineRule="auto"/>
        <w:rPr>
          <w:rFonts w:ascii="Times New Roman" w:eastAsia="Calibri" w:hAnsi="Times New Roman" w:cs="Times New Roman"/>
          <w:bCs/>
          <w:iCs/>
          <w:smallCaps/>
          <w:sz w:val="24"/>
          <w:lang w:val="en-GB"/>
        </w:rPr>
      </w:pPr>
      <w:r w:rsidRPr="005332B8">
        <w:rPr>
          <w:rFonts w:ascii="Times New Roman" w:eastAsia="Calibri" w:hAnsi="Times New Roman" w:cs="Times New Roman"/>
          <w:bCs/>
          <w:iCs/>
          <w:smallCaps/>
          <w:sz w:val="24"/>
          <w:lang w:val="en-GB"/>
        </w:rPr>
        <w:lastRenderedPageBreak/>
        <w:t xml:space="preserve">Annexe: List </w:t>
      </w:r>
      <w:r w:rsidR="00BD19E4" w:rsidRPr="005332B8">
        <w:rPr>
          <w:rFonts w:ascii="Times New Roman" w:eastAsia="Calibri" w:hAnsi="Times New Roman" w:cs="Times New Roman"/>
          <w:bCs/>
          <w:iCs/>
          <w:smallCaps/>
          <w:sz w:val="24"/>
          <w:lang w:val="en-GB"/>
        </w:rPr>
        <w:t>of</w:t>
      </w:r>
      <w:r w:rsidRPr="005332B8">
        <w:rPr>
          <w:rFonts w:ascii="Times New Roman" w:eastAsia="Calibri" w:hAnsi="Times New Roman" w:cs="Times New Roman"/>
          <w:bCs/>
          <w:iCs/>
          <w:smallCaps/>
          <w:sz w:val="24"/>
          <w:lang w:val="en-GB"/>
        </w:rPr>
        <w:t xml:space="preserve"> publications</w:t>
      </w:r>
    </w:p>
    <w:p w14:paraId="0CE4B2DC" w14:textId="6073407E" w:rsidR="002657AB" w:rsidRPr="002657AB" w:rsidRDefault="002657AB" w:rsidP="002657AB">
      <w:pPr>
        <w:keepNext/>
        <w:keepLines/>
        <w:spacing w:after="0"/>
        <w:jc w:val="center"/>
        <w:outlineLvl w:val="0"/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4"/>
          <w:szCs w:val="28"/>
        </w:rPr>
      </w:pPr>
    </w:p>
    <w:p w14:paraId="0CE4B2DD" w14:textId="5A4A7C5F" w:rsidR="002657AB" w:rsidRPr="002657AB" w:rsidRDefault="002657AB" w:rsidP="00D4686D">
      <w:pPr>
        <w:keepNext/>
        <w:spacing w:before="120" w:after="120" w:line="240" w:lineRule="auto"/>
        <w:jc w:val="both"/>
        <w:rPr>
          <w:rFonts w:ascii="Times New Roman" w:eastAsia="Calibri" w:hAnsi="Times New Roman" w:cs="Times New Roman"/>
          <w:u w:val="single"/>
        </w:rPr>
      </w:pPr>
      <w:r w:rsidRPr="002657AB">
        <w:rPr>
          <w:rFonts w:ascii="Times New Roman" w:eastAsia="Calibri" w:hAnsi="Times New Roman" w:cs="Times New Roman"/>
          <w:u w:val="single"/>
        </w:rPr>
        <w:t>Book</w:t>
      </w:r>
      <w:r w:rsidR="009A1946">
        <w:rPr>
          <w:rFonts w:ascii="Times New Roman" w:eastAsia="Calibri" w:hAnsi="Times New Roman" w:cs="Times New Roman"/>
          <w:u w:val="single"/>
        </w:rPr>
        <w:t>s</w:t>
      </w:r>
    </w:p>
    <w:p w14:paraId="32730A70" w14:textId="77777777" w:rsidR="00D235FD" w:rsidRDefault="002657AB" w:rsidP="00D235FD">
      <w:pPr>
        <w:numPr>
          <w:ilvl w:val="0"/>
          <w:numId w:val="1"/>
        </w:numPr>
        <w:spacing w:after="240" w:line="240" w:lineRule="auto"/>
        <w:ind w:left="527" w:hanging="357"/>
        <w:jc w:val="both"/>
        <w:rPr>
          <w:rFonts w:ascii="Times New Roman" w:eastAsia="Calibri" w:hAnsi="Times New Roman" w:cs="Times New Roman"/>
          <w:lang w:val="fr-FR"/>
        </w:rPr>
      </w:pPr>
      <w:r w:rsidRPr="00803AFF">
        <w:rPr>
          <w:rFonts w:ascii="Times New Roman" w:eastAsia="Calibri" w:hAnsi="Times New Roman" w:cs="Times New Roman"/>
          <w:i/>
          <w:lang w:val="fr-FR"/>
        </w:rPr>
        <w:t xml:space="preserve">Les </w:t>
      </w:r>
      <w:r w:rsidR="00551C4B">
        <w:rPr>
          <w:rFonts w:ascii="Times New Roman" w:eastAsia="Calibri" w:hAnsi="Times New Roman" w:cs="Times New Roman"/>
          <w:i/>
          <w:lang w:val="fr-FR"/>
        </w:rPr>
        <w:t>P</w:t>
      </w:r>
      <w:r w:rsidRPr="00803AFF">
        <w:rPr>
          <w:rFonts w:ascii="Times New Roman" w:eastAsia="Calibri" w:hAnsi="Times New Roman" w:cs="Times New Roman"/>
          <w:i/>
          <w:lang w:val="fr-FR"/>
        </w:rPr>
        <w:t xml:space="preserve">hilosophes et les </w:t>
      </w:r>
      <w:r w:rsidR="00551C4B">
        <w:rPr>
          <w:rFonts w:ascii="Times New Roman" w:eastAsia="Calibri" w:hAnsi="Times New Roman" w:cs="Times New Roman"/>
          <w:i/>
          <w:lang w:val="fr-FR"/>
        </w:rPr>
        <w:t>D</w:t>
      </w:r>
      <w:r w:rsidRPr="00803AFF">
        <w:rPr>
          <w:rFonts w:ascii="Times New Roman" w:eastAsia="Calibri" w:hAnsi="Times New Roman" w:cs="Times New Roman"/>
          <w:i/>
          <w:lang w:val="fr-FR"/>
        </w:rPr>
        <w:t>ieux</w:t>
      </w:r>
      <w:r w:rsidR="00551C4B">
        <w:rPr>
          <w:rFonts w:ascii="Times New Roman" w:eastAsia="Calibri" w:hAnsi="Times New Roman" w:cs="Times New Roman"/>
          <w:i/>
          <w:lang w:val="fr-FR"/>
        </w:rPr>
        <w:t>.</w:t>
      </w:r>
      <w:r w:rsidRPr="00803AFF">
        <w:rPr>
          <w:rFonts w:ascii="Times New Roman" w:eastAsia="Calibri" w:hAnsi="Times New Roman" w:cs="Times New Roman"/>
          <w:i/>
          <w:lang w:val="fr-FR"/>
        </w:rPr>
        <w:t xml:space="preserve"> </w:t>
      </w:r>
      <w:r w:rsidR="00551C4B">
        <w:rPr>
          <w:rFonts w:ascii="Times New Roman" w:eastAsia="Calibri" w:hAnsi="Times New Roman" w:cs="Times New Roman"/>
          <w:i/>
          <w:lang w:val="fr-FR"/>
        </w:rPr>
        <w:t>L</w:t>
      </w:r>
      <w:r w:rsidRPr="00803AFF">
        <w:rPr>
          <w:rFonts w:ascii="Times New Roman" w:eastAsia="Calibri" w:hAnsi="Times New Roman" w:cs="Times New Roman"/>
          <w:i/>
          <w:lang w:val="fr-FR"/>
        </w:rPr>
        <w:t xml:space="preserve">e </w:t>
      </w:r>
      <w:r w:rsidR="00551C4B">
        <w:rPr>
          <w:rFonts w:ascii="Times New Roman" w:eastAsia="Calibri" w:hAnsi="Times New Roman" w:cs="Times New Roman"/>
          <w:i/>
          <w:lang w:val="fr-FR"/>
        </w:rPr>
        <w:t>P</w:t>
      </w:r>
      <w:r w:rsidRPr="00803AFF">
        <w:rPr>
          <w:rFonts w:ascii="Times New Roman" w:eastAsia="Calibri" w:hAnsi="Times New Roman" w:cs="Times New Roman"/>
          <w:i/>
          <w:lang w:val="fr-FR"/>
        </w:rPr>
        <w:t xml:space="preserve">olythéisme </w:t>
      </w:r>
      <w:r w:rsidR="005D6BDC" w:rsidRPr="00803AFF">
        <w:rPr>
          <w:rFonts w:ascii="Times New Roman" w:eastAsia="Calibri" w:hAnsi="Times New Roman" w:cs="Times New Roman"/>
          <w:i/>
          <w:lang w:val="fr-FR"/>
        </w:rPr>
        <w:t>en débat dans la</w:t>
      </w:r>
      <w:r w:rsidRPr="00803AFF">
        <w:rPr>
          <w:rFonts w:ascii="Times New Roman" w:eastAsia="Calibri" w:hAnsi="Times New Roman" w:cs="Times New Roman"/>
          <w:i/>
          <w:lang w:val="fr-FR"/>
        </w:rPr>
        <w:t xml:space="preserve"> Fr</w:t>
      </w:r>
      <w:r w:rsidRPr="00F74AD0">
        <w:rPr>
          <w:rFonts w:ascii="Times New Roman" w:eastAsia="Calibri" w:hAnsi="Times New Roman" w:cs="Times New Roman"/>
          <w:i/>
          <w:lang w:val="fr-FR"/>
        </w:rPr>
        <w:t xml:space="preserve">ance </w:t>
      </w:r>
      <w:r w:rsidR="005D6BDC" w:rsidRPr="00F74AD0">
        <w:rPr>
          <w:rFonts w:ascii="Times New Roman" w:eastAsia="Calibri" w:hAnsi="Times New Roman" w:cs="Times New Roman"/>
          <w:i/>
          <w:lang w:val="fr-FR"/>
        </w:rPr>
        <w:t>des Lumières</w:t>
      </w:r>
      <w:r w:rsidRPr="00F74AD0">
        <w:rPr>
          <w:rFonts w:ascii="Times New Roman" w:eastAsia="Calibri" w:hAnsi="Times New Roman" w:cs="Times New Roman"/>
          <w:lang w:val="fr-FR"/>
        </w:rPr>
        <w:t xml:space="preserve">, </w:t>
      </w:r>
      <w:proofErr w:type="spellStart"/>
      <w:r w:rsidR="00803AFF" w:rsidRPr="00F74AD0">
        <w:rPr>
          <w:rFonts w:ascii="Times New Roman" w:eastAsia="Calibri" w:hAnsi="Times New Roman" w:cs="Times New Roman"/>
          <w:lang w:val="fr-FR"/>
        </w:rPr>
        <w:t>series</w:t>
      </w:r>
      <w:proofErr w:type="spellEnd"/>
      <w:r w:rsidR="00803AFF" w:rsidRPr="00F74AD0">
        <w:rPr>
          <w:rFonts w:ascii="Times New Roman" w:eastAsia="Calibri" w:hAnsi="Times New Roman" w:cs="Times New Roman"/>
          <w:lang w:val="fr-FR"/>
        </w:rPr>
        <w:t xml:space="preserve"> « Les Dix-huitièmes siècles », </w:t>
      </w:r>
      <w:r w:rsidR="009C0DD1" w:rsidRPr="00F74AD0">
        <w:rPr>
          <w:rFonts w:ascii="Times New Roman" w:eastAsia="Calibri" w:hAnsi="Times New Roman" w:cs="Times New Roman"/>
          <w:lang w:val="fr-FR"/>
        </w:rPr>
        <w:t xml:space="preserve">Paris, </w:t>
      </w:r>
      <w:r w:rsidRPr="00F74AD0">
        <w:rPr>
          <w:rFonts w:ascii="Times New Roman" w:eastAsia="Calibri" w:hAnsi="Times New Roman" w:cs="Times New Roman"/>
          <w:lang w:val="fr-FR"/>
        </w:rPr>
        <w:t>Honoré Champion</w:t>
      </w:r>
      <w:r w:rsidR="00551C4B" w:rsidRPr="00F74AD0">
        <w:rPr>
          <w:rFonts w:ascii="Times New Roman" w:eastAsia="Calibri" w:hAnsi="Times New Roman" w:cs="Times New Roman"/>
          <w:lang w:val="fr-FR"/>
        </w:rPr>
        <w:t xml:space="preserve"> </w:t>
      </w:r>
      <w:r w:rsidR="009C0DD1" w:rsidRPr="00F74AD0">
        <w:rPr>
          <w:rFonts w:ascii="Times New Roman" w:eastAsia="Calibri" w:hAnsi="Times New Roman" w:cs="Times New Roman"/>
          <w:lang w:val="fr-FR"/>
        </w:rPr>
        <w:t>202</w:t>
      </w:r>
      <w:r w:rsidR="00D235FD">
        <w:rPr>
          <w:rFonts w:ascii="Times New Roman" w:eastAsia="Calibri" w:hAnsi="Times New Roman" w:cs="Times New Roman"/>
          <w:lang w:val="fr-FR"/>
        </w:rPr>
        <w:t>2</w:t>
      </w:r>
    </w:p>
    <w:p w14:paraId="2BF57601" w14:textId="05FF6930" w:rsidR="005E19DA" w:rsidRPr="00D235FD" w:rsidRDefault="00F74AD0" w:rsidP="00D235FD">
      <w:pPr>
        <w:numPr>
          <w:ilvl w:val="0"/>
          <w:numId w:val="1"/>
        </w:numPr>
        <w:spacing w:after="240" w:line="240" w:lineRule="auto"/>
        <w:ind w:left="527" w:hanging="357"/>
        <w:jc w:val="both"/>
        <w:rPr>
          <w:rFonts w:ascii="Times New Roman" w:eastAsia="Calibri" w:hAnsi="Times New Roman" w:cs="Times New Roman"/>
          <w:lang w:val="fr-FR"/>
        </w:rPr>
      </w:pPr>
      <w:r w:rsidRPr="00D235FD">
        <w:rPr>
          <w:rFonts w:ascii="Times New Roman" w:hAnsi="Times New Roman" w:cs="Times New Roman"/>
          <w:i/>
          <w:iCs/>
          <w:lang w:val="it-IT"/>
        </w:rPr>
        <w:t>Religioni e altre catastrofi.</w:t>
      </w:r>
      <w:r w:rsidRPr="00D235FD">
        <w:rPr>
          <w:rFonts w:ascii="Times New Roman" w:hAnsi="Times New Roman" w:cs="Times New Roman"/>
          <w:lang w:val="it-IT"/>
        </w:rPr>
        <w:t xml:space="preserve"> La Contagion </w:t>
      </w:r>
      <w:proofErr w:type="spellStart"/>
      <w:r w:rsidRPr="00D235FD">
        <w:rPr>
          <w:rFonts w:ascii="Times New Roman" w:hAnsi="Times New Roman" w:cs="Times New Roman"/>
          <w:lang w:val="it-IT"/>
        </w:rPr>
        <w:t>sacrée</w:t>
      </w:r>
      <w:proofErr w:type="spellEnd"/>
      <w:r w:rsidRPr="00D235FD">
        <w:rPr>
          <w:rFonts w:ascii="Times New Roman" w:hAnsi="Times New Roman" w:cs="Times New Roman"/>
          <w:lang w:val="it-IT"/>
        </w:rPr>
        <w:t xml:space="preserve">, ou Histoire naturelle de la superstition </w:t>
      </w:r>
      <w:r w:rsidRPr="00D235FD">
        <w:rPr>
          <w:rFonts w:ascii="Times New Roman" w:hAnsi="Times New Roman" w:cs="Times New Roman"/>
          <w:i/>
          <w:iCs/>
          <w:lang w:val="it-IT"/>
        </w:rPr>
        <w:t>del barone d’Holbach: saggio introduttivo all’edizione critica digitale</w:t>
      </w:r>
      <w:r w:rsidRPr="00D235FD">
        <w:rPr>
          <w:rFonts w:ascii="Times New Roman" w:hAnsi="Times New Roman" w:cs="Times New Roman"/>
          <w:lang w:val="it-IT"/>
        </w:rPr>
        <w:t xml:space="preserve">, </w:t>
      </w:r>
      <w:proofErr w:type="spellStart"/>
      <w:r w:rsidRPr="00D235FD">
        <w:rPr>
          <w:rFonts w:ascii="Times New Roman" w:hAnsi="Times New Roman" w:cs="Times New Roman"/>
          <w:lang w:val="it-IT"/>
        </w:rPr>
        <w:t>coll</w:t>
      </w:r>
      <w:proofErr w:type="spellEnd"/>
      <w:r w:rsidRPr="00D235FD">
        <w:rPr>
          <w:rFonts w:ascii="Times New Roman" w:hAnsi="Times New Roman" w:cs="Times New Roman"/>
          <w:lang w:val="it-IT"/>
        </w:rPr>
        <w:t xml:space="preserve">. “Alti Studi sull’Età e la Cultura del Barocco”, Fondazione 1563 per l’Arte e la Cultura della Compagnia di San Paolo, online, 2023. URL: </w:t>
      </w:r>
      <w:hyperlink r:id="rId9" w:history="1">
        <w:r w:rsidRPr="00D235FD">
          <w:rPr>
            <w:rStyle w:val="Collegamentoipertestuale"/>
            <w:rFonts w:ascii="Times New Roman" w:hAnsi="Times New Roman" w:cs="Times New Roman"/>
            <w:lang w:val="it-IT"/>
          </w:rPr>
          <w:t>https://www.fondazione1563.it/progetti/religioni-altre-catastrofi/</w:t>
        </w:r>
      </w:hyperlink>
    </w:p>
    <w:p w14:paraId="656893D3" w14:textId="620995DC" w:rsidR="009A1946" w:rsidRPr="00A54F1D" w:rsidRDefault="009E009C" w:rsidP="002657AB">
      <w:pPr>
        <w:numPr>
          <w:ilvl w:val="0"/>
          <w:numId w:val="1"/>
        </w:numPr>
        <w:spacing w:after="0" w:line="240" w:lineRule="auto"/>
        <w:ind w:left="527" w:hanging="357"/>
        <w:jc w:val="both"/>
        <w:rPr>
          <w:rFonts w:ascii="Times New Roman" w:eastAsia="Calibri" w:hAnsi="Times New Roman" w:cs="Times New Roman"/>
          <w:lang w:val="en-GB"/>
        </w:rPr>
      </w:pPr>
      <w:r>
        <w:rPr>
          <w:rFonts w:ascii="Times New Roman" w:eastAsia="Calibri" w:hAnsi="Times New Roman" w:cs="Times New Roman"/>
          <w:lang w:val="en-GB"/>
        </w:rPr>
        <w:t xml:space="preserve">(Editor), </w:t>
      </w:r>
      <w:r w:rsidR="00A54F1D" w:rsidRPr="009E009C">
        <w:rPr>
          <w:rFonts w:ascii="Times New Roman" w:eastAsia="Calibri" w:hAnsi="Times New Roman" w:cs="Times New Roman"/>
          <w:i/>
          <w:iCs/>
          <w:lang w:val="en-GB"/>
        </w:rPr>
        <w:t xml:space="preserve">The Great Protector of Wits. </w:t>
      </w:r>
      <w:r w:rsidR="003A744A">
        <w:rPr>
          <w:rFonts w:ascii="Times New Roman" w:eastAsia="Calibri" w:hAnsi="Times New Roman" w:cs="Times New Roman"/>
          <w:i/>
          <w:iCs/>
          <w:lang w:val="en-GB"/>
        </w:rPr>
        <w:t xml:space="preserve">Baron </w:t>
      </w:r>
      <w:r w:rsidR="00B57D5E">
        <w:rPr>
          <w:rFonts w:ascii="Times New Roman" w:eastAsia="Calibri" w:hAnsi="Times New Roman" w:cs="Times New Roman"/>
          <w:i/>
          <w:iCs/>
          <w:lang w:val="en-GB"/>
        </w:rPr>
        <w:t>D</w:t>
      </w:r>
      <w:r w:rsidR="00A54F1D" w:rsidRPr="009E009C">
        <w:rPr>
          <w:rFonts w:ascii="Times New Roman" w:eastAsia="Calibri" w:hAnsi="Times New Roman" w:cs="Times New Roman"/>
          <w:i/>
          <w:iCs/>
          <w:lang w:val="en-GB"/>
        </w:rPr>
        <w:t xml:space="preserve">’Holbach and </w:t>
      </w:r>
      <w:r w:rsidR="00B57D5E">
        <w:rPr>
          <w:rFonts w:ascii="Times New Roman" w:eastAsia="Calibri" w:hAnsi="Times New Roman" w:cs="Times New Roman"/>
          <w:i/>
          <w:iCs/>
          <w:lang w:val="en-GB"/>
        </w:rPr>
        <w:t>H</w:t>
      </w:r>
      <w:r w:rsidR="00A54F1D" w:rsidRPr="009E009C">
        <w:rPr>
          <w:rFonts w:ascii="Times New Roman" w:eastAsia="Calibri" w:hAnsi="Times New Roman" w:cs="Times New Roman"/>
          <w:i/>
          <w:iCs/>
          <w:lang w:val="en-GB"/>
        </w:rPr>
        <w:t>is Time</w:t>
      </w:r>
      <w:r w:rsidR="00A54F1D">
        <w:rPr>
          <w:rFonts w:ascii="Times New Roman" w:eastAsia="Calibri" w:hAnsi="Times New Roman" w:cs="Times New Roman"/>
          <w:lang w:val="en-GB"/>
        </w:rPr>
        <w:t xml:space="preserve">, </w:t>
      </w:r>
      <w:r w:rsidR="005B2518">
        <w:rPr>
          <w:rFonts w:ascii="Times New Roman" w:eastAsia="Calibri" w:hAnsi="Times New Roman" w:cs="Times New Roman"/>
          <w:lang w:val="en-GB"/>
        </w:rPr>
        <w:t xml:space="preserve">series “Brill’s Studies in Intellectual History”, </w:t>
      </w:r>
      <w:r w:rsidR="009C0DD1">
        <w:rPr>
          <w:rFonts w:ascii="Times New Roman" w:eastAsia="Calibri" w:hAnsi="Times New Roman" w:cs="Times New Roman"/>
          <w:lang w:val="en-GB"/>
        </w:rPr>
        <w:t xml:space="preserve">Leiden, </w:t>
      </w:r>
      <w:r w:rsidR="00A54F1D">
        <w:rPr>
          <w:rFonts w:ascii="Times New Roman" w:eastAsia="Calibri" w:hAnsi="Times New Roman" w:cs="Times New Roman"/>
          <w:lang w:val="en-GB"/>
        </w:rPr>
        <w:t>Brill</w:t>
      </w:r>
      <w:r w:rsidR="009C0DD1">
        <w:rPr>
          <w:rFonts w:ascii="Times New Roman" w:eastAsia="Calibri" w:hAnsi="Times New Roman" w:cs="Times New Roman"/>
          <w:lang w:val="en-GB"/>
        </w:rPr>
        <w:t xml:space="preserve"> 202</w:t>
      </w:r>
      <w:r w:rsidR="00301DEA">
        <w:rPr>
          <w:rFonts w:ascii="Times New Roman" w:eastAsia="Calibri" w:hAnsi="Times New Roman" w:cs="Times New Roman"/>
          <w:lang w:val="en-GB"/>
        </w:rPr>
        <w:t>2</w:t>
      </w:r>
      <w:r w:rsidR="00A54F1D">
        <w:rPr>
          <w:rFonts w:ascii="Times New Roman" w:eastAsia="Calibri" w:hAnsi="Times New Roman" w:cs="Times New Roman"/>
          <w:lang w:val="en-GB"/>
        </w:rPr>
        <w:t xml:space="preserve"> </w:t>
      </w:r>
    </w:p>
    <w:p w14:paraId="0CE4B2DF" w14:textId="7692275E" w:rsidR="002657AB" w:rsidRPr="002657AB" w:rsidRDefault="002657AB" w:rsidP="00D4686D">
      <w:pPr>
        <w:spacing w:before="480" w:after="120" w:line="240" w:lineRule="auto"/>
        <w:jc w:val="both"/>
        <w:rPr>
          <w:rFonts w:ascii="Times New Roman" w:eastAsia="Calibri" w:hAnsi="Times New Roman" w:cs="Times New Roman"/>
          <w:u w:val="single"/>
        </w:rPr>
      </w:pPr>
      <w:r w:rsidRPr="002657AB">
        <w:rPr>
          <w:rFonts w:ascii="Times New Roman" w:eastAsia="Calibri" w:hAnsi="Times New Roman" w:cs="Times New Roman"/>
          <w:u w:val="single"/>
        </w:rPr>
        <w:t>Articles in peer-reviewed journals</w:t>
      </w:r>
    </w:p>
    <w:p w14:paraId="47184C17" w14:textId="7C1B9527" w:rsidR="00560FAC" w:rsidRPr="00560FAC" w:rsidRDefault="00560FAC" w:rsidP="00D4686D">
      <w:pPr>
        <w:pStyle w:val="Paragrafoelenco"/>
        <w:numPr>
          <w:ilvl w:val="0"/>
          <w:numId w:val="1"/>
        </w:numPr>
        <w:spacing w:after="240"/>
        <w:ind w:left="527" w:hanging="357"/>
        <w:contextualSpacing w:val="0"/>
        <w:jc w:val="both"/>
        <w:rPr>
          <w:rFonts w:ascii="Times New Roman" w:eastAsia="Calibri" w:hAnsi="Times New Roman" w:cs="Times New Roman"/>
          <w:lang w:val="it-IT"/>
        </w:rPr>
      </w:pPr>
      <w:r w:rsidRPr="007D265E">
        <w:rPr>
          <w:rFonts w:ascii="Times New Roman" w:eastAsia="Calibri" w:hAnsi="Times New Roman" w:cs="Times New Roman"/>
          <w:i/>
          <w:iCs/>
          <w:lang w:val="it-IT"/>
        </w:rPr>
        <w:t xml:space="preserve">Hume </w:t>
      </w:r>
      <w:r w:rsidR="00093B41" w:rsidRPr="007D265E">
        <w:rPr>
          <w:rFonts w:ascii="Times New Roman" w:eastAsia="Calibri" w:hAnsi="Times New Roman" w:cs="Times New Roman"/>
          <w:i/>
          <w:iCs/>
          <w:lang w:val="it-IT"/>
        </w:rPr>
        <w:t>filosofo e storico naturale della religione</w:t>
      </w:r>
      <w:r w:rsidR="005808A7" w:rsidRPr="007D265E">
        <w:rPr>
          <w:rFonts w:ascii="Times New Roman" w:eastAsia="Calibri" w:hAnsi="Times New Roman" w:cs="Times New Roman"/>
          <w:i/>
          <w:iCs/>
          <w:lang w:val="it-IT"/>
        </w:rPr>
        <w:t>: la scienza dell’uomo (religioso) tra Newton e Buffon</w:t>
      </w:r>
      <w:r w:rsidR="005808A7">
        <w:rPr>
          <w:rFonts w:ascii="Times New Roman" w:eastAsia="Calibri" w:hAnsi="Times New Roman" w:cs="Times New Roman"/>
          <w:lang w:val="it-IT"/>
        </w:rPr>
        <w:t xml:space="preserve">, “Historia </w:t>
      </w:r>
      <w:proofErr w:type="spellStart"/>
      <w:r w:rsidR="005808A7">
        <w:rPr>
          <w:rFonts w:ascii="Times New Roman" w:eastAsia="Calibri" w:hAnsi="Times New Roman" w:cs="Times New Roman"/>
          <w:lang w:val="it-IT"/>
        </w:rPr>
        <w:t>philosophica</w:t>
      </w:r>
      <w:proofErr w:type="spellEnd"/>
      <w:r w:rsidR="005808A7">
        <w:rPr>
          <w:rFonts w:ascii="Times New Roman" w:eastAsia="Calibri" w:hAnsi="Times New Roman" w:cs="Times New Roman"/>
          <w:lang w:val="it-IT"/>
        </w:rPr>
        <w:t>”</w:t>
      </w:r>
      <w:r w:rsidR="007D265E">
        <w:rPr>
          <w:rFonts w:ascii="Times New Roman" w:eastAsia="Calibri" w:hAnsi="Times New Roman" w:cs="Times New Roman"/>
          <w:lang w:val="it-IT"/>
        </w:rPr>
        <w:t xml:space="preserve">, </w:t>
      </w:r>
      <w:proofErr w:type="spellStart"/>
      <w:r w:rsidR="007D265E">
        <w:rPr>
          <w:rFonts w:ascii="Times New Roman" w:eastAsia="Calibri" w:hAnsi="Times New Roman" w:cs="Times New Roman"/>
          <w:lang w:val="it-IT"/>
        </w:rPr>
        <w:t>for</w:t>
      </w:r>
      <w:r w:rsidR="007A68EE">
        <w:rPr>
          <w:rFonts w:ascii="Times New Roman" w:eastAsia="Calibri" w:hAnsi="Times New Roman" w:cs="Times New Roman"/>
          <w:lang w:val="it-IT"/>
        </w:rPr>
        <w:t>thcom</w:t>
      </w:r>
      <w:r w:rsidR="00B22EA6">
        <w:rPr>
          <w:rFonts w:ascii="Times New Roman" w:eastAsia="Calibri" w:hAnsi="Times New Roman" w:cs="Times New Roman"/>
          <w:lang w:val="it-IT"/>
        </w:rPr>
        <w:t>ing</w:t>
      </w:r>
      <w:proofErr w:type="spellEnd"/>
      <w:r w:rsidR="00B22EA6">
        <w:rPr>
          <w:rFonts w:ascii="Times New Roman" w:eastAsia="Calibri" w:hAnsi="Times New Roman" w:cs="Times New Roman"/>
          <w:lang w:val="it-IT"/>
        </w:rPr>
        <w:t xml:space="preserve"> (</w:t>
      </w:r>
      <w:proofErr w:type="spellStart"/>
      <w:r w:rsidR="00B22EA6">
        <w:rPr>
          <w:rFonts w:ascii="Times New Roman" w:eastAsia="Calibri" w:hAnsi="Times New Roman" w:cs="Times New Roman"/>
          <w:lang w:val="it-IT"/>
        </w:rPr>
        <w:t>expected</w:t>
      </w:r>
      <w:proofErr w:type="spellEnd"/>
      <w:r w:rsidR="00B22EA6">
        <w:rPr>
          <w:rFonts w:ascii="Times New Roman" w:eastAsia="Calibri" w:hAnsi="Times New Roman" w:cs="Times New Roman"/>
          <w:lang w:val="it-IT"/>
        </w:rPr>
        <w:t xml:space="preserve"> </w:t>
      </w:r>
      <w:proofErr w:type="spellStart"/>
      <w:r w:rsidR="00B22EA6">
        <w:rPr>
          <w:rFonts w:ascii="Times New Roman" w:eastAsia="Calibri" w:hAnsi="Times New Roman" w:cs="Times New Roman"/>
          <w:lang w:val="it-IT"/>
        </w:rPr>
        <w:t>publication</w:t>
      </w:r>
      <w:proofErr w:type="spellEnd"/>
      <w:r w:rsidR="00B22EA6">
        <w:rPr>
          <w:rFonts w:ascii="Times New Roman" w:eastAsia="Calibri" w:hAnsi="Times New Roman" w:cs="Times New Roman"/>
          <w:lang w:val="it-IT"/>
        </w:rPr>
        <w:t xml:space="preserve"> date: 2025)</w:t>
      </w:r>
    </w:p>
    <w:p w14:paraId="608AD048" w14:textId="48BB50FF" w:rsidR="009E7ACA" w:rsidRPr="009156C2" w:rsidRDefault="009156C2" w:rsidP="00D4686D">
      <w:pPr>
        <w:pStyle w:val="Paragrafoelenco"/>
        <w:numPr>
          <w:ilvl w:val="0"/>
          <w:numId w:val="1"/>
        </w:numPr>
        <w:spacing w:after="240"/>
        <w:ind w:left="527" w:hanging="357"/>
        <w:contextualSpacing w:val="0"/>
        <w:jc w:val="both"/>
        <w:rPr>
          <w:rFonts w:ascii="Times New Roman" w:eastAsia="Calibri" w:hAnsi="Times New Roman" w:cs="Times New Roman"/>
          <w:lang w:val="it-IT"/>
        </w:rPr>
      </w:pPr>
      <w:r>
        <w:rPr>
          <w:rFonts w:ascii="Times New Roman" w:eastAsia="Calibri" w:hAnsi="Times New Roman" w:cs="Times New Roman"/>
          <w:i/>
          <w:iCs/>
          <w:lang w:val="it-IT"/>
        </w:rPr>
        <w:t xml:space="preserve">Filosofi scienziati e scienziati filosofi: </w:t>
      </w:r>
      <w:r w:rsidR="00451151">
        <w:rPr>
          <w:rFonts w:ascii="Times New Roman" w:eastAsia="Calibri" w:hAnsi="Times New Roman" w:cs="Times New Roman"/>
          <w:i/>
          <w:iCs/>
          <w:lang w:val="it-IT"/>
        </w:rPr>
        <w:t>il Seicento</w:t>
      </w:r>
      <w:r w:rsidR="00B57D5E" w:rsidRPr="0008661D">
        <w:rPr>
          <w:rFonts w:ascii="Times New Roman" w:eastAsia="Calibri" w:hAnsi="Times New Roman" w:cs="Times New Roman"/>
          <w:i/>
          <w:iCs/>
          <w:lang w:val="it-IT"/>
        </w:rPr>
        <w:t xml:space="preserve"> empirist</w:t>
      </w:r>
      <w:r w:rsidR="005332B8">
        <w:rPr>
          <w:rFonts w:ascii="Times New Roman" w:eastAsia="Calibri" w:hAnsi="Times New Roman" w:cs="Times New Roman"/>
          <w:i/>
          <w:iCs/>
          <w:lang w:val="it-IT"/>
        </w:rPr>
        <w:t>a</w:t>
      </w:r>
      <w:r w:rsidR="00B57D5E" w:rsidRPr="0008661D">
        <w:rPr>
          <w:rFonts w:ascii="Times New Roman" w:eastAsia="Calibri" w:hAnsi="Times New Roman" w:cs="Times New Roman"/>
          <w:i/>
          <w:iCs/>
          <w:lang w:val="it-IT"/>
        </w:rPr>
        <w:t xml:space="preserve"> nella </w:t>
      </w:r>
      <w:r w:rsidR="00B57D5E" w:rsidRPr="0008661D">
        <w:rPr>
          <w:rFonts w:ascii="Times New Roman" w:eastAsia="Calibri" w:hAnsi="Times New Roman" w:cs="Times New Roman"/>
          <w:lang w:val="it-IT"/>
        </w:rPr>
        <w:t>Rivista di storia della filosofia</w:t>
      </w:r>
      <w:r w:rsidR="00451151" w:rsidRPr="00451151">
        <w:rPr>
          <w:rFonts w:ascii="Times New Roman" w:eastAsia="Calibri" w:hAnsi="Times New Roman" w:cs="Times New Roman"/>
          <w:i/>
          <w:iCs/>
          <w:lang w:val="it-IT"/>
        </w:rPr>
        <w:t xml:space="preserve"> (1946-1949), poi</w:t>
      </w:r>
      <w:r w:rsidR="00B57D5E" w:rsidRPr="0008661D">
        <w:rPr>
          <w:rFonts w:ascii="Times New Roman" w:eastAsia="Calibri" w:hAnsi="Times New Roman" w:cs="Times New Roman"/>
          <w:lang w:val="it-IT"/>
        </w:rPr>
        <w:t xml:space="preserve"> Rivista critica di storia della filosofia </w:t>
      </w:r>
      <w:r w:rsidR="00B57D5E" w:rsidRPr="0008661D">
        <w:rPr>
          <w:rFonts w:ascii="Times New Roman" w:eastAsia="Calibri" w:hAnsi="Times New Roman" w:cs="Times New Roman"/>
          <w:i/>
          <w:iCs/>
          <w:lang w:val="it-IT"/>
        </w:rPr>
        <w:t>(19</w:t>
      </w:r>
      <w:r w:rsidR="00451151">
        <w:rPr>
          <w:rFonts w:ascii="Times New Roman" w:eastAsia="Calibri" w:hAnsi="Times New Roman" w:cs="Times New Roman"/>
          <w:i/>
          <w:iCs/>
          <w:lang w:val="it-IT"/>
        </w:rPr>
        <w:t>50</w:t>
      </w:r>
      <w:r w:rsidR="00B57D5E" w:rsidRPr="0008661D">
        <w:rPr>
          <w:rFonts w:ascii="Times New Roman" w:eastAsia="Calibri" w:hAnsi="Times New Roman" w:cs="Times New Roman"/>
          <w:i/>
          <w:iCs/>
          <w:lang w:val="it-IT"/>
        </w:rPr>
        <w:t>-1983)</w:t>
      </w:r>
      <w:r w:rsidR="00B57D5E" w:rsidRPr="0008661D">
        <w:rPr>
          <w:rFonts w:ascii="Times New Roman" w:eastAsia="Calibri" w:hAnsi="Times New Roman" w:cs="Times New Roman"/>
          <w:lang w:val="it-IT"/>
        </w:rPr>
        <w:t>, “</w:t>
      </w:r>
      <w:proofErr w:type="spellStart"/>
      <w:r w:rsidR="00B57D5E" w:rsidRPr="0008661D">
        <w:rPr>
          <w:rFonts w:ascii="Times New Roman" w:eastAsia="Calibri" w:hAnsi="Times New Roman" w:cs="Times New Roman"/>
          <w:lang w:val="it-IT"/>
        </w:rPr>
        <w:t>Noctua</w:t>
      </w:r>
      <w:proofErr w:type="spellEnd"/>
      <w:r w:rsidR="00B57D5E" w:rsidRPr="0008661D">
        <w:rPr>
          <w:rFonts w:ascii="Times New Roman" w:eastAsia="Calibri" w:hAnsi="Times New Roman" w:cs="Times New Roman"/>
          <w:lang w:val="it-IT"/>
        </w:rPr>
        <w:t xml:space="preserve">. </w:t>
      </w:r>
      <w:r w:rsidR="00B57D5E" w:rsidRPr="009156C2">
        <w:rPr>
          <w:rFonts w:ascii="Times New Roman" w:eastAsia="Calibri" w:hAnsi="Times New Roman" w:cs="Times New Roman"/>
          <w:lang w:val="it-IT"/>
        </w:rPr>
        <w:t>Rivista Internazionale</w:t>
      </w:r>
      <w:r w:rsidR="00B57D5E" w:rsidRPr="00FE5315">
        <w:rPr>
          <w:rFonts w:asciiTheme="majorBidi" w:eastAsia="Calibri" w:hAnsiTheme="majorBidi" w:cstheme="majorBidi"/>
          <w:lang w:val="it-IT"/>
        </w:rPr>
        <w:t xml:space="preserve"> di storia della filosofia”, 10 | 20</w:t>
      </w:r>
      <w:r w:rsidR="00395648" w:rsidRPr="00FE5315">
        <w:rPr>
          <w:rFonts w:asciiTheme="majorBidi" w:eastAsia="Calibri" w:hAnsiTheme="majorBidi" w:cstheme="majorBidi"/>
          <w:lang w:val="it-IT"/>
        </w:rPr>
        <w:t>23, 619-656</w:t>
      </w:r>
      <w:r w:rsidR="004B6B55" w:rsidRPr="00FE5315">
        <w:rPr>
          <w:rFonts w:asciiTheme="majorBidi" w:eastAsia="Calibri" w:hAnsiTheme="majorBidi" w:cstheme="majorBidi"/>
          <w:lang w:val="it-IT"/>
        </w:rPr>
        <w:t xml:space="preserve">, </w:t>
      </w:r>
      <w:proofErr w:type="spellStart"/>
      <w:r w:rsidR="004B6B55" w:rsidRPr="00FE5315">
        <w:rPr>
          <w:rFonts w:asciiTheme="majorBidi" w:eastAsia="Calibri" w:hAnsiTheme="majorBidi" w:cstheme="majorBidi"/>
          <w:lang w:val="it-IT"/>
        </w:rPr>
        <w:t>publication</w:t>
      </w:r>
      <w:proofErr w:type="spellEnd"/>
      <w:r w:rsidR="004B6B55" w:rsidRPr="00FE5315">
        <w:rPr>
          <w:rFonts w:asciiTheme="majorBidi" w:eastAsia="Calibri" w:hAnsiTheme="majorBidi" w:cstheme="majorBidi"/>
          <w:lang w:val="it-IT"/>
        </w:rPr>
        <w:t xml:space="preserve"> date: 15/04/2023</w:t>
      </w:r>
      <w:r w:rsidR="001128CF" w:rsidRPr="00FE5315">
        <w:rPr>
          <w:rFonts w:asciiTheme="majorBidi" w:eastAsia="Calibri" w:hAnsiTheme="majorBidi" w:cstheme="majorBidi"/>
          <w:lang w:val="it-IT"/>
        </w:rPr>
        <w:t>;</w:t>
      </w:r>
      <w:r w:rsidR="00D10DD4" w:rsidRPr="00FE5315">
        <w:rPr>
          <w:rFonts w:asciiTheme="majorBidi" w:eastAsia="Calibri" w:hAnsiTheme="majorBidi" w:cstheme="majorBidi"/>
          <w:lang w:val="it-IT"/>
        </w:rPr>
        <w:t xml:space="preserve"> DOI: </w:t>
      </w:r>
      <w:r w:rsidR="0050207E" w:rsidRPr="00FE5315">
        <w:rPr>
          <w:rFonts w:asciiTheme="majorBidi" w:hAnsiTheme="majorBidi" w:cstheme="majorBidi"/>
          <w:lang w:val="it-IT"/>
        </w:rPr>
        <w:t>10.14640/NoctuaX16</w:t>
      </w:r>
    </w:p>
    <w:p w14:paraId="06A6312E" w14:textId="6EC6ED4F" w:rsidR="001B1834" w:rsidRPr="00F046D9" w:rsidRDefault="00F046D9" w:rsidP="00D4686D">
      <w:pPr>
        <w:pStyle w:val="Paragrafoelenco"/>
        <w:numPr>
          <w:ilvl w:val="0"/>
          <w:numId w:val="1"/>
        </w:numPr>
        <w:spacing w:after="240"/>
        <w:ind w:left="527" w:hanging="357"/>
        <w:contextualSpacing w:val="0"/>
        <w:jc w:val="both"/>
        <w:rPr>
          <w:rFonts w:ascii="Times New Roman" w:eastAsia="Calibri" w:hAnsi="Times New Roman" w:cs="Times New Roman"/>
          <w:lang w:val="fr-FR"/>
        </w:rPr>
      </w:pPr>
      <w:r w:rsidRPr="007C00BB">
        <w:rPr>
          <w:rFonts w:ascii="Times New Roman" w:eastAsia="Calibri" w:hAnsi="Times New Roman" w:cs="Times New Roman"/>
          <w:i/>
          <w:iCs/>
          <w:lang w:val="fr-FR"/>
        </w:rPr>
        <w:t>Pensées (point trop) sécrètes de Nicolas Fréret sur la religion</w:t>
      </w:r>
      <w:r w:rsidRPr="00F046D9">
        <w:rPr>
          <w:rFonts w:ascii="Times New Roman" w:eastAsia="Calibri" w:hAnsi="Times New Roman" w:cs="Times New Roman"/>
          <w:lang w:val="fr-FR"/>
        </w:rPr>
        <w:t xml:space="preserve">, </w:t>
      </w:r>
      <w:r w:rsidR="007C00BB" w:rsidRPr="002657AB">
        <w:rPr>
          <w:rFonts w:ascii="Times New Roman" w:eastAsia="Calibri" w:hAnsi="Times New Roman" w:cs="Times New Roman"/>
          <w:lang w:val="fr-FR"/>
        </w:rPr>
        <w:t>“</w:t>
      </w:r>
      <w:r w:rsidRPr="00F046D9">
        <w:rPr>
          <w:rFonts w:ascii="Times New Roman" w:eastAsia="Calibri" w:hAnsi="Times New Roman" w:cs="Times New Roman"/>
          <w:lang w:val="fr-FR"/>
        </w:rPr>
        <w:t>La Lettre clandestine</w:t>
      </w:r>
      <w:r w:rsidR="007C00BB" w:rsidRPr="002657AB">
        <w:rPr>
          <w:rFonts w:ascii="Times New Roman" w:eastAsia="Calibri" w:hAnsi="Times New Roman" w:cs="Times New Roman"/>
          <w:lang w:val="fr-FR"/>
        </w:rPr>
        <w:t>”</w:t>
      </w:r>
      <w:r w:rsidRPr="00F046D9">
        <w:rPr>
          <w:rFonts w:ascii="Times New Roman" w:eastAsia="Calibri" w:hAnsi="Times New Roman" w:cs="Times New Roman"/>
          <w:lang w:val="fr-FR"/>
        </w:rPr>
        <w:t>, 28 | 2020, p. 107-118</w:t>
      </w:r>
    </w:p>
    <w:p w14:paraId="0CE4B2E0" w14:textId="1AF58F9D" w:rsidR="002657AB" w:rsidRPr="002657AB" w:rsidRDefault="002657AB" w:rsidP="00D4686D">
      <w:pPr>
        <w:numPr>
          <w:ilvl w:val="0"/>
          <w:numId w:val="1"/>
        </w:numPr>
        <w:spacing w:after="240" w:line="240" w:lineRule="auto"/>
        <w:ind w:left="527" w:hanging="357"/>
        <w:jc w:val="both"/>
        <w:rPr>
          <w:rFonts w:ascii="Times New Roman" w:eastAsia="Calibri" w:hAnsi="Times New Roman" w:cs="Times New Roman"/>
          <w:lang w:val="fr-FR"/>
        </w:rPr>
      </w:pPr>
      <w:r w:rsidRPr="002657AB">
        <w:rPr>
          <w:rFonts w:ascii="Times New Roman" w:eastAsia="Calibri" w:hAnsi="Times New Roman" w:cs="Times New Roman"/>
          <w:i/>
          <w:lang w:val="fr-FR"/>
        </w:rPr>
        <w:t>Lugubre et riant, doux et intolérant : le paganisme vu par les Lumières</w:t>
      </w:r>
      <w:r w:rsidRPr="002657AB">
        <w:rPr>
          <w:rFonts w:ascii="Times New Roman" w:eastAsia="Calibri" w:hAnsi="Times New Roman" w:cs="Times New Roman"/>
          <w:lang w:val="fr-FR"/>
        </w:rPr>
        <w:t>, “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ThéoRèmes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” [Online], 9 | 2016,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monographic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number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</w:t>
      </w:r>
      <w:r w:rsidRPr="002657AB">
        <w:rPr>
          <w:rFonts w:ascii="Times New Roman" w:eastAsia="Calibri" w:hAnsi="Times New Roman" w:cs="Times New Roman"/>
          <w:i/>
          <w:lang w:val="fr-FR"/>
        </w:rPr>
        <w:t>Une philosophie de la religion avant les Lumières. Libertins et libres-penseurs philosophes des religions</w:t>
      </w:r>
      <w:r w:rsidRPr="002657AB">
        <w:rPr>
          <w:rFonts w:ascii="Times New Roman" w:eastAsia="Calibri" w:hAnsi="Times New Roman" w:cs="Times New Roman"/>
          <w:lang w:val="fr-FR"/>
        </w:rPr>
        <w:t xml:space="preserve">, ed. by Y. Schmitt and A. Del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Prete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,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published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online on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Dec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>. 20, 2016. URL: http://theoremes.revues.org/863; DOI: 10.4000/theoremes.863</w:t>
      </w:r>
    </w:p>
    <w:p w14:paraId="0CE4B2E1" w14:textId="326C2C48" w:rsidR="002657AB" w:rsidRPr="002657AB" w:rsidRDefault="002657AB" w:rsidP="0035046E">
      <w:pPr>
        <w:numPr>
          <w:ilvl w:val="0"/>
          <w:numId w:val="1"/>
        </w:numPr>
        <w:spacing w:after="120" w:line="240" w:lineRule="auto"/>
        <w:ind w:left="527" w:hanging="357"/>
        <w:jc w:val="both"/>
        <w:rPr>
          <w:rFonts w:ascii="Times New Roman" w:eastAsia="Calibri" w:hAnsi="Times New Roman" w:cs="Times New Roman"/>
          <w:lang w:val="fr-FR"/>
        </w:rPr>
      </w:pPr>
      <w:proofErr w:type="spellStart"/>
      <w:r w:rsidRPr="002657AB">
        <w:rPr>
          <w:rFonts w:ascii="Times New Roman" w:eastAsia="Calibri" w:hAnsi="Times New Roman" w:cs="Times New Roman"/>
          <w:i/>
          <w:lang w:val="fr-FR"/>
        </w:rPr>
        <w:t>Fonti</w:t>
      </w:r>
      <w:proofErr w:type="spellEnd"/>
      <w:r w:rsidRPr="002657AB">
        <w:rPr>
          <w:rFonts w:ascii="Times New Roman" w:eastAsia="Calibri" w:hAnsi="Times New Roman" w:cs="Times New Roman"/>
          <w:i/>
          <w:lang w:val="fr-FR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i/>
          <w:lang w:val="fr-FR"/>
        </w:rPr>
        <w:t>sottovalutate</w:t>
      </w:r>
      <w:proofErr w:type="spellEnd"/>
      <w:r w:rsidRPr="002657AB">
        <w:rPr>
          <w:rFonts w:ascii="Times New Roman" w:eastAsia="Calibri" w:hAnsi="Times New Roman" w:cs="Times New Roman"/>
          <w:i/>
          <w:lang w:val="fr-FR"/>
        </w:rPr>
        <w:t xml:space="preserve"> e </w:t>
      </w:r>
      <w:proofErr w:type="spellStart"/>
      <w:r w:rsidRPr="002657AB">
        <w:rPr>
          <w:rFonts w:ascii="Times New Roman" w:eastAsia="Calibri" w:hAnsi="Times New Roman" w:cs="Times New Roman"/>
          <w:i/>
          <w:lang w:val="fr-FR"/>
        </w:rPr>
        <w:t>fonti</w:t>
      </w:r>
      <w:proofErr w:type="spellEnd"/>
      <w:r w:rsidRPr="002657AB">
        <w:rPr>
          <w:rFonts w:ascii="Times New Roman" w:eastAsia="Calibri" w:hAnsi="Times New Roman" w:cs="Times New Roman"/>
          <w:i/>
          <w:lang w:val="fr-FR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i/>
          <w:lang w:val="fr-FR"/>
        </w:rPr>
        <w:t>ignorate</w:t>
      </w:r>
      <w:proofErr w:type="spellEnd"/>
      <w:r w:rsidRPr="002657AB">
        <w:rPr>
          <w:rFonts w:ascii="Times New Roman" w:eastAsia="Calibri" w:hAnsi="Times New Roman" w:cs="Times New Roman"/>
          <w:i/>
          <w:lang w:val="fr-FR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i/>
          <w:lang w:val="fr-FR"/>
        </w:rPr>
        <w:t>della</w:t>
      </w:r>
      <w:proofErr w:type="spellEnd"/>
      <w:r w:rsidRPr="002657AB">
        <w:rPr>
          <w:rFonts w:ascii="Times New Roman" w:eastAsia="Calibri" w:hAnsi="Times New Roman" w:cs="Times New Roman"/>
          <w:i/>
          <w:lang w:val="fr-FR"/>
        </w:rPr>
        <w:t xml:space="preserve"> voce</w:t>
      </w:r>
      <w:r w:rsidRPr="002657AB">
        <w:rPr>
          <w:rFonts w:ascii="Times New Roman" w:eastAsia="Calibri" w:hAnsi="Times New Roman" w:cs="Times New Roman"/>
          <w:lang w:val="fr-FR"/>
        </w:rPr>
        <w:t xml:space="preserve"> Polythéisme</w:t>
      </w:r>
      <w:r w:rsidRPr="002657AB">
        <w:rPr>
          <w:rFonts w:ascii="Times New Roman" w:eastAsia="Calibri" w:hAnsi="Times New Roman" w:cs="Times New Roman"/>
          <w:i/>
          <w:lang w:val="fr-FR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i/>
          <w:lang w:val="fr-FR"/>
        </w:rPr>
        <w:t>dellʼ</w:t>
      </w:r>
      <w:r w:rsidRPr="002657AB">
        <w:rPr>
          <w:rFonts w:ascii="Times New Roman" w:eastAsia="Calibri" w:hAnsi="Times New Roman" w:cs="Times New Roman"/>
          <w:lang w:val="fr-FR"/>
        </w:rPr>
        <w:t>Encyclopédie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[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Ignored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and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underrated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sources of the article «Polythéisme» in the </w:t>
      </w:r>
      <w:r w:rsidRPr="002657AB">
        <w:rPr>
          <w:rFonts w:ascii="Times New Roman" w:eastAsia="Calibri" w:hAnsi="Times New Roman" w:cs="Times New Roman"/>
          <w:i/>
          <w:lang w:val="fr-FR"/>
        </w:rPr>
        <w:t>Encyclopédie</w:t>
      </w:r>
      <w:r w:rsidRPr="002657AB">
        <w:rPr>
          <w:rFonts w:ascii="Times New Roman" w:eastAsia="Calibri" w:hAnsi="Times New Roman" w:cs="Times New Roman"/>
          <w:lang w:val="fr-FR"/>
        </w:rPr>
        <w:t>], “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Giornale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critico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della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filosofia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2657AB">
        <w:rPr>
          <w:rFonts w:ascii="Times New Roman" w:eastAsia="Calibri" w:hAnsi="Times New Roman" w:cs="Times New Roman"/>
          <w:lang w:val="fr-FR"/>
        </w:rPr>
        <w:t>italiana</w:t>
      </w:r>
      <w:proofErr w:type="spellEnd"/>
      <w:r w:rsidRPr="002657AB">
        <w:rPr>
          <w:rFonts w:ascii="Times New Roman" w:eastAsia="Calibri" w:hAnsi="Times New Roman" w:cs="Times New Roman"/>
          <w:lang w:val="fr-FR"/>
        </w:rPr>
        <w:t>”,</w:t>
      </w:r>
      <w:r w:rsidR="00016BA8">
        <w:rPr>
          <w:rFonts w:ascii="Times New Roman" w:eastAsia="Calibri" w:hAnsi="Times New Roman" w:cs="Times New Roman"/>
          <w:lang w:val="fr-FR"/>
        </w:rPr>
        <w:t xml:space="preserve"> </w:t>
      </w:r>
      <w:r w:rsidRPr="002657AB">
        <w:rPr>
          <w:rFonts w:ascii="Times New Roman" w:eastAsia="Calibri" w:hAnsi="Times New Roman" w:cs="Times New Roman"/>
          <w:lang w:val="fr-FR"/>
        </w:rPr>
        <w:t>2 | 2013, p. 371-392</w:t>
      </w:r>
    </w:p>
    <w:p w14:paraId="0CE4B2E2" w14:textId="61EF9DE8" w:rsidR="002657AB" w:rsidRPr="002657AB" w:rsidRDefault="002657AB" w:rsidP="00347341">
      <w:pPr>
        <w:spacing w:before="480" w:after="120" w:line="240" w:lineRule="auto"/>
        <w:jc w:val="both"/>
        <w:rPr>
          <w:rFonts w:ascii="Times New Roman" w:eastAsia="Calibri" w:hAnsi="Times New Roman" w:cs="Times New Roman"/>
          <w:u w:val="single"/>
          <w:lang w:val="it-IT"/>
        </w:rPr>
      </w:pPr>
      <w:r w:rsidRPr="002657AB">
        <w:rPr>
          <w:rFonts w:ascii="Times New Roman" w:eastAsia="Calibri" w:hAnsi="Times New Roman" w:cs="Times New Roman"/>
          <w:u w:val="single"/>
          <w:lang w:val="it-IT"/>
        </w:rPr>
        <w:t xml:space="preserve">Book </w:t>
      </w:r>
      <w:proofErr w:type="spellStart"/>
      <w:r w:rsidRPr="002657AB">
        <w:rPr>
          <w:rFonts w:ascii="Times New Roman" w:eastAsia="Calibri" w:hAnsi="Times New Roman" w:cs="Times New Roman"/>
          <w:u w:val="single"/>
          <w:lang w:val="it-IT"/>
        </w:rPr>
        <w:t>chapters</w:t>
      </w:r>
      <w:proofErr w:type="spellEnd"/>
    </w:p>
    <w:p w14:paraId="258C5557" w14:textId="2027B2A8" w:rsidR="00734496" w:rsidRPr="00734496" w:rsidRDefault="00734496" w:rsidP="00D4686D">
      <w:pPr>
        <w:numPr>
          <w:ilvl w:val="0"/>
          <w:numId w:val="1"/>
        </w:numPr>
        <w:spacing w:after="240" w:line="240" w:lineRule="auto"/>
        <w:ind w:left="527" w:hanging="357"/>
        <w:jc w:val="both"/>
        <w:rPr>
          <w:rFonts w:ascii="Times New Roman" w:eastAsia="Calibri" w:hAnsi="Times New Roman" w:cs="Times New Roman"/>
          <w:lang w:val="it-IT"/>
        </w:rPr>
      </w:pPr>
      <w:proofErr w:type="spellStart"/>
      <w:r w:rsidRPr="00734496">
        <w:rPr>
          <w:rFonts w:ascii="Times New Roman" w:eastAsia="Calibri" w:hAnsi="Times New Roman" w:cs="Times New Roman"/>
          <w:i/>
          <w:iCs/>
          <w:lang w:val="it-IT"/>
        </w:rPr>
        <w:t>Plagues</w:t>
      </w:r>
      <w:proofErr w:type="spellEnd"/>
      <w:r w:rsidRPr="00734496">
        <w:rPr>
          <w:rFonts w:ascii="Times New Roman" w:eastAsia="Calibri" w:hAnsi="Times New Roman" w:cs="Times New Roman"/>
          <w:i/>
          <w:iCs/>
          <w:lang w:val="it-IT"/>
        </w:rPr>
        <w:t xml:space="preserve">, </w:t>
      </w:r>
      <w:proofErr w:type="spellStart"/>
      <w:r w:rsidRPr="00734496">
        <w:rPr>
          <w:rFonts w:ascii="Times New Roman" w:eastAsia="Calibri" w:hAnsi="Times New Roman" w:cs="Times New Roman"/>
          <w:i/>
          <w:iCs/>
          <w:lang w:val="it-IT"/>
        </w:rPr>
        <w:t>Calamities</w:t>
      </w:r>
      <w:proofErr w:type="spellEnd"/>
      <w:r w:rsidRPr="00734496">
        <w:rPr>
          <w:rFonts w:ascii="Times New Roman" w:eastAsia="Calibri" w:hAnsi="Times New Roman" w:cs="Times New Roman"/>
          <w:i/>
          <w:iCs/>
          <w:lang w:val="it-IT"/>
        </w:rPr>
        <w:t xml:space="preserve">, and </w:t>
      </w:r>
      <w:proofErr w:type="spellStart"/>
      <w:r w:rsidRPr="00734496">
        <w:rPr>
          <w:rFonts w:ascii="Times New Roman" w:eastAsia="Calibri" w:hAnsi="Times New Roman" w:cs="Times New Roman"/>
          <w:i/>
          <w:iCs/>
          <w:lang w:val="it-IT"/>
        </w:rPr>
        <w:t>Priestcraft</w:t>
      </w:r>
      <w:proofErr w:type="spellEnd"/>
      <w:r w:rsidRPr="00734496">
        <w:rPr>
          <w:rFonts w:ascii="Times New Roman" w:eastAsia="Calibri" w:hAnsi="Times New Roman" w:cs="Times New Roman"/>
          <w:i/>
          <w:iCs/>
          <w:lang w:val="it-IT"/>
        </w:rPr>
        <w:t xml:space="preserve">: Baron d’Holbach </w:t>
      </w:r>
      <w:proofErr w:type="spellStart"/>
      <w:r w:rsidRPr="00734496">
        <w:rPr>
          <w:rFonts w:ascii="Times New Roman" w:eastAsia="Calibri" w:hAnsi="Times New Roman" w:cs="Times New Roman"/>
          <w:i/>
          <w:iCs/>
          <w:lang w:val="it-IT"/>
        </w:rPr>
        <w:t>as</w:t>
      </w:r>
      <w:proofErr w:type="spellEnd"/>
      <w:r w:rsidRPr="00734496">
        <w:rPr>
          <w:rFonts w:ascii="Times New Roman" w:eastAsia="Calibri" w:hAnsi="Times New Roman" w:cs="Times New Roman"/>
          <w:i/>
          <w:iCs/>
          <w:lang w:val="it-IT"/>
        </w:rPr>
        <w:t xml:space="preserve"> </w:t>
      </w:r>
      <w:proofErr w:type="spellStart"/>
      <w:r w:rsidRPr="00734496">
        <w:rPr>
          <w:rFonts w:ascii="Times New Roman" w:eastAsia="Calibri" w:hAnsi="Times New Roman" w:cs="Times New Roman"/>
          <w:i/>
          <w:iCs/>
          <w:lang w:val="it-IT"/>
        </w:rPr>
        <w:t>Historian</w:t>
      </w:r>
      <w:proofErr w:type="spellEnd"/>
      <w:r w:rsidRPr="00734496">
        <w:rPr>
          <w:rFonts w:ascii="Times New Roman" w:eastAsia="Calibri" w:hAnsi="Times New Roman" w:cs="Times New Roman"/>
          <w:i/>
          <w:iCs/>
          <w:lang w:val="it-IT"/>
        </w:rPr>
        <w:t xml:space="preserve"> of </w:t>
      </w:r>
      <w:proofErr w:type="spellStart"/>
      <w:r w:rsidRPr="00734496">
        <w:rPr>
          <w:rFonts w:ascii="Times New Roman" w:eastAsia="Calibri" w:hAnsi="Times New Roman" w:cs="Times New Roman"/>
          <w:i/>
          <w:iCs/>
          <w:lang w:val="it-IT"/>
        </w:rPr>
        <w:t>Religion</w:t>
      </w:r>
      <w:proofErr w:type="spellEnd"/>
      <w:r w:rsidRPr="00734496">
        <w:rPr>
          <w:rFonts w:ascii="Times New Roman" w:eastAsia="Calibri" w:hAnsi="Times New Roman" w:cs="Times New Roman"/>
          <w:i/>
          <w:iCs/>
          <w:lang w:val="it-IT"/>
        </w:rPr>
        <w:t xml:space="preserve"> from </w:t>
      </w:r>
      <w:r w:rsidRPr="00734496">
        <w:rPr>
          <w:rFonts w:ascii="Times New Roman" w:eastAsia="Calibri" w:hAnsi="Times New Roman" w:cs="Times New Roman"/>
          <w:lang w:val="it-IT"/>
        </w:rPr>
        <w:t xml:space="preserve">La Contagion </w:t>
      </w:r>
      <w:proofErr w:type="spellStart"/>
      <w:r w:rsidRPr="00734496">
        <w:rPr>
          <w:rFonts w:ascii="Times New Roman" w:eastAsia="Calibri" w:hAnsi="Times New Roman" w:cs="Times New Roman"/>
          <w:lang w:val="it-IT"/>
        </w:rPr>
        <w:t>sacrée</w:t>
      </w:r>
      <w:proofErr w:type="spellEnd"/>
      <w:r w:rsidRPr="00734496">
        <w:rPr>
          <w:rFonts w:ascii="Times New Roman" w:eastAsia="Calibri" w:hAnsi="Times New Roman" w:cs="Times New Roman"/>
          <w:lang w:val="it-IT"/>
        </w:rPr>
        <w:t xml:space="preserve"> </w:t>
      </w:r>
      <w:r w:rsidRPr="00EB6ACE">
        <w:rPr>
          <w:rFonts w:ascii="Times New Roman" w:eastAsia="Calibri" w:hAnsi="Times New Roman" w:cs="Times New Roman"/>
          <w:i/>
          <w:iCs/>
          <w:lang w:val="it-IT"/>
        </w:rPr>
        <w:t xml:space="preserve">to the </w:t>
      </w:r>
      <w:r w:rsidRPr="00734496">
        <w:rPr>
          <w:rFonts w:ascii="Times New Roman" w:eastAsia="Calibri" w:hAnsi="Times New Roman" w:cs="Times New Roman"/>
          <w:lang w:val="it-IT"/>
        </w:rPr>
        <w:t xml:space="preserve">Système de la nature, in </w:t>
      </w:r>
      <w:r w:rsidRPr="00EB6ACE">
        <w:rPr>
          <w:rFonts w:ascii="Times New Roman" w:eastAsia="Calibri" w:hAnsi="Times New Roman" w:cs="Times New Roman"/>
          <w:i/>
          <w:iCs/>
          <w:lang w:val="it-IT"/>
        </w:rPr>
        <w:t xml:space="preserve">New </w:t>
      </w:r>
      <w:proofErr w:type="spellStart"/>
      <w:r w:rsidRPr="00EB6ACE">
        <w:rPr>
          <w:rFonts w:ascii="Times New Roman" w:eastAsia="Calibri" w:hAnsi="Times New Roman" w:cs="Times New Roman"/>
          <w:i/>
          <w:iCs/>
          <w:lang w:val="it-IT"/>
        </w:rPr>
        <w:t>Approaches</w:t>
      </w:r>
      <w:proofErr w:type="spellEnd"/>
      <w:r w:rsidRPr="00EB6ACE">
        <w:rPr>
          <w:rFonts w:ascii="Times New Roman" w:eastAsia="Calibri" w:hAnsi="Times New Roman" w:cs="Times New Roman"/>
          <w:i/>
          <w:iCs/>
          <w:lang w:val="it-IT"/>
        </w:rPr>
        <w:t xml:space="preserve"> to d’Holbach’s </w:t>
      </w:r>
      <w:r w:rsidRPr="00734496">
        <w:rPr>
          <w:rFonts w:ascii="Times New Roman" w:eastAsia="Calibri" w:hAnsi="Times New Roman" w:cs="Times New Roman"/>
          <w:lang w:val="it-IT"/>
        </w:rPr>
        <w:t xml:space="preserve">Système de la nature, ed. Ruggero Sciuto, Leiden, Brill, </w:t>
      </w:r>
      <w:proofErr w:type="spellStart"/>
      <w:r w:rsidR="00EB6ACE">
        <w:rPr>
          <w:rFonts w:ascii="Times New Roman" w:eastAsia="Calibri" w:hAnsi="Times New Roman" w:cs="Times New Roman"/>
          <w:lang w:val="it-IT"/>
        </w:rPr>
        <w:t>forthcoming</w:t>
      </w:r>
      <w:proofErr w:type="spellEnd"/>
      <w:r w:rsidRPr="00734496">
        <w:rPr>
          <w:rFonts w:ascii="Times New Roman" w:eastAsia="Calibri" w:hAnsi="Times New Roman" w:cs="Times New Roman"/>
          <w:lang w:val="it-IT"/>
        </w:rPr>
        <w:t xml:space="preserve"> (</w:t>
      </w:r>
      <w:proofErr w:type="spellStart"/>
      <w:r w:rsidR="00EB6ACE">
        <w:rPr>
          <w:rFonts w:ascii="Times New Roman" w:eastAsia="Calibri" w:hAnsi="Times New Roman" w:cs="Times New Roman"/>
          <w:lang w:val="it-IT"/>
        </w:rPr>
        <w:t>expected</w:t>
      </w:r>
      <w:proofErr w:type="spellEnd"/>
      <w:r w:rsidR="00EB6ACE">
        <w:rPr>
          <w:rFonts w:ascii="Times New Roman" w:eastAsia="Calibri" w:hAnsi="Times New Roman" w:cs="Times New Roman"/>
          <w:lang w:val="it-IT"/>
        </w:rPr>
        <w:t xml:space="preserve"> </w:t>
      </w:r>
      <w:proofErr w:type="spellStart"/>
      <w:r w:rsidR="00EB6ACE">
        <w:rPr>
          <w:rFonts w:ascii="Times New Roman" w:eastAsia="Calibri" w:hAnsi="Times New Roman" w:cs="Times New Roman"/>
          <w:lang w:val="it-IT"/>
        </w:rPr>
        <w:t>publication</w:t>
      </w:r>
      <w:proofErr w:type="spellEnd"/>
      <w:r w:rsidR="00EB6ACE">
        <w:rPr>
          <w:rFonts w:ascii="Times New Roman" w:eastAsia="Calibri" w:hAnsi="Times New Roman" w:cs="Times New Roman"/>
          <w:lang w:val="it-IT"/>
        </w:rPr>
        <w:t xml:space="preserve"> date</w:t>
      </w:r>
      <w:r w:rsidRPr="00734496">
        <w:rPr>
          <w:rFonts w:ascii="Times New Roman" w:eastAsia="Calibri" w:hAnsi="Times New Roman" w:cs="Times New Roman"/>
          <w:lang w:val="it-IT"/>
        </w:rPr>
        <w:t>: 202</w:t>
      </w:r>
      <w:r w:rsidR="00EB6ACE">
        <w:rPr>
          <w:rFonts w:ascii="Times New Roman" w:eastAsia="Calibri" w:hAnsi="Times New Roman" w:cs="Times New Roman"/>
          <w:lang w:val="it-IT"/>
        </w:rPr>
        <w:t>6</w:t>
      </w:r>
      <w:r w:rsidRPr="00734496">
        <w:rPr>
          <w:rFonts w:ascii="Times New Roman" w:eastAsia="Calibri" w:hAnsi="Times New Roman" w:cs="Times New Roman"/>
          <w:lang w:val="it-IT"/>
        </w:rPr>
        <w:t>).</w:t>
      </w:r>
    </w:p>
    <w:p w14:paraId="40086B94" w14:textId="7802FC0C" w:rsidR="005B79F0" w:rsidRDefault="00347341" w:rsidP="00D4686D">
      <w:pPr>
        <w:numPr>
          <w:ilvl w:val="0"/>
          <w:numId w:val="1"/>
        </w:numPr>
        <w:spacing w:after="240" w:line="240" w:lineRule="auto"/>
        <w:ind w:left="527" w:hanging="357"/>
        <w:jc w:val="both"/>
        <w:rPr>
          <w:rFonts w:ascii="Times New Roman" w:eastAsia="Calibri" w:hAnsi="Times New Roman" w:cs="Times New Roman"/>
          <w:lang w:val="en-GB"/>
        </w:rPr>
      </w:pPr>
      <w:r w:rsidRPr="0008661D">
        <w:rPr>
          <w:rFonts w:ascii="Times New Roman" w:eastAsia="Calibri" w:hAnsi="Times New Roman" w:cs="Times New Roman"/>
          <w:i/>
          <w:iCs/>
          <w:lang w:val="fr-FR"/>
        </w:rPr>
        <w:t>‘Aussi</w:t>
      </w:r>
      <w:r w:rsidR="007834BD" w:rsidRPr="0008661D">
        <w:rPr>
          <w:rFonts w:ascii="Times New Roman" w:eastAsia="Calibri" w:hAnsi="Times New Roman" w:cs="Times New Roman"/>
          <w:i/>
          <w:iCs/>
          <w:lang w:val="fr-FR"/>
        </w:rPr>
        <w:t xml:space="preserve"> hardi...qu’aucun philo</w:t>
      </w:r>
      <w:r w:rsidR="00EB35F8" w:rsidRPr="0008661D">
        <w:rPr>
          <w:rFonts w:ascii="Times New Roman" w:eastAsia="Calibri" w:hAnsi="Times New Roman" w:cs="Times New Roman"/>
          <w:i/>
          <w:iCs/>
          <w:lang w:val="fr-FR"/>
        </w:rPr>
        <w:t>so</w:t>
      </w:r>
      <w:r w:rsidR="007834BD" w:rsidRPr="0008661D">
        <w:rPr>
          <w:rFonts w:ascii="Times New Roman" w:eastAsia="Calibri" w:hAnsi="Times New Roman" w:cs="Times New Roman"/>
          <w:i/>
          <w:iCs/>
          <w:lang w:val="fr-FR"/>
        </w:rPr>
        <w:t>phe en Fran</w:t>
      </w:r>
      <w:r w:rsidR="007834BD" w:rsidRPr="00BF022B">
        <w:rPr>
          <w:rFonts w:ascii="Times New Roman" w:eastAsia="Calibri" w:hAnsi="Times New Roman" w:cs="Times New Roman"/>
          <w:i/>
          <w:iCs/>
          <w:lang w:val="fr-FR"/>
        </w:rPr>
        <w:t xml:space="preserve">ce. </w:t>
      </w:r>
      <w:r w:rsidR="007834BD" w:rsidRPr="00BF022B">
        <w:rPr>
          <w:rFonts w:ascii="Times New Roman" w:eastAsia="Calibri" w:hAnsi="Times New Roman" w:cs="Times New Roman"/>
          <w:i/>
          <w:iCs/>
          <w:lang w:val="en-GB"/>
        </w:rPr>
        <w:t>The Early French</w:t>
      </w:r>
      <w:r w:rsidR="005B79F0" w:rsidRPr="00BF022B">
        <w:rPr>
          <w:rFonts w:ascii="Times New Roman" w:eastAsia="Calibri" w:hAnsi="Times New Roman" w:cs="Times New Roman"/>
          <w:i/>
          <w:iCs/>
          <w:lang w:val="en-GB"/>
        </w:rPr>
        <w:t xml:space="preserve"> Reception of Hume’s </w:t>
      </w:r>
      <w:r w:rsidR="005B79F0" w:rsidRPr="00BF022B">
        <w:rPr>
          <w:rFonts w:ascii="Times New Roman" w:eastAsia="Calibri" w:hAnsi="Times New Roman" w:cs="Times New Roman"/>
          <w:lang w:val="en-GB"/>
        </w:rPr>
        <w:t xml:space="preserve">Essays, </w:t>
      </w:r>
      <w:r w:rsidR="00BF022B" w:rsidRPr="00BF022B">
        <w:rPr>
          <w:rFonts w:ascii="Times New Roman" w:hAnsi="Times New Roman" w:cs="Times New Roman"/>
          <w:lang w:val="en-GB"/>
        </w:rPr>
        <w:t xml:space="preserve">in </w:t>
      </w:r>
      <w:r w:rsidR="00BF022B" w:rsidRPr="00BF022B">
        <w:rPr>
          <w:rFonts w:ascii="Times New Roman" w:hAnsi="Times New Roman" w:cs="Times New Roman"/>
          <w:i/>
          <w:iCs/>
          <w:lang w:val="en-GB"/>
        </w:rPr>
        <w:t>Hume’s</w:t>
      </w:r>
      <w:r w:rsidR="00BF022B" w:rsidRPr="00BF022B">
        <w:rPr>
          <w:rFonts w:ascii="Times New Roman" w:hAnsi="Times New Roman" w:cs="Times New Roman"/>
          <w:lang w:val="en-GB"/>
        </w:rPr>
        <w:t xml:space="preserve"> Essays</w:t>
      </w:r>
      <w:r w:rsidR="00BF022B" w:rsidRPr="00BF022B">
        <w:rPr>
          <w:rFonts w:ascii="Times New Roman" w:hAnsi="Times New Roman" w:cs="Times New Roman"/>
          <w:i/>
          <w:iCs/>
          <w:lang w:val="en-GB"/>
        </w:rPr>
        <w:t>: A Critical Guide</w:t>
      </w:r>
      <w:r w:rsidR="00BF022B" w:rsidRPr="00BF022B">
        <w:rPr>
          <w:rFonts w:ascii="Times New Roman" w:hAnsi="Times New Roman" w:cs="Times New Roman"/>
          <w:lang w:val="en-GB"/>
        </w:rPr>
        <w:t xml:space="preserve">, eds. Max </w:t>
      </w:r>
      <w:proofErr w:type="spellStart"/>
      <w:r w:rsidR="00BF022B" w:rsidRPr="00BF022B">
        <w:rPr>
          <w:rFonts w:ascii="Times New Roman" w:hAnsi="Times New Roman" w:cs="Times New Roman"/>
          <w:lang w:val="en-GB"/>
        </w:rPr>
        <w:t>Skjonsberg</w:t>
      </w:r>
      <w:proofErr w:type="spellEnd"/>
      <w:r w:rsidR="00BF022B" w:rsidRPr="00BF022B">
        <w:rPr>
          <w:rFonts w:ascii="Times New Roman" w:hAnsi="Times New Roman" w:cs="Times New Roman"/>
          <w:lang w:val="en-GB"/>
        </w:rPr>
        <w:t xml:space="preserve"> and Felix Waldmann, series “Cambridge Critical Guides”, Cambridge University Press, 2025, p. 52-69</w:t>
      </w:r>
    </w:p>
    <w:p w14:paraId="3A4339AD" w14:textId="1D0FFAF8" w:rsidR="005B79F0" w:rsidRPr="0008661D" w:rsidRDefault="005B79F0" w:rsidP="00D4686D">
      <w:pPr>
        <w:numPr>
          <w:ilvl w:val="0"/>
          <w:numId w:val="1"/>
        </w:numPr>
        <w:spacing w:after="240" w:line="240" w:lineRule="auto"/>
        <w:ind w:left="527" w:hanging="357"/>
        <w:jc w:val="both"/>
        <w:rPr>
          <w:rFonts w:ascii="Times New Roman" w:eastAsia="Calibri" w:hAnsi="Times New Roman" w:cs="Times New Roman"/>
          <w:lang w:val="en-GB"/>
        </w:rPr>
      </w:pPr>
      <w:r w:rsidRPr="0008661D">
        <w:rPr>
          <w:rFonts w:ascii="Times New Roman" w:eastAsia="Calibri" w:hAnsi="Times New Roman" w:cs="Times New Roman"/>
          <w:lang w:val="en-GB"/>
        </w:rPr>
        <w:t xml:space="preserve">Introduction to </w:t>
      </w:r>
      <w:r w:rsidRPr="0008661D">
        <w:rPr>
          <w:rFonts w:ascii="Times New Roman" w:eastAsia="Calibri" w:hAnsi="Times New Roman" w:cs="Times New Roman"/>
          <w:i/>
          <w:iCs/>
          <w:lang w:val="en-GB"/>
        </w:rPr>
        <w:t>The Great Protector of Wits: Baron d’Holbach and his Time</w:t>
      </w:r>
      <w:r w:rsidRPr="0008661D">
        <w:rPr>
          <w:rFonts w:ascii="Times New Roman" w:eastAsia="Calibri" w:hAnsi="Times New Roman" w:cs="Times New Roman"/>
          <w:lang w:val="en-GB"/>
        </w:rPr>
        <w:t>, edited by Laura Nicolì, series “Brill’s Studies in Intellectual History”, Leiden, Brill, forthcoming (expected publication date: December, 2021).</w:t>
      </w:r>
    </w:p>
    <w:p w14:paraId="631C048B" w14:textId="7AEB9487" w:rsidR="00966EF3" w:rsidRPr="00A23B03" w:rsidRDefault="00966EF3" w:rsidP="00D4686D">
      <w:pPr>
        <w:numPr>
          <w:ilvl w:val="0"/>
          <w:numId w:val="1"/>
        </w:numPr>
        <w:spacing w:after="240" w:line="240" w:lineRule="auto"/>
        <w:ind w:left="527" w:hanging="357"/>
        <w:jc w:val="both"/>
        <w:rPr>
          <w:rFonts w:ascii="Times New Roman" w:eastAsia="Calibri" w:hAnsi="Times New Roman" w:cs="Times New Roman"/>
          <w:lang w:val="it-IT"/>
        </w:rPr>
      </w:pPr>
      <w:r w:rsidRPr="00A23B03">
        <w:rPr>
          <w:rFonts w:ascii="Times New Roman" w:eastAsia="Calibri" w:hAnsi="Times New Roman" w:cs="Times New Roman"/>
          <w:i/>
          <w:lang w:val="it-IT"/>
        </w:rPr>
        <w:lastRenderedPageBreak/>
        <w:t xml:space="preserve">“How shocking to a </w:t>
      </w:r>
      <w:proofErr w:type="spellStart"/>
      <w:r w:rsidRPr="00A23B03">
        <w:rPr>
          <w:rFonts w:ascii="Times New Roman" w:eastAsia="Calibri" w:hAnsi="Times New Roman" w:cs="Times New Roman"/>
          <w:i/>
          <w:lang w:val="it-IT"/>
        </w:rPr>
        <w:t>rational</w:t>
      </w:r>
      <w:proofErr w:type="spellEnd"/>
      <w:r w:rsidRPr="00A23B03">
        <w:rPr>
          <w:rFonts w:ascii="Times New Roman" w:eastAsia="Calibri" w:hAnsi="Times New Roman" w:cs="Times New Roman"/>
          <w:i/>
          <w:lang w:val="it-IT"/>
        </w:rPr>
        <w:t xml:space="preserve"> </w:t>
      </w:r>
      <w:proofErr w:type="spellStart"/>
      <w:r w:rsidRPr="00A23B03">
        <w:rPr>
          <w:rFonts w:ascii="Times New Roman" w:eastAsia="Calibri" w:hAnsi="Times New Roman" w:cs="Times New Roman"/>
          <w:i/>
          <w:lang w:val="it-IT"/>
        </w:rPr>
        <w:t>pagan</w:t>
      </w:r>
      <w:proofErr w:type="spellEnd"/>
      <w:r w:rsidRPr="00A23B03">
        <w:rPr>
          <w:rFonts w:ascii="Times New Roman" w:eastAsia="Calibri" w:hAnsi="Times New Roman" w:cs="Times New Roman"/>
          <w:i/>
          <w:lang w:val="it-IT"/>
        </w:rPr>
        <w:t xml:space="preserve">”: tolleranza e intolleranza dei pagani nel dibattito settecentesco </w:t>
      </w:r>
      <w:r w:rsidRPr="00A23B03">
        <w:rPr>
          <w:rFonts w:ascii="Times New Roman" w:eastAsia="Calibri" w:hAnsi="Times New Roman" w:cs="Times New Roman"/>
          <w:lang w:val="it-IT"/>
        </w:rPr>
        <w:t xml:space="preserve">[“How shocking to a </w:t>
      </w:r>
      <w:proofErr w:type="spellStart"/>
      <w:r w:rsidRPr="00A23B03">
        <w:rPr>
          <w:rFonts w:ascii="Times New Roman" w:eastAsia="Calibri" w:hAnsi="Times New Roman" w:cs="Times New Roman"/>
          <w:lang w:val="it-IT"/>
        </w:rPr>
        <w:t>rational</w:t>
      </w:r>
      <w:proofErr w:type="spellEnd"/>
      <w:r w:rsidRPr="00A23B03">
        <w:rPr>
          <w:rFonts w:ascii="Times New Roman" w:eastAsia="Calibri" w:hAnsi="Times New Roman" w:cs="Times New Roman"/>
          <w:lang w:val="it-IT"/>
        </w:rPr>
        <w:t xml:space="preserve"> </w:t>
      </w:r>
      <w:proofErr w:type="spellStart"/>
      <w:r w:rsidRPr="00A23B03">
        <w:rPr>
          <w:rFonts w:ascii="Times New Roman" w:eastAsia="Calibri" w:hAnsi="Times New Roman" w:cs="Times New Roman"/>
          <w:lang w:val="it-IT"/>
        </w:rPr>
        <w:t>pagan</w:t>
      </w:r>
      <w:proofErr w:type="spellEnd"/>
      <w:r w:rsidRPr="00A23B03">
        <w:rPr>
          <w:rFonts w:ascii="Times New Roman" w:eastAsia="Calibri" w:hAnsi="Times New Roman" w:cs="Times New Roman"/>
          <w:lang w:val="it-IT"/>
        </w:rPr>
        <w:t xml:space="preserve">”: </w:t>
      </w:r>
      <w:proofErr w:type="spellStart"/>
      <w:r w:rsidRPr="00A23B03">
        <w:rPr>
          <w:rFonts w:ascii="Times New Roman" w:eastAsia="Calibri" w:hAnsi="Times New Roman" w:cs="Times New Roman"/>
          <w:lang w:val="it-IT"/>
        </w:rPr>
        <w:t>tolerance</w:t>
      </w:r>
      <w:proofErr w:type="spellEnd"/>
      <w:r w:rsidRPr="00A23B03">
        <w:rPr>
          <w:rFonts w:ascii="Times New Roman" w:eastAsia="Calibri" w:hAnsi="Times New Roman" w:cs="Times New Roman"/>
          <w:lang w:val="it-IT"/>
        </w:rPr>
        <w:t xml:space="preserve"> and </w:t>
      </w:r>
      <w:proofErr w:type="spellStart"/>
      <w:r w:rsidRPr="00A23B03">
        <w:rPr>
          <w:rFonts w:ascii="Times New Roman" w:eastAsia="Calibri" w:hAnsi="Times New Roman" w:cs="Times New Roman"/>
          <w:lang w:val="it-IT"/>
        </w:rPr>
        <w:t>intolerance</w:t>
      </w:r>
      <w:proofErr w:type="spellEnd"/>
      <w:r w:rsidRPr="00A23B03">
        <w:rPr>
          <w:rFonts w:ascii="Times New Roman" w:eastAsia="Calibri" w:hAnsi="Times New Roman" w:cs="Times New Roman"/>
          <w:lang w:val="it-IT"/>
        </w:rPr>
        <w:t xml:space="preserve"> in the </w:t>
      </w:r>
      <w:proofErr w:type="spellStart"/>
      <w:r w:rsidRPr="00A23B03">
        <w:rPr>
          <w:rFonts w:ascii="Times New Roman" w:eastAsia="Calibri" w:hAnsi="Times New Roman" w:cs="Times New Roman"/>
          <w:lang w:val="it-IT"/>
        </w:rPr>
        <w:t>eighteenth-century</w:t>
      </w:r>
      <w:proofErr w:type="spellEnd"/>
      <w:r w:rsidRPr="00A23B03">
        <w:rPr>
          <w:rFonts w:ascii="Times New Roman" w:eastAsia="Calibri" w:hAnsi="Times New Roman" w:cs="Times New Roman"/>
          <w:lang w:val="it-IT"/>
        </w:rPr>
        <w:t xml:space="preserve"> </w:t>
      </w:r>
      <w:proofErr w:type="spellStart"/>
      <w:r w:rsidRPr="00A23B03">
        <w:rPr>
          <w:rFonts w:ascii="Times New Roman" w:eastAsia="Calibri" w:hAnsi="Times New Roman" w:cs="Times New Roman"/>
          <w:lang w:val="it-IT"/>
        </w:rPr>
        <w:t>debate</w:t>
      </w:r>
      <w:proofErr w:type="spellEnd"/>
      <w:r w:rsidRPr="00A23B03">
        <w:rPr>
          <w:rFonts w:ascii="Times New Roman" w:eastAsia="Calibri" w:hAnsi="Times New Roman" w:cs="Times New Roman"/>
          <w:lang w:val="it-IT"/>
        </w:rPr>
        <w:t xml:space="preserve"> on </w:t>
      </w:r>
      <w:proofErr w:type="spellStart"/>
      <w:r w:rsidRPr="00A23B03">
        <w:rPr>
          <w:rFonts w:ascii="Times New Roman" w:eastAsia="Calibri" w:hAnsi="Times New Roman" w:cs="Times New Roman"/>
          <w:lang w:val="it-IT"/>
        </w:rPr>
        <w:t>paganism</w:t>
      </w:r>
      <w:proofErr w:type="spellEnd"/>
      <w:r w:rsidRPr="00A23B03">
        <w:rPr>
          <w:rFonts w:ascii="Times New Roman" w:eastAsia="Calibri" w:hAnsi="Times New Roman" w:cs="Times New Roman"/>
          <w:lang w:val="it-IT"/>
        </w:rPr>
        <w:t xml:space="preserve">], in </w:t>
      </w:r>
      <w:r w:rsidRPr="00A23B03">
        <w:rPr>
          <w:rFonts w:ascii="Times New Roman" w:eastAsia="Calibri" w:hAnsi="Times New Roman" w:cs="Times New Roman"/>
          <w:i/>
          <w:lang w:val="it-IT"/>
        </w:rPr>
        <w:t>Il Settecento e la religione</w:t>
      </w:r>
      <w:r w:rsidRPr="00A23B03">
        <w:rPr>
          <w:rFonts w:ascii="Times New Roman" w:eastAsia="Calibri" w:hAnsi="Times New Roman" w:cs="Times New Roman"/>
          <w:lang w:val="it-IT"/>
        </w:rPr>
        <w:t xml:space="preserve">, </w:t>
      </w:r>
      <w:proofErr w:type="spellStart"/>
      <w:r w:rsidR="002E3D06" w:rsidRPr="00A23B03">
        <w:rPr>
          <w:rFonts w:ascii="Times New Roman" w:eastAsia="Calibri" w:hAnsi="Times New Roman" w:cs="Times New Roman"/>
          <w:lang w:val="it-IT"/>
        </w:rPr>
        <w:t>edited</w:t>
      </w:r>
      <w:proofErr w:type="spellEnd"/>
      <w:r w:rsidR="002E3D06" w:rsidRPr="00A23B03">
        <w:rPr>
          <w:rFonts w:ascii="Times New Roman" w:eastAsia="Calibri" w:hAnsi="Times New Roman" w:cs="Times New Roman"/>
          <w:lang w:val="it-IT"/>
        </w:rPr>
        <w:t xml:space="preserve"> by Patrizia Delpiano, Marina Formica and Anna Maria Rao, </w:t>
      </w:r>
      <w:r w:rsidRPr="00A23B03">
        <w:rPr>
          <w:rFonts w:ascii="Times New Roman" w:eastAsia="Calibri" w:hAnsi="Times New Roman" w:cs="Times New Roman"/>
          <w:lang w:val="it-IT"/>
        </w:rPr>
        <w:t>Roma, Edizioni di Storia e Letteratura 2018, p. 143-155</w:t>
      </w:r>
    </w:p>
    <w:p w14:paraId="42CED935" w14:textId="3B310554" w:rsidR="00966EF3" w:rsidRPr="00F41647" w:rsidRDefault="00A23B03" w:rsidP="00D4686D">
      <w:pPr>
        <w:numPr>
          <w:ilvl w:val="0"/>
          <w:numId w:val="1"/>
        </w:numPr>
        <w:spacing w:after="240" w:line="240" w:lineRule="auto"/>
        <w:ind w:left="527" w:hanging="357"/>
        <w:jc w:val="both"/>
        <w:rPr>
          <w:rFonts w:ascii="Times New Roman" w:eastAsia="Calibri" w:hAnsi="Times New Roman" w:cs="Times New Roman"/>
          <w:lang w:val="it-IT"/>
        </w:rPr>
      </w:pPr>
      <w:proofErr w:type="spellStart"/>
      <w:r w:rsidRPr="00F41647">
        <w:rPr>
          <w:rFonts w:ascii="Times New Roman" w:eastAsia="Calibri" w:hAnsi="Times New Roman" w:cs="Times New Roman"/>
          <w:i/>
          <w:lang w:val="en-GB"/>
        </w:rPr>
        <w:t>Sovrani</w:t>
      </w:r>
      <w:proofErr w:type="spellEnd"/>
      <w:r w:rsidRPr="00F41647">
        <w:rPr>
          <w:rFonts w:ascii="Times New Roman" w:eastAsia="Calibri" w:hAnsi="Times New Roman" w:cs="Times New Roman"/>
          <w:i/>
          <w:lang w:val="en-GB"/>
        </w:rPr>
        <w:t xml:space="preserve">, </w:t>
      </w:r>
      <w:proofErr w:type="spellStart"/>
      <w:r w:rsidRPr="00F41647">
        <w:rPr>
          <w:rFonts w:ascii="Times New Roman" w:eastAsia="Calibri" w:hAnsi="Times New Roman" w:cs="Times New Roman"/>
          <w:i/>
          <w:lang w:val="en-GB"/>
        </w:rPr>
        <w:t>allegorie</w:t>
      </w:r>
      <w:proofErr w:type="spellEnd"/>
      <w:r w:rsidRPr="00F41647">
        <w:rPr>
          <w:rFonts w:ascii="Times New Roman" w:eastAsia="Calibri" w:hAnsi="Times New Roman" w:cs="Times New Roman"/>
          <w:i/>
          <w:lang w:val="en-GB"/>
        </w:rPr>
        <w:t xml:space="preserve">, </w:t>
      </w:r>
      <w:proofErr w:type="spellStart"/>
      <w:r w:rsidRPr="00F41647">
        <w:rPr>
          <w:rFonts w:ascii="Times New Roman" w:eastAsia="Calibri" w:hAnsi="Times New Roman" w:cs="Times New Roman"/>
          <w:i/>
          <w:lang w:val="en-GB"/>
        </w:rPr>
        <w:t>segni</w:t>
      </w:r>
      <w:proofErr w:type="spellEnd"/>
      <w:r w:rsidRPr="00F41647">
        <w:rPr>
          <w:rFonts w:ascii="Times New Roman" w:eastAsia="Calibri" w:hAnsi="Times New Roman" w:cs="Times New Roman"/>
          <w:i/>
          <w:lang w:val="en-GB"/>
        </w:rPr>
        <w:t xml:space="preserve">: </w:t>
      </w:r>
      <w:proofErr w:type="spellStart"/>
      <w:r w:rsidRPr="00F41647">
        <w:rPr>
          <w:rFonts w:ascii="Times New Roman" w:eastAsia="Calibri" w:hAnsi="Times New Roman" w:cs="Times New Roman"/>
          <w:i/>
          <w:lang w:val="en-GB"/>
        </w:rPr>
        <w:t>interpretare</w:t>
      </w:r>
      <w:proofErr w:type="spellEnd"/>
      <w:r w:rsidRPr="00F41647">
        <w:rPr>
          <w:rFonts w:ascii="Times New Roman" w:eastAsia="Calibri" w:hAnsi="Times New Roman" w:cs="Times New Roman"/>
          <w:i/>
          <w:lang w:val="en-GB"/>
        </w:rPr>
        <w:t xml:space="preserve"> </w:t>
      </w:r>
      <w:proofErr w:type="spellStart"/>
      <w:r w:rsidRPr="00F41647">
        <w:rPr>
          <w:rFonts w:ascii="Times New Roman" w:eastAsia="Calibri" w:hAnsi="Times New Roman" w:cs="Times New Roman"/>
          <w:i/>
          <w:lang w:val="en-GB"/>
        </w:rPr>
        <w:t>gli</w:t>
      </w:r>
      <w:proofErr w:type="spellEnd"/>
      <w:r w:rsidRPr="00F41647">
        <w:rPr>
          <w:rFonts w:ascii="Times New Roman" w:eastAsia="Calibri" w:hAnsi="Times New Roman" w:cs="Times New Roman"/>
          <w:i/>
          <w:lang w:val="en-GB"/>
        </w:rPr>
        <w:t xml:space="preserve"> </w:t>
      </w:r>
      <w:proofErr w:type="spellStart"/>
      <w:r w:rsidRPr="00F41647">
        <w:rPr>
          <w:rFonts w:ascii="Times New Roman" w:eastAsia="Calibri" w:hAnsi="Times New Roman" w:cs="Times New Roman"/>
          <w:i/>
          <w:lang w:val="en-GB"/>
        </w:rPr>
        <w:t>dèi</w:t>
      </w:r>
      <w:proofErr w:type="spellEnd"/>
      <w:r w:rsidRPr="00F41647">
        <w:rPr>
          <w:rFonts w:ascii="Times New Roman" w:eastAsia="Calibri" w:hAnsi="Times New Roman" w:cs="Times New Roman"/>
          <w:i/>
          <w:lang w:val="en-GB"/>
        </w:rPr>
        <w:t xml:space="preserve"> </w:t>
      </w:r>
      <w:proofErr w:type="spellStart"/>
      <w:r w:rsidRPr="00F41647">
        <w:rPr>
          <w:rFonts w:ascii="Times New Roman" w:eastAsia="Calibri" w:hAnsi="Times New Roman" w:cs="Times New Roman"/>
          <w:i/>
          <w:lang w:val="en-GB"/>
        </w:rPr>
        <w:t>nel</w:t>
      </w:r>
      <w:proofErr w:type="spellEnd"/>
      <w:r w:rsidRPr="00F41647">
        <w:rPr>
          <w:rFonts w:ascii="Times New Roman" w:eastAsia="Calibri" w:hAnsi="Times New Roman" w:cs="Times New Roman"/>
          <w:i/>
          <w:lang w:val="en-GB"/>
        </w:rPr>
        <w:t xml:space="preserve"> </w:t>
      </w:r>
      <w:proofErr w:type="spellStart"/>
      <w:r w:rsidRPr="00F41647">
        <w:rPr>
          <w:rFonts w:ascii="Times New Roman" w:eastAsia="Calibri" w:hAnsi="Times New Roman" w:cs="Times New Roman"/>
          <w:i/>
          <w:lang w:val="en-GB"/>
        </w:rPr>
        <w:t>Settecento</w:t>
      </w:r>
      <w:proofErr w:type="spellEnd"/>
      <w:r w:rsidRPr="00F41647">
        <w:rPr>
          <w:rFonts w:ascii="Times New Roman" w:eastAsia="Calibri" w:hAnsi="Times New Roman" w:cs="Times New Roman"/>
          <w:i/>
          <w:lang w:val="en-GB"/>
        </w:rPr>
        <w:t xml:space="preserve"> </w:t>
      </w:r>
      <w:r w:rsidR="00966EF3" w:rsidRPr="00F41647">
        <w:rPr>
          <w:rFonts w:ascii="Times New Roman" w:eastAsia="Calibri" w:hAnsi="Times New Roman" w:cs="Times New Roman"/>
          <w:lang w:val="en-GB"/>
        </w:rPr>
        <w:t>[Kings, Allegories</w:t>
      </w:r>
      <w:r w:rsidR="00F41647">
        <w:rPr>
          <w:rFonts w:ascii="Times New Roman" w:eastAsia="Calibri" w:hAnsi="Times New Roman" w:cs="Times New Roman"/>
          <w:lang w:val="en-GB"/>
        </w:rPr>
        <w:t>, Symbols</w:t>
      </w:r>
      <w:r w:rsidR="00966EF3" w:rsidRPr="00F41647">
        <w:rPr>
          <w:rFonts w:ascii="Times New Roman" w:eastAsia="Calibri" w:hAnsi="Times New Roman" w:cs="Times New Roman"/>
          <w:lang w:val="en-GB"/>
        </w:rPr>
        <w:t xml:space="preserve">: eighteenth-century interpretations of polytheism], in </w:t>
      </w:r>
      <w:r w:rsidR="00966EF3" w:rsidRPr="00F41647">
        <w:rPr>
          <w:rFonts w:ascii="Times New Roman" w:eastAsia="Calibri" w:hAnsi="Times New Roman" w:cs="Times New Roman"/>
          <w:i/>
          <w:lang w:val="en-GB"/>
        </w:rPr>
        <w:t xml:space="preserve">Issues of Interpretation. </w:t>
      </w:r>
      <w:r w:rsidR="00966EF3" w:rsidRPr="00F41647">
        <w:rPr>
          <w:rFonts w:ascii="Times New Roman" w:eastAsia="Calibri" w:hAnsi="Times New Roman" w:cs="Times New Roman"/>
          <w:i/>
          <w:lang w:val="it-IT"/>
        </w:rPr>
        <w:t xml:space="preserve">Texts, Images, </w:t>
      </w:r>
      <w:proofErr w:type="spellStart"/>
      <w:r w:rsidR="00966EF3" w:rsidRPr="00F41647">
        <w:rPr>
          <w:rFonts w:ascii="Times New Roman" w:eastAsia="Calibri" w:hAnsi="Times New Roman" w:cs="Times New Roman"/>
          <w:i/>
          <w:lang w:val="it-IT"/>
        </w:rPr>
        <w:t>Rites</w:t>
      </w:r>
      <w:proofErr w:type="spellEnd"/>
      <w:r w:rsidR="00966EF3" w:rsidRPr="00F41647">
        <w:rPr>
          <w:rFonts w:ascii="Times New Roman" w:eastAsia="Calibri" w:hAnsi="Times New Roman" w:cs="Times New Roman"/>
          <w:lang w:val="it-IT"/>
        </w:rPr>
        <w:t xml:space="preserve">, </w:t>
      </w:r>
      <w:proofErr w:type="spellStart"/>
      <w:r w:rsidR="001C43F4" w:rsidRPr="00F41647">
        <w:rPr>
          <w:rFonts w:ascii="Times New Roman" w:eastAsia="Calibri" w:hAnsi="Times New Roman" w:cs="Times New Roman"/>
          <w:lang w:val="it-IT"/>
        </w:rPr>
        <w:t>edited</w:t>
      </w:r>
      <w:proofErr w:type="spellEnd"/>
      <w:r w:rsidR="001C43F4" w:rsidRPr="00F41647">
        <w:rPr>
          <w:rFonts w:ascii="Times New Roman" w:eastAsia="Calibri" w:hAnsi="Times New Roman" w:cs="Times New Roman"/>
          <w:lang w:val="it-IT"/>
        </w:rPr>
        <w:t xml:space="preserve"> by Carlo Altini, Philippe Hoffmann and Jörg </w:t>
      </w:r>
      <w:proofErr w:type="spellStart"/>
      <w:r w:rsidR="001C43F4" w:rsidRPr="00F41647">
        <w:rPr>
          <w:rFonts w:ascii="Times New Roman" w:eastAsia="Calibri" w:hAnsi="Times New Roman" w:cs="Times New Roman"/>
          <w:lang w:val="it-IT"/>
        </w:rPr>
        <w:t>Rüpke</w:t>
      </w:r>
      <w:proofErr w:type="spellEnd"/>
      <w:r w:rsidR="001C43F4" w:rsidRPr="00F41647">
        <w:rPr>
          <w:rFonts w:ascii="Times New Roman" w:eastAsia="Calibri" w:hAnsi="Times New Roman" w:cs="Times New Roman"/>
          <w:lang w:val="it-IT"/>
        </w:rPr>
        <w:t xml:space="preserve">, </w:t>
      </w:r>
      <w:r w:rsidR="00966EF3" w:rsidRPr="00F41647">
        <w:rPr>
          <w:rFonts w:ascii="Times New Roman" w:eastAsia="Calibri" w:hAnsi="Times New Roman" w:cs="Times New Roman"/>
          <w:lang w:val="it-IT"/>
        </w:rPr>
        <w:t>Stuttgart, Franz Steiner 2018, p. 155-166</w:t>
      </w:r>
    </w:p>
    <w:p w14:paraId="0CE4B2E3" w14:textId="4BFBF721" w:rsidR="002657AB" w:rsidRPr="002657AB" w:rsidRDefault="002657AB" w:rsidP="00D4686D">
      <w:pPr>
        <w:numPr>
          <w:ilvl w:val="0"/>
          <w:numId w:val="1"/>
        </w:numPr>
        <w:spacing w:after="240" w:line="240" w:lineRule="auto"/>
        <w:ind w:left="527" w:hanging="357"/>
        <w:jc w:val="both"/>
        <w:rPr>
          <w:rFonts w:ascii="Times New Roman" w:eastAsia="Calibri" w:hAnsi="Times New Roman" w:cs="Times New Roman"/>
          <w:lang w:val="it-IT"/>
        </w:rPr>
      </w:pPr>
      <w:r w:rsidRPr="002657AB">
        <w:rPr>
          <w:rFonts w:ascii="Times New Roman" w:eastAsia="Calibri" w:hAnsi="Times New Roman" w:cs="Times New Roman"/>
          <w:i/>
          <w:lang w:val="it-IT"/>
        </w:rPr>
        <w:t xml:space="preserve">Uomini, dèi, santi. La natura umana della divinità </w:t>
      </w:r>
      <w:proofErr w:type="spellStart"/>
      <w:r w:rsidRPr="002657AB">
        <w:rPr>
          <w:rFonts w:ascii="Times New Roman" w:eastAsia="Calibri" w:hAnsi="Times New Roman" w:cs="Times New Roman"/>
          <w:i/>
          <w:lang w:val="it-IT"/>
        </w:rPr>
        <w:t>nellʼevemerismo</w:t>
      </w:r>
      <w:proofErr w:type="spellEnd"/>
      <w:r w:rsidRPr="002657AB">
        <w:rPr>
          <w:rFonts w:ascii="Times New Roman" w:eastAsia="Calibri" w:hAnsi="Times New Roman" w:cs="Times New Roman"/>
          <w:i/>
          <w:lang w:val="it-IT"/>
        </w:rPr>
        <w:t xml:space="preserve"> settecentesco </w:t>
      </w:r>
      <w:r w:rsidRPr="002657AB">
        <w:rPr>
          <w:rFonts w:ascii="Times New Roman" w:eastAsia="Calibri" w:hAnsi="Times New Roman" w:cs="Times New Roman"/>
          <w:lang w:val="it-IT"/>
        </w:rPr>
        <w:t>[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Humans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, 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gods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, 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saints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. </w:t>
      </w:r>
      <w:r w:rsidRPr="001C43F4">
        <w:rPr>
          <w:rFonts w:ascii="Times New Roman" w:eastAsia="Calibri" w:hAnsi="Times New Roman" w:cs="Times New Roman"/>
          <w:lang w:val="it-IT"/>
        </w:rPr>
        <w:t xml:space="preserve">The human nature of the </w:t>
      </w:r>
      <w:proofErr w:type="spellStart"/>
      <w:r w:rsidRPr="001C43F4">
        <w:rPr>
          <w:rFonts w:ascii="Times New Roman" w:eastAsia="Calibri" w:hAnsi="Times New Roman" w:cs="Times New Roman"/>
          <w:lang w:val="it-IT"/>
        </w:rPr>
        <w:t>deity</w:t>
      </w:r>
      <w:proofErr w:type="spellEnd"/>
      <w:r w:rsidRPr="001C43F4">
        <w:rPr>
          <w:rFonts w:ascii="Times New Roman" w:eastAsia="Calibri" w:hAnsi="Times New Roman" w:cs="Times New Roman"/>
          <w:lang w:val="it-IT"/>
        </w:rPr>
        <w:t xml:space="preserve"> in </w:t>
      </w:r>
      <w:proofErr w:type="spellStart"/>
      <w:r w:rsidRPr="001C43F4">
        <w:rPr>
          <w:rFonts w:ascii="Times New Roman" w:eastAsia="Calibri" w:hAnsi="Times New Roman" w:cs="Times New Roman"/>
          <w:lang w:val="it-IT"/>
        </w:rPr>
        <w:t>eighteenth-century</w:t>
      </w:r>
      <w:proofErr w:type="spellEnd"/>
      <w:r w:rsidRPr="001C43F4">
        <w:rPr>
          <w:rFonts w:ascii="Times New Roman" w:eastAsia="Calibri" w:hAnsi="Times New Roman" w:cs="Times New Roman"/>
          <w:lang w:val="it-IT"/>
        </w:rPr>
        <w:t xml:space="preserve"> </w:t>
      </w:r>
      <w:proofErr w:type="spellStart"/>
      <w:r w:rsidRPr="001C43F4">
        <w:rPr>
          <w:rFonts w:ascii="Times New Roman" w:eastAsia="Calibri" w:hAnsi="Times New Roman" w:cs="Times New Roman"/>
          <w:lang w:val="it-IT"/>
        </w:rPr>
        <w:t>Euhemerism</w:t>
      </w:r>
      <w:proofErr w:type="spellEnd"/>
      <w:r w:rsidRPr="001C43F4">
        <w:rPr>
          <w:rFonts w:ascii="Times New Roman" w:eastAsia="Calibri" w:hAnsi="Times New Roman" w:cs="Times New Roman"/>
          <w:lang w:val="it-IT"/>
        </w:rPr>
        <w:t xml:space="preserve">], in </w:t>
      </w:r>
      <w:r w:rsidRPr="001C43F4">
        <w:rPr>
          <w:rFonts w:ascii="Times New Roman" w:eastAsia="Calibri" w:hAnsi="Times New Roman" w:cs="Times New Roman"/>
          <w:i/>
          <w:lang w:val="it-IT"/>
        </w:rPr>
        <w:t>La ragione e le sue vie</w:t>
      </w:r>
      <w:r w:rsidRPr="001C43F4">
        <w:rPr>
          <w:rFonts w:ascii="Times New Roman" w:eastAsia="Calibri" w:hAnsi="Times New Roman" w:cs="Times New Roman"/>
          <w:lang w:val="it-IT"/>
        </w:rPr>
        <w:t xml:space="preserve">, </w:t>
      </w:r>
      <w:proofErr w:type="spellStart"/>
      <w:r w:rsidR="001C43F4" w:rsidRPr="001C43F4">
        <w:rPr>
          <w:rFonts w:ascii="Times New Roman" w:eastAsia="Calibri" w:hAnsi="Times New Roman" w:cs="Times New Roman"/>
          <w:lang w:val="it-IT"/>
        </w:rPr>
        <w:t>edited</w:t>
      </w:r>
      <w:proofErr w:type="spellEnd"/>
      <w:r w:rsidR="001C43F4" w:rsidRPr="001C43F4">
        <w:rPr>
          <w:rFonts w:ascii="Times New Roman" w:eastAsia="Calibri" w:hAnsi="Times New Roman" w:cs="Times New Roman"/>
          <w:lang w:val="it-IT"/>
        </w:rPr>
        <w:t xml:space="preserve"> by C</w:t>
      </w:r>
      <w:r w:rsidR="001C43F4">
        <w:rPr>
          <w:rFonts w:ascii="Times New Roman" w:eastAsia="Calibri" w:hAnsi="Times New Roman" w:cs="Times New Roman"/>
          <w:lang w:val="it-IT"/>
        </w:rPr>
        <w:t>arlo</w:t>
      </w:r>
      <w:r w:rsidR="001C43F4" w:rsidRPr="001C43F4">
        <w:rPr>
          <w:rFonts w:ascii="Times New Roman" w:eastAsia="Calibri" w:hAnsi="Times New Roman" w:cs="Times New Roman"/>
          <w:lang w:val="it-IT"/>
        </w:rPr>
        <w:t xml:space="preserve"> </w:t>
      </w:r>
      <w:r w:rsidR="001C43F4" w:rsidRPr="002657AB">
        <w:rPr>
          <w:rFonts w:ascii="Times New Roman" w:eastAsia="Calibri" w:hAnsi="Times New Roman" w:cs="Times New Roman"/>
          <w:lang w:val="it-IT"/>
        </w:rPr>
        <w:t>Borghero</w:t>
      </w:r>
      <w:r w:rsidR="001C43F4">
        <w:rPr>
          <w:rFonts w:ascii="Times New Roman" w:eastAsia="Calibri" w:hAnsi="Times New Roman" w:cs="Times New Roman"/>
          <w:lang w:val="it-IT"/>
        </w:rPr>
        <w:t xml:space="preserve"> and</w:t>
      </w:r>
      <w:r w:rsidR="001C43F4" w:rsidRPr="002657AB">
        <w:rPr>
          <w:rFonts w:ascii="Times New Roman" w:eastAsia="Calibri" w:hAnsi="Times New Roman" w:cs="Times New Roman"/>
          <w:lang w:val="it-IT"/>
        </w:rPr>
        <w:t xml:space="preserve"> C</w:t>
      </w:r>
      <w:r w:rsidR="001C43F4">
        <w:rPr>
          <w:rFonts w:ascii="Times New Roman" w:eastAsia="Calibri" w:hAnsi="Times New Roman" w:cs="Times New Roman"/>
          <w:lang w:val="it-IT"/>
        </w:rPr>
        <w:t>laudio</w:t>
      </w:r>
      <w:r w:rsidR="001C43F4" w:rsidRPr="002657AB">
        <w:rPr>
          <w:rFonts w:ascii="Times New Roman" w:eastAsia="Calibri" w:hAnsi="Times New Roman" w:cs="Times New Roman"/>
          <w:lang w:val="it-IT"/>
        </w:rPr>
        <w:t xml:space="preserve"> </w:t>
      </w:r>
      <w:proofErr w:type="spellStart"/>
      <w:r w:rsidR="001C43F4" w:rsidRPr="002657AB">
        <w:rPr>
          <w:rFonts w:ascii="Times New Roman" w:eastAsia="Calibri" w:hAnsi="Times New Roman" w:cs="Times New Roman"/>
          <w:lang w:val="it-IT"/>
        </w:rPr>
        <w:t>Buccolini</w:t>
      </w:r>
      <w:proofErr w:type="spellEnd"/>
      <w:r w:rsidR="001C43F4" w:rsidRPr="002657AB">
        <w:rPr>
          <w:rFonts w:ascii="Times New Roman" w:eastAsia="Calibri" w:hAnsi="Times New Roman" w:cs="Times New Roman"/>
          <w:lang w:val="it-IT"/>
        </w:rPr>
        <w:t xml:space="preserve">, </w:t>
      </w:r>
      <w:r w:rsidRPr="002657AB">
        <w:rPr>
          <w:rFonts w:ascii="Times New Roman" w:eastAsia="Calibri" w:hAnsi="Times New Roman" w:cs="Times New Roman"/>
          <w:lang w:val="it-IT"/>
        </w:rPr>
        <w:t>Firenze, Le Lettere 2015, p. 303-331</w:t>
      </w:r>
    </w:p>
    <w:p w14:paraId="0CE4B2E8" w14:textId="65998A91" w:rsidR="002657AB" w:rsidRPr="004B6B55" w:rsidRDefault="002657AB" w:rsidP="00D4686D">
      <w:pPr>
        <w:numPr>
          <w:ilvl w:val="0"/>
          <w:numId w:val="1"/>
        </w:numPr>
        <w:spacing w:after="240" w:line="240" w:lineRule="auto"/>
        <w:ind w:left="527" w:hanging="357"/>
        <w:jc w:val="both"/>
        <w:rPr>
          <w:rFonts w:ascii="Times New Roman" w:eastAsia="Calibri" w:hAnsi="Times New Roman" w:cs="Times New Roman"/>
          <w:lang w:val="sv-SE"/>
        </w:rPr>
      </w:pPr>
      <w:r w:rsidRPr="002657AB">
        <w:rPr>
          <w:rFonts w:ascii="Times New Roman" w:eastAsia="Calibri" w:hAnsi="Times New Roman" w:cs="Times New Roman"/>
          <w:i/>
          <w:lang w:val="it-IT"/>
        </w:rPr>
        <w:t xml:space="preserve">Linguaggio, scrittura e idolatria in Warburton e </w:t>
      </w:r>
      <w:proofErr w:type="spellStart"/>
      <w:r w:rsidRPr="002657AB">
        <w:rPr>
          <w:rFonts w:ascii="Times New Roman" w:eastAsia="Calibri" w:hAnsi="Times New Roman" w:cs="Times New Roman"/>
          <w:i/>
          <w:lang w:val="it-IT"/>
        </w:rPr>
        <w:t>Pluche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 [Language, Writing and 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Idolatry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 in Warburton and 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Pluche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], in </w:t>
      </w:r>
      <w:r w:rsidRPr="002657AB">
        <w:rPr>
          <w:rFonts w:ascii="Times New Roman" w:eastAsia="Calibri" w:hAnsi="Times New Roman" w:cs="Times New Roman"/>
          <w:i/>
          <w:lang w:val="it-IT"/>
        </w:rPr>
        <w:t xml:space="preserve">Linguaggio, filosofia, fisiologia </w:t>
      </w:r>
      <w:proofErr w:type="spellStart"/>
      <w:r w:rsidRPr="002657AB">
        <w:rPr>
          <w:rFonts w:ascii="Times New Roman" w:eastAsia="Calibri" w:hAnsi="Times New Roman" w:cs="Times New Roman"/>
          <w:i/>
          <w:lang w:val="it-IT"/>
        </w:rPr>
        <w:t>nellʼetà</w:t>
      </w:r>
      <w:proofErr w:type="spellEnd"/>
      <w:r w:rsidRPr="002657AB">
        <w:rPr>
          <w:rFonts w:ascii="Times New Roman" w:eastAsia="Calibri" w:hAnsi="Times New Roman" w:cs="Times New Roman"/>
          <w:i/>
          <w:lang w:val="it-IT"/>
        </w:rPr>
        <w:t xml:space="preserve"> moderna</w:t>
      </w:r>
      <w:r w:rsidRPr="002657AB">
        <w:rPr>
          <w:rFonts w:ascii="Times New Roman" w:eastAsia="Calibri" w:hAnsi="Times New Roman" w:cs="Times New Roman"/>
          <w:lang w:val="it-IT"/>
        </w:rPr>
        <w:t xml:space="preserve">, </w:t>
      </w:r>
      <w:proofErr w:type="spellStart"/>
      <w:r w:rsidR="001C43F4">
        <w:rPr>
          <w:rFonts w:ascii="Times New Roman" w:eastAsia="Calibri" w:hAnsi="Times New Roman" w:cs="Times New Roman"/>
          <w:lang w:val="it-IT"/>
        </w:rPr>
        <w:t>edited</w:t>
      </w:r>
      <w:proofErr w:type="spellEnd"/>
      <w:r w:rsidR="001C43F4">
        <w:rPr>
          <w:rFonts w:ascii="Times New Roman" w:eastAsia="Calibri" w:hAnsi="Times New Roman" w:cs="Times New Roman"/>
          <w:lang w:val="it-IT"/>
        </w:rPr>
        <w:t xml:space="preserve"> by </w:t>
      </w:r>
      <w:r w:rsidR="001C43F4" w:rsidRPr="002657AB">
        <w:rPr>
          <w:rFonts w:ascii="Times New Roman" w:eastAsia="Calibri" w:hAnsi="Times New Roman" w:cs="Times New Roman"/>
          <w:lang w:val="it-IT"/>
        </w:rPr>
        <w:t>C</w:t>
      </w:r>
      <w:r w:rsidR="001C43F4">
        <w:rPr>
          <w:rFonts w:ascii="Times New Roman" w:eastAsia="Calibri" w:hAnsi="Times New Roman" w:cs="Times New Roman"/>
          <w:lang w:val="it-IT"/>
        </w:rPr>
        <w:t xml:space="preserve">ristina </w:t>
      </w:r>
      <w:r w:rsidR="001C43F4" w:rsidRPr="002657AB">
        <w:rPr>
          <w:rFonts w:ascii="Times New Roman" w:eastAsia="Calibri" w:hAnsi="Times New Roman" w:cs="Times New Roman"/>
          <w:lang w:val="it-IT"/>
        </w:rPr>
        <w:t>Marras</w:t>
      </w:r>
      <w:r w:rsidR="001C43F4">
        <w:rPr>
          <w:rFonts w:ascii="Times New Roman" w:eastAsia="Calibri" w:hAnsi="Times New Roman" w:cs="Times New Roman"/>
          <w:lang w:val="it-IT"/>
        </w:rPr>
        <w:t xml:space="preserve"> and</w:t>
      </w:r>
      <w:r w:rsidR="001C43F4" w:rsidRPr="002657AB">
        <w:rPr>
          <w:rFonts w:ascii="Times New Roman" w:eastAsia="Calibri" w:hAnsi="Times New Roman" w:cs="Times New Roman"/>
          <w:lang w:val="it-IT"/>
        </w:rPr>
        <w:t xml:space="preserve"> A</w:t>
      </w:r>
      <w:r w:rsidR="001C43F4">
        <w:rPr>
          <w:rFonts w:ascii="Times New Roman" w:eastAsia="Calibri" w:hAnsi="Times New Roman" w:cs="Times New Roman"/>
          <w:lang w:val="it-IT"/>
        </w:rPr>
        <w:t xml:space="preserve">nna </w:t>
      </w:r>
      <w:r w:rsidR="001C43F4" w:rsidRPr="002657AB">
        <w:rPr>
          <w:rFonts w:ascii="Times New Roman" w:eastAsia="Calibri" w:hAnsi="Times New Roman" w:cs="Times New Roman"/>
          <w:lang w:val="it-IT"/>
        </w:rPr>
        <w:t>L</w:t>
      </w:r>
      <w:r w:rsidR="001C43F4">
        <w:rPr>
          <w:rFonts w:ascii="Times New Roman" w:eastAsia="Calibri" w:hAnsi="Times New Roman" w:cs="Times New Roman"/>
          <w:lang w:val="it-IT"/>
        </w:rPr>
        <w:t>isa</w:t>
      </w:r>
      <w:r w:rsidR="001C43F4" w:rsidRPr="002657AB">
        <w:rPr>
          <w:rFonts w:ascii="Times New Roman" w:eastAsia="Calibri" w:hAnsi="Times New Roman" w:cs="Times New Roman"/>
          <w:lang w:val="it-IT"/>
        </w:rPr>
        <w:t xml:space="preserve"> Schino,</w:t>
      </w:r>
      <w:r w:rsidR="001C43F4" w:rsidRPr="002657AB">
        <w:rPr>
          <w:rFonts w:ascii="Times New Roman" w:eastAsia="Calibri" w:hAnsi="Times New Roman" w:cs="Times New Roman"/>
          <w:i/>
          <w:lang w:val="it-IT"/>
        </w:rPr>
        <w:t xml:space="preserve"> </w:t>
      </w:r>
      <w:proofErr w:type="spellStart"/>
      <w:r w:rsidR="001C43F4" w:rsidRPr="001C43F4">
        <w:rPr>
          <w:rFonts w:ascii="Times New Roman" w:eastAsia="Calibri" w:hAnsi="Times New Roman" w:cs="Times New Roman"/>
          <w:iCs/>
          <w:lang w:val="it-IT"/>
        </w:rPr>
        <w:t>series</w:t>
      </w:r>
      <w:proofErr w:type="spellEnd"/>
      <w:r w:rsidR="001C43F4" w:rsidRPr="001C43F4">
        <w:rPr>
          <w:rFonts w:ascii="Times New Roman" w:eastAsia="Calibri" w:hAnsi="Times New Roman" w:cs="Times New Roman"/>
          <w:iCs/>
          <w:lang w:val="it-IT"/>
        </w:rPr>
        <w:t xml:space="preserve"> </w:t>
      </w:r>
      <w:r w:rsidRPr="002657AB">
        <w:rPr>
          <w:rFonts w:ascii="Times New Roman" w:eastAsia="Calibri" w:hAnsi="Times New Roman" w:cs="Times New Roman"/>
          <w:lang w:val="it-IT"/>
        </w:rPr>
        <w:t xml:space="preserve">“Monografie digitali”, </w:t>
      </w:r>
      <w:proofErr w:type="spellStart"/>
      <w:r w:rsidRPr="002657AB">
        <w:rPr>
          <w:rFonts w:ascii="Times New Roman" w:eastAsia="Calibri" w:hAnsi="Times New Roman" w:cs="Times New Roman"/>
          <w:lang w:val="it-IT"/>
        </w:rPr>
        <w:t>Iliesi</w:t>
      </w:r>
      <w:proofErr w:type="spellEnd"/>
      <w:r w:rsidRPr="002657AB">
        <w:rPr>
          <w:rFonts w:ascii="Times New Roman" w:eastAsia="Calibri" w:hAnsi="Times New Roman" w:cs="Times New Roman"/>
          <w:lang w:val="it-IT"/>
        </w:rPr>
        <w:t xml:space="preserve">-CNR 2015, p. 259-270. </w:t>
      </w:r>
      <w:r w:rsidRPr="004B6B55">
        <w:rPr>
          <w:rFonts w:ascii="Times New Roman" w:eastAsia="Calibri" w:hAnsi="Times New Roman" w:cs="Times New Roman"/>
          <w:lang w:val="sv-SE"/>
        </w:rPr>
        <w:t>URL: http://www.iliesi.cnr.it/pubblicazioni/Ricerche-01-Marras_Schino.pdf</w:t>
      </w:r>
    </w:p>
    <w:p w14:paraId="63A5DE3F" w14:textId="4E65BFBB" w:rsidR="00966EF3" w:rsidRDefault="002657AB" w:rsidP="00D4686D">
      <w:pPr>
        <w:numPr>
          <w:ilvl w:val="0"/>
          <w:numId w:val="1"/>
        </w:numPr>
        <w:spacing w:before="120" w:after="240" w:line="240" w:lineRule="auto"/>
        <w:ind w:left="527" w:hanging="357"/>
        <w:jc w:val="both"/>
        <w:rPr>
          <w:rFonts w:ascii="Times New Roman" w:eastAsia="Calibri" w:hAnsi="Times New Roman" w:cs="Times New Roman"/>
          <w:lang w:val="it-IT"/>
        </w:rPr>
      </w:pPr>
      <w:r w:rsidRPr="004B6B55">
        <w:rPr>
          <w:rFonts w:ascii="Times New Roman" w:eastAsia="Calibri" w:hAnsi="Times New Roman" w:cs="Times New Roman"/>
          <w:i/>
          <w:lang w:val="sv-SE"/>
        </w:rPr>
        <w:t>Idolatria e politeismo da Bayle ai</w:t>
      </w:r>
      <w:r w:rsidRPr="004B6B55">
        <w:rPr>
          <w:rFonts w:ascii="Times New Roman" w:eastAsia="Calibri" w:hAnsi="Times New Roman" w:cs="Times New Roman"/>
          <w:lang w:val="sv-SE"/>
        </w:rPr>
        <w:t xml:space="preserve"> philosophes [Idolatry and Polytheism from Bayle to the </w:t>
      </w:r>
      <w:r w:rsidRPr="004B6B55">
        <w:rPr>
          <w:rFonts w:ascii="Times New Roman" w:eastAsia="Calibri" w:hAnsi="Times New Roman" w:cs="Times New Roman"/>
          <w:i/>
          <w:lang w:val="sv-SE"/>
        </w:rPr>
        <w:t>philosophes</w:t>
      </w:r>
      <w:r w:rsidRPr="004B6B55">
        <w:rPr>
          <w:rFonts w:ascii="Times New Roman" w:eastAsia="Calibri" w:hAnsi="Times New Roman" w:cs="Times New Roman"/>
          <w:lang w:val="sv-SE"/>
        </w:rPr>
        <w:t xml:space="preserve">], in </w:t>
      </w:r>
      <w:r w:rsidRPr="004B6B55">
        <w:rPr>
          <w:rFonts w:ascii="Times New Roman" w:eastAsia="Calibri" w:hAnsi="Times New Roman" w:cs="Times New Roman"/>
          <w:i/>
          <w:lang w:val="sv-SE"/>
        </w:rPr>
        <w:t xml:space="preserve">La ragione curiosa. </w:t>
      </w:r>
      <w:r w:rsidRPr="002657AB">
        <w:rPr>
          <w:rFonts w:ascii="Times New Roman" w:eastAsia="Calibri" w:hAnsi="Times New Roman" w:cs="Times New Roman"/>
          <w:i/>
          <w:lang w:val="it-IT"/>
        </w:rPr>
        <w:t>Atti del convegno in memoria di Paolo Rossi</w:t>
      </w:r>
      <w:r w:rsidRPr="002657AB">
        <w:rPr>
          <w:rFonts w:ascii="Times New Roman" w:eastAsia="Calibri" w:hAnsi="Times New Roman" w:cs="Times New Roman"/>
          <w:lang w:val="it-IT"/>
        </w:rPr>
        <w:t xml:space="preserve">, </w:t>
      </w:r>
      <w:proofErr w:type="spellStart"/>
      <w:r w:rsidR="001C43F4">
        <w:rPr>
          <w:rFonts w:ascii="Times New Roman" w:eastAsia="Calibri" w:hAnsi="Times New Roman" w:cs="Times New Roman"/>
          <w:lang w:val="it-IT"/>
        </w:rPr>
        <w:t>edited</w:t>
      </w:r>
      <w:proofErr w:type="spellEnd"/>
      <w:r w:rsidR="001C43F4">
        <w:rPr>
          <w:rFonts w:ascii="Times New Roman" w:eastAsia="Calibri" w:hAnsi="Times New Roman" w:cs="Times New Roman"/>
          <w:lang w:val="it-IT"/>
        </w:rPr>
        <w:t xml:space="preserve"> by </w:t>
      </w:r>
      <w:r w:rsidR="001C43F4" w:rsidRPr="002657AB">
        <w:rPr>
          <w:rFonts w:ascii="Times New Roman" w:eastAsia="Calibri" w:hAnsi="Times New Roman" w:cs="Times New Roman"/>
          <w:lang w:val="it-IT"/>
        </w:rPr>
        <w:t>D</w:t>
      </w:r>
      <w:r w:rsidR="001C43F4">
        <w:rPr>
          <w:rFonts w:ascii="Times New Roman" w:eastAsia="Calibri" w:hAnsi="Times New Roman" w:cs="Times New Roman"/>
          <w:lang w:val="it-IT"/>
        </w:rPr>
        <w:t>avide</w:t>
      </w:r>
      <w:r w:rsidR="001C43F4" w:rsidRPr="002657AB">
        <w:rPr>
          <w:rFonts w:ascii="Times New Roman" w:eastAsia="Calibri" w:hAnsi="Times New Roman" w:cs="Times New Roman"/>
          <w:lang w:val="it-IT"/>
        </w:rPr>
        <w:t xml:space="preserve"> Balzano</w:t>
      </w:r>
      <w:r w:rsidR="001C43F4">
        <w:rPr>
          <w:rFonts w:ascii="Times New Roman" w:eastAsia="Calibri" w:hAnsi="Times New Roman" w:cs="Times New Roman"/>
          <w:lang w:val="it-IT"/>
        </w:rPr>
        <w:t xml:space="preserve"> and</w:t>
      </w:r>
      <w:r w:rsidR="001C43F4" w:rsidRPr="002657AB">
        <w:rPr>
          <w:rFonts w:ascii="Times New Roman" w:eastAsia="Calibri" w:hAnsi="Times New Roman" w:cs="Times New Roman"/>
          <w:lang w:val="it-IT"/>
        </w:rPr>
        <w:t xml:space="preserve"> D</w:t>
      </w:r>
      <w:r w:rsidR="001C43F4">
        <w:rPr>
          <w:rFonts w:ascii="Times New Roman" w:eastAsia="Calibri" w:hAnsi="Times New Roman" w:cs="Times New Roman"/>
          <w:lang w:val="it-IT"/>
        </w:rPr>
        <w:t>avide</w:t>
      </w:r>
      <w:r w:rsidR="001C43F4" w:rsidRPr="002657AB">
        <w:rPr>
          <w:rFonts w:ascii="Times New Roman" w:eastAsia="Calibri" w:hAnsi="Times New Roman" w:cs="Times New Roman"/>
          <w:lang w:val="it-IT"/>
        </w:rPr>
        <w:t xml:space="preserve"> </w:t>
      </w:r>
      <w:proofErr w:type="spellStart"/>
      <w:r w:rsidR="001C43F4" w:rsidRPr="002657AB">
        <w:rPr>
          <w:rFonts w:ascii="Times New Roman" w:eastAsia="Calibri" w:hAnsi="Times New Roman" w:cs="Times New Roman"/>
          <w:lang w:val="it-IT"/>
        </w:rPr>
        <w:t>Bigalli</w:t>
      </w:r>
      <w:proofErr w:type="spellEnd"/>
      <w:r w:rsidR="001C43F4" w:rsidRPr="002657AB">
        <w:rPr>
          <w:rFonts w:ascii="Times New Roman" w:eastAsia="Calibri" w:hAnsi="Times New Roman" w:cs="Times New Roman"/>
          <w:lang w:val="it-IT"/>
        </w:rPr>
        <w:t xml:space="preserve">, </w:t>
      </w:r>
      <w:r w:rsidRPr="002657AB">
        <w:rPr>
          <w:rFonts w:ascii="Times New Roman" w:eastAsia="Calibri" w:hAnsi="Times New Roman" w:cs="Times New Roman"/>
          <w:lang w:val="it-IT"/>
        </w:rPr>
        <w:t>Roma, Aracne 2015, p. 127-158</w:t>
      </w:r>
    </w:p>
    <w:p w14:paraId="2B23958A" w14:textId="77777777" w:rsidR="0086321A" w:rsidRDefault="0086321A" w:rsidP="0086321A">
      <w:pPr>
        <w:spacing w:before="120" w:after="240" w:line="240" w:lineRule="auto"/>
        <w:ind w:left="170"/>
        <w:jc w:val="both"/>
        <w:rPr>
          <w:rFonts w:ascii="Times New Roman" w:eastAsia="Calibri" w:hAnsi="Times New Roman" w:cs="Times New Roman"/>
          <w:iCs/>
          <w:u w:val="single"/>
          <w:lang w:val="sv-SE"/>
        </w:rPr>
      </w:pPr>
    </w:p>
    <w:p w14:paraId="5957A51C" w14:textId="5F46D5EC" w:rsidR="00783888" w:rsidRPr="00F95027" w:rsidRDefault="0086321A" w:rsidP="00F95027">
      <w:pPr>
        <w:spacing w:before="120" w:after="240" w:line="240" w:lineRule="auto"/>
        <w:ind w:left="170"/>
        <w:jc w:val="both"/>
        <w:rPr>
          <w:rFonts w:ascii="Times New Roman" w:eastAsia="Calibri" w:hAnsi="Times New Roman" w:cs="Times New Roman"/>
          <w:iCs/>
          <w:u w:val="single"/>
          <w:lang w:val="it-IT"/>
        </w:rPr>
      </w:pPr>
      <w:r w:rsidRPr="0086321A">
        <w:rPr>
          <w:rFonts w:ascii="Times New Roman" w:eastAsia="Calibri" w:hAnsi="Times New Roman" w:cs="Times New Roman"/>
          <w:iCs/>
          <w:u w:val="single"/>
          <w:lang w:val="sv-SE"/>
        </w:rPr>
        <w:t>Repertories</w:t>
      </w:r>
    </w:p>
    <w:p w14:paraId="3DBD3CC1" w14:textId="58282D70" w:rsidR="0086321A" w:rsidRPr="00F95027" w:rsidRDefault="00783888" w:rsidP="00966EF3">
      <w:pPr>
        <w:numPr>
          <w:ilvl w:val="0"/>
          <w:numId w:val="1"/>
        </w:numPr>
        <w:spacing w:before="120" w:after="0" w:line="240" w:lineRule="auto"/>
        <w:ind w:left="527" w:hanging="357"/>
        <w:jc w:val="both"/>
        <w:rPr>
          <w:rFonts w:ascii="Times New Roman" w:eastAsia="Calibri" w:hAnsi="Times New Roman" w:cs="Times New Roman"/>
          <w:lang w:val="en-GB"/>
        </w:rPr>
      </w:pPr>
      <w:r w:rsidRPr="00F95027">
        <w:rPr>
          <w:rFonts w:ascii="Times New Roman" w:eastAsia="Calibri" w:hAnsi="Times New Roman" w:cs="Times New Roman"/>
          <w:lang w:val="en-GB"/>
        </w:rPr>
        <w:t>Online Appendices to “‘Aussi Hardi...</w:t>
      </w:r>
      <w:proofErr w:type="spellStart"/>
      <w:r w:rsidRPr="00F95027">
        <w:rPr>
          <w:rFonts w:ascii="Times New Roman" w:eastAsia="Calibri" w:hAnsi="Times New Roman" w:cs="Times New Roman"/>
          <w:lang w:val="en-GB"/>
        </w:rPr>
        <w:t>Qu’Aucun</w:t>
      </w:r>
      <w:proofErr w:type="spellEnd"/>
      <w:r w:rsidRPr="00F95027">
        <w:rPr>
          <w:rFonts w:ascii="Times New Roman" w:eastAsia="Calibri" w:hAnsi="Times New Roman" w:cs="Times New Roman"/>
          <w:lang w:val="en-GB"/>
        </w:rPr>
        <w:t xml:space="preserve"> Philosophe </w:t>
      </w:r>
      <w:proofErr w:type="spellStart"/>
      <w:r w:rsidRPr="00F95027">
        <w:rPr>
          <w:rFonts w:ascii="Times New Roman" w:eastAsia="Calibri" w:hAnsi="Times New Roman" w:cs="Times New Roman"/>
          <w:lang w:val="en-GB"/>
        </w:rPr>
        <w:t>en</w:t>
      </w:r>
      <w:proofErr w:type="spellEnd"/>
      <w:r w:rsidRPr="00F95027">
        <w:rPr>
          <w:rFonts w:ascii="Times New Roman" w:eastAsia="Calibri" w:hAnsi="Times New Roman" w:cs="Times New Roman"/>
          <w:lang w:val="en-GB"/>
        </w:rPr>
        <w:t xml:space="preserve"> France’ : </w:t>
      </w:r>
      <w:r w:rsidR="00F95027" w:rsidRPr="00F95027">
        <w:rPr>
          <w:rFonts w:ascii="Times New Roman" w:eastAsia="Calibri" w:hAnsi="Times New Roman" w:cs="Times New Roman"/>
          <w:lang w:val="en-GB"/>
        </w:rPr>
        <w:t>The Eighteenth-Cen</w:t>
      </w:r>
      <w:r w:rsidR="00F95027">
        <w:rPr>
          <w:rFonts w:ascii="Times New Roman" w:eastAsia="Calibri" w:hAnsi="Times New Roman" w:cs="Times New Roman"/>
          <w:lang w:val="en-GB"/>
        </w:rPr>
        <w:t xml:space="preserve">tury French Reception of Hume’s Essays”, in Hume’s Essays: A Critical </w:t>
      </w:r>
      <w:r w:rsidR="00F01655">
        <w:rPr>
          <w:rFonts w:ascii="Times New Roman" w:eastAsia="Calibri" w:hAnsi="Times New Roman" w:cs="Times New Roman"/>
          <w:lang w:val="en-GB"/>
        </w:rPr>
        <w:t>Guide</w:t>
      </w:r>
      <w:r w:rsidR="00F95027">
        <w:rPr>
          <w:rFonts w:ascii="Times New Roman" w:eastAsia="Calibri" w:hAnsi="Times New Roman" w:cs="Times New Roman"/>
          <w:lang w:val="en-GB"/>
        </w:rPr>
        <w:t xml:space="preserve"> (CUP), University of Oxford, online, January 2024.</w:t>
      </w:r>
      <w:r w:rsidR="00F95027" w:rsidRPr="00F95027">
        <w:rPr>
          <w:lang w:val="sv-SE"/>
        </w:rPr>
        <w:t xml:space="preserve"> </w:t>
      </w:r>
      <w:r w:rsidR="00F95027" w:rsidRPr="00F95027">
        <w:rPr>
          <w:rFonts w:ascii="Times New Roman" w:hAnsi="Times New Roman" w:cs="Times New Roman"/>
          <w:lang w:val="sv-SE"/>
        </w:rPr>
        <w:t xml:space="preserve">URL: </w:t>
      </w:r>
      <w:bookmarkStart w:id="2" w:name="_Hlk197294367"/>
      <w:r w:rsidR="00F95027" w:rsidRPr="00F95027">
        <w:rPr>
          <w:rFonts w:ascii="Times New Roman" w:hAnsi="Times New Roman" w:cs="Times New Roman"/>
          <w:lang w:val="sv-SE"/>
        </w:rPr>
        <w:t>https://ora.ox.ac.uk/objects/uuid:2c7bf1c0-b3fe-4372-a013-a1186718090c</w:t>
      </w:r>
      <w:bookmarkEnd w:id="2"/>
    </w:p>
    <w:p w14:paraId="41CC1A98" w14:textId="0F2C9E2F" w:rsidR="00966EF3" w:rsidRPr="00A23B03" w:rsidRDefault="00966EF3" w:rsidP="00966EF3">
      <w:pPr>
        <w:numPr>
          <w:ilvl w:val="0"/>
          <w:numId w:val="1"/>
        </w:numPr>
        <w:spacing w:before="120" w:after="0" w:line="240" w:lineRule="auto"/>
        <w:ind w:left="527" w:hanging="357"/>
        <w:jc w:val="both"/>
        <w:rPr>
          <w:rFonts w:ascii="Times New Roman" w:eastAsia="Calibri" w:hAnsi="Times New Roman" w:cs="Times New Roman"/>
          <w:lang w:val="en-GB"/>
        </w:rPr>
      </w:pPr>
      <w:r w:rsidRPr="002657AB">
        <w:rPr>
          <w:rFonts w:ascii="Times New Roman" w:eastAsia="Calibri" w:hAnsi="Times New Roman" w:cs="Times New Roman"/>
          <w:i/>
          <w:lang w:val="it-IT"/>
        </w:rPr>
        <w:t>Bibliografia sintetica delle opere di Descartes pubblicate in Inghilterra (</w:t>
      </w:r>
      <w:proofErr w:type="spellStart"/>
      <w:r w:rsidRPr="002657AB">
        <w:rPr>
          <w:rFonts w:ascii="Times New Roman" w:eastAsia="Calibri" w:hAnsi="Times New Roman" w:cs="Times New Roman"/>
          <w:i/>
          <w:lang w:val="it-IT"/>
        </w:rPr>
        <w:t>secc</w:t>
      </w:r>
      <w:proofErr w:type="spellEnd"/>
      <w:r w:rsidRPr="002657AB">
        <w:rPr>
          <w:rFonts w:ascii="Times New Roman" w:eastAsia="Calibri" w:hAnsi="Times New Roman" w:cs="Times New Roman"/>
          <w:i/>
          <w:lang w:val="it-IT"/>
        </w:rPr>
        <w:t xml:space="preserve">. </w:t>
      </w:r>
      <w:r w:rsidRPr="00A23B03">
        <w:rPr>
          <w:rFonts w:ascii="Times New Roman" w:eastAsia="Calibri" w:hAnsi="Times New Roman" w:cs="Times New Roman"/>
          <w:i/>
          <w:lang w:val="en-GB"/>
        </w:rPr>
        <w:t xml:space="preserve">XVII-XVIII) </w:t>
      </w:r>
      <w:r w:rsidRPr="00A23B03">
        <w:rPr>
          <w:rFonts w:ascii="Times New Roman" w:eastAsia="Calibri" w:hAnsi="Times New Roman" w:cs="Times New Roman"/>
          <w:lang w:val="en-GB"/>
        </w:rPr>
        <w:t xml:space="preserve">[Short bibliography of Descartes’ works published in England in </w:t>
      </w:r>
      <w:proofErr w:type="spellStart"/>
      <w:r w:rsidRPr="00A23B03">
        <w:rPr>
          <w:rFonts w:ascii="Times New Roman" w:eastAsia="Calibri" w:hAnsi="Times New Roman" w:cs="Times New Roman"/>
          <w:lang w:val="en-GB"/>
        </w:rPr>
        <w:t>seventeeth</w:t>
      </w:r>
      <w:proofErr w:type="spellEnd"/>
      <w:r w:rsidRPr="00A23B03">
        <w:rPr>
          <w:rFonts w:ascii="Times New Roman" w:eastAsia="Calibri" w:hAnsi="Times New Roman" w:cs="Times New Roman"/>
          <w:lang w:val="en-GB"/>
        </w:rPr>
        <w:t xml:space="preserve">- and eighteenth-century], in </w:t>
      </w:r>
      <w:proofErr w:type="spellStart"/>
      <w:r w:rsidRPr="00A23B03">
        <w:rPr>
          <w:rFonts w:ascii="Times New Roman" w:eastAsia="Calibri" w:hAnsi="Times New Roman" w:cs="Times New Roman"/>
          <w:i/>
          <w:lang w:val="en-GB"/>
        </w:rPr>
        <w:t>Eredità</w:t>
      </w:r>
      <w:proofErr w:type="spellEnd"/>
      <w:r w:rsidRPr="00A23B03">
        <w:rPr>
          <w:rFonts w:ascii="Times New Roman" w:eastAsia="Calibri" w:hAnsi="Times New Roman" w:cs="Times New Roman"/>
          <w:i/>
          <w:lang w:val="en-GB"/>
        </w:rPr>
        <w:t xml:space="preserve"> </w:t>
      </w:r>
      <w:proofErr w:type="spellStart"/>
      <w:r w:rsidRPr="00A23B03">
        <w:rPr>
          <w:rFonts w:ascii="Times New Roman" w:eastAsia="Calibri" w:hAnsi="Times New Roman" w:cs="Times New Roman"/>
          <w:i/>
          <w:lang w:val="en-GB"/>
        </w:rPr>
        <w:t>cartesiane</w:t>
      </w:r>
      <w:proofErr w:type="spellEnd"/>
      <w:r w:rsidRPr="00A23B03">
        <w:rPr>
          <w:rFonts w:ascii="Times New Roman" w:eastAsia="Calibri" w:hAnsi="Times New Roman" w:cs="Times New Roman"/>
          <w:i/>
          <w:lang w:val="en-GB"/>
        </w:rPr>
        <w:t xml:space="preserve"> </w:t>
      </w:r>
      <w:proofErr w:type="spellStart"/>
      <w:r w:rsidRPr="00A23B03">
        <w:rPr>
          <w:rFonts w:ascii="Times New Roman" w:eastAsia="Calibri" w:hAnsi="Times New Roman" w:cs="Times New Roman"/>
          <w:i/>
          <w:lang w:val="en-GB"/>
        </w:rPr>
        <w:t>nella</w:t>
      </w:r>
      <w:proofErr w:type="spellEnd"/>
      <w:r w:rsidRPr="00A23B03">
        <w:rPr>
          <w:rFonts w:ascii="Times New Roman" w:eastAsia="Calibri" w:hAnsi="Times New Roman" w:cs="Times New Roman"/>
          <w:i/>
          <w:lang w:val="en-GB"/>
        </w:rPr>
        <w:t xml:space="preserve"> </w:t>
      </w:r>
      <w:proofErr w:type="spellStart"/>
      <w:r w:rsidRPr="00A23B03">
        <w:rPr>
          <w:rFonts w:ascii="Times New Roman" w:eastAsia="Calibri" w:hAnsi="Times New Roman" w:cs="Times New Roman"/>
          <w:i/>
          <w:lang w:val="en-GB"/>
        </w:rPr>
        <w:t>cultura</w:t>
      </w:r>
      <w:proofErr w:type="spellEnd"/>
      <w:r w:rsidRPr="00A23B03">
        <w:rPr>
          <w:rFonts w:ascii="Times New Roman" w:eastAsia="Calibri" w:hAnsi="Times New Roman" w:cs="Times New Roman"/>
          <w:i/>
          <w:lang w:val="en-GB"/>
        </w:rPr>
        <w:t xml:space="preserve"> </w:t>
      </w:r>
      <w:proofErr w:type="spellStart"/>
      <w:r w:rsidRPr="00A23B03">
        <w:rPr>
          <w:rFonts w:ascii="Times New Roman" w:eastAsia="Calibri" w:hAnsi="Times New Roman" w:cs="Times New Roman"/>
          <w:i/>
          <w:lang w:val="en-GB"/>
        </w:rPr>
        <w:t>britannica</w:t>
      </w:r>
      <w:proofErr w:type="spellEnd"/>
      <w:r w:rsidRPr="00A23B03">
        <w:rPr>
          <w:rFonts w:ascii="Times New Roman" w:eastAsia="Calibri" w:hAnsi="Times New Roman" w:cs="Times New Roman"/>
          <w:lang w:val="en-GB"/>
        </w:rPr>
        <w:t xml:space="preserve">, </w:t>
      </w:r>
      <w:r w:rsidR="001C43F4" w:rsidRPr="00A23B03">
        <w:rPr>
          <w:rFonts w:ascii="Times New Roman" w:eastAsia="Calibri" w:hAnsi="Times New Roman" w:cs="Times New Roman"/>
          <w:lang w:val="en-GB"/>
        </w:rPr>
        <w:t xml:space="preserve">edited by Paola </w:t>
      </w:r>
      <w:proofErr w:type="spellStart"/>
      <w:r w:rsidR="001C43F4" w:rsidRPr="00A23B03">
        <w:rPr>
          <w:rFonts w:ascii="Times New Roman" w:eastAsia="Calibri" w:hAnsi="Times New Roman" w:cs="Times New Roman"/>
          <w:lang w:val="en-GB"/>
        </w:rPr>
        <w:t>Dessì</w:t>
      </w:r>
      <w:proofErr w:type="spellEnd"/>
      <w:r w:rsidR="001C43F4" w:rsidRPr="00A23B03">
        <w:rPr>
          <w:rFonts w:ascii="Times New Roman" w:eastAsia="Calibri" w:hAnsi="Times New Roman" w:cs="Times New Roman"/>
          <w:lang w:val="en-GB"/>
        </w:rPr>
        <w:t xml:space="preserve"> and Brunello Lotti, </w:t>
      </w:r>
      <w:r w:rsidRPr="00A23B03">
        <w:rPr>
          <w:rFonts w:ascii="Times New Roman" w:eastAsia="Calibri" w:hAnsi="Times New Roman" w:cs="Times New Roman"/>
          <w:lang w:val="en-GB"/>
        </w:rPr>
        <w:t xml:space="preserve">Firenze, Le </w:t>
      </w:r>
      <w:proofErr w:type="spellStart"/>
      <w:r w:rsidRPr="00A23B03">
        <w:rPr>
          <w:rFonts w:ascii="Times New Roman" w:eastAsia="Calibri" w:hAnsi="Times New Roman" w:cs="Times New Roman"/>
          <w:lang w:val="en-GB"/>
        </w:rPr>
        <w:t>Lettere</w:t>
      </w:r>
      <w:proofErr w:type="spellEnd"/>
      <w:r w:rsidRPr="00A23B03">
        <w:rPr>
          <w:rFonts w:ascii="Times New Roman" w:eastAsia="Calibri" w:hAnsi="Times New Roman" w:cs="Times New Roman"/>
          <w:lang w:val="en-GB"/>
        </w:rPr>
        <w:t xml:space="preserve"> 2011, p. 269-275</w:t>
      </w:r>
    </w:p>
    <w:p w14:paraId="0CE4B2E9" w14:textId="4E24FF93" w:rsidR="002657AB" w:rsidRPr="00A23B03" w:rsidRDefault="002657AB" w:rsidP="00966EF3">
      <w:pPr>
        <w:spacing w:after="120" w:line="240" w:lineRule="auto"/>
        <w:jc w:val="both"/>
        <w:rPr>
          <w:rFonts w:ascii="Times New Roman" w:eastAsia="Calibri" w:hAnsi="Times New Roman" w:cs="Times New Roman"/>
          <w:lang w:val="en-GB"/>
        </w:rPr>
      </w:pPr>
    </w:p>
    <w:p w14:paraId="0CE4B2EA" w14:textId="77777777" w:rsidR="002657AB" w:rsidRPr="002657AB" w:rsidRDefault="002657AB" w:rsidP="00D4686D">
      <w:pPr>
        <w:keepNext/>
        <w:spacing w:before="480" w:after="120" w:line="240" w:lineRule="auto"/>
        <w:ind w:left="40"/>
        <w:jc w:val="both"/>
        <w:rPr>
          <w:rFonts w:ascii="Times New Roman" w:eastAsia="Calibri" w:hAnsi="Times New Roman" w:cs="Times New Roman"/>
          <w:u w:val="single"/>
          <w:lang w:val="it-IT"/>
        </w:rPr>
      </w:pPr>
      <w:r w:rsidRPr="002657AB">
        <w:rPr>
          <w:rFonts w:ascii="Times New Roman" w:eastAsia="Calibri" w:hAnsi="Times New Roman" w:cs="Times New Roman"/>
          <w:u w:val="single"/>
          <w:lang w:val="it-IT"/>
        </w:rPr>
        <w:t>Reviews and reports:</w:t>
      </w:r>
    </w:p>
    <w:p w14:paraId="3B13DD0F" w14:textId="19FE60DB" w:rsidR="00D93918" w:rsidRPr="00D93918" w:rsidRDefault="00D93918" w:rsidP="00D4686D">
      <w:pPr>
        <w:numPr>
          <w:ilvl w:val="0"/>
          <w:numId w:val="1"/>
        </w:numPr>
        <w:spacing w:after="240" w:line="240" w:lineRule="auto"/>
        <w:ind w:left="527" w:hanging="357"/>
        <w:jc w:val="both"/>
        <w:rPr>
          <w:rFonts w:ascii="Times New Roman" w:eastAsia="Calibri" w:hAnsi="Times New Roman" w:cs="Times New Roman"/>
          <w:sz w:val="24"/>
          <w:szCs w:val="24"/>
          <w:lang w:val="sv-SE"/>
        </w:rPr>
      </w:pPr>
      <w:r>
        <w:rPr>
          <w:rFonts w:ascii="Times New Roman" w:eastAsia="Calibri" w:hAnsi="Times New Roman" w:cs="Times New Roman"/>
          <w:sz w:val="24"/>
          <w:szCs w:val="24"/>
          <w:lang w:val="sv-SE"/>
        </w:rPr>
        <w:t xml:space="preserve">Review of </w:t>
      </w:r>
      <w:r w:rsidRPr="00D93918">
        <w:rPr>
          <w:rFonts w:ascii="Times New Roman" w:eastAsia="Calibri" w:hAnsi="Times New Roman" w:cs="Times New Roman"/>
          <w:sz w:val="24"/>
          <w:szCs w:val="24"/>
          <w:lang w:val="sv-SE"/>
        </w:rPr>
        <w:t xml:space="preserve">Voltaire, </w:t>
      </w:r>
      <w:r w:rsidRPr="00D93918">
        <w:rPr>
          <w:rFonts w:ascii="Times New Roman" w:eastAsia="Calibri" w:hAnsi="Times New Roman" w:cs="Times New Roman"/>
          <w:i/>
          <w:iCs/>
          <w:sz w:val="24"/>
          <w:szCs w:val="24"/>
          <w:lang w:val="sv-SE"/>
        </w:rPr>
        <w:t>Gli anni in Svizzera</w:t>
      </w:r>
      <w:r w:rsidRPr="00D93918">
        <w:rPr>
          <w:rFonts w:ascii="Times New Roman" w:eastAsia="Calibri" w:hAnsi="Times New Roman" w:cs="Times New Roman"/>
          <w:sz w:val="24"/>
          <w:szCs w:val="24"/>
          <w:lang w:val="sv-SE"/>
        </w:rPr>
        <w:t xml:space="preserve">, con un saggio storico di Franco Monteforte e un’antologia di lettere a cura di Carlo Caruso (Armando Dadò, Locarno 2021), </w:t>
      </w:r>
      <w:r w:rsidR="009251F5">
        <w:rPr>
          <w:rFonts w:ascii="Times New Roman" w:eastAsia="Calibri" w:hAnsi="Times New Roman" w:cs="Times New Roman"/>
          <w:sz w:val="24"/>
          <w:szCs w:val="24"/>
          <w:lang w:val="sv-SE"/>
        </w:rPr>
        <w:t>“</w:t>
      </w:r>
      <w:r w:rsidRPr="00D93918">
        <w:rPr>
          <w:rFonts w:ascii="Times New Roman" w:eastAsia="Calibri" w:hAnsi="Times New Roman" w:cs="Times New Roman"/>
          <w:sz w:val="24"/>
          <w:szCs w:val="24"/>
          <w:lang w:val="sv-SE"/>
        </w:rPr>
        <w:t>Cahiers Voltaire</w:t>
      </w:r>
      <w:r w:rsidR="009251F5">
        <w:rPr>
          <w:rFonts w:ascii="Times New Roman" w:eastAsia="Calibri" w:hAnsi="Times New Roman" w:cs="Times New Roman"/>
          <w:sz w:val="24"/>
          <w:szCs w:val="24"/>
          <w:lang w:val="sv-SE"/>
        </w:rPr>
        <w:t>”</w:t>
      </w:r>
      <w:r w:rsidRPr="00D93918">
        <w:rPr>
          <w:rFonts w:ascii="Times New Roman" w:eastAsia="Calibri" w:hAnsi="Times New Roman" w:cs="Times New Roman"/>
          <w:sz w:val="24"/>
          <w:szCs w:val="24"/>
          <w:lang w:val="sv-SE"/>
        </w:rPr>
        <w:t>, 23</w:t>
      </w:r>
      <w:r w:rsidR="009251F5">
        <w:rPr>
          <w:rFonts w:ascii="Times New Roman" w:eastAsia="Calibri" w:hAnsi="Times New Roman" w:cs="Times New Roman"/>
          <w:sz w:val="24"/>
          <w:szCs w:val="24"/>
          <w:lang w:val="sv-SE"/>
        </w:rPr>
        <w:t xml:space="preserve"> | </w:t>
      </w:r>
      <w:r w:rsidRPr="00D93918">
        <w:rPr>
          <w:rFonts w:ascii="Times New Roman" w:eastAsia="Calibri" w:hAnsi="Times New Roman" w:cs="Times New Roman"/>
          <w:sz w:val="24"/>
          <w:szCs w:val="24"/>
          <w:lang w:val="sv-SE"/>
        </w:rPr>
        <w:t>2025, p. 307-309</w:t>
      </w:r>
    </w:p>
    <w:p w14:paraId="0CE4B2EB" w14:textId="4F50CF31" w:rsidR="002657AB" w:rsidRPr="004B6B55" w:rsidRDefault="002657AB" w:rsidP="00D4686D">
      <w:pPr>
        <w:numPr>
          <w:ilvl w:val="0"/>
          <w:numId w:val="1"/>
        </w:numPr>
        <w:spacing w:after="240" w:line="240" w:lineRule="auto"/>
        <w:ind w:left="527" w:hanging="357"/>
        <w:jc w:val="both"/>
        <w:rPr>
          <w:rFonts w:ascii="Times New Roman" w:eastAsia="Calibri" w:hAnsi="Times New Roman" w:cs="Times New Roman"/>
          <w:sz w:val="24"/>
          <w:szCs w:val="24"/>
          <w:lang w:val="sv-SE"/>
        </w:rPr>
      </w:pPr>
      <w:proofErr w:type="spellStart"/>
      <w:r w:rsidRPr="00A23B03">
        <w:rPr>
          <w:rFonts w:ascii="Times New Roman" w:eastAsia="Calibri" w:hAnsi="Times New Roman" w:cs="Times New Roman"/>
          <w:lang w:val="fr-FR"/>
        </w:rPr>
        <w:t>Review</w:t>
      </w:r>
      <w:proofErr w:type="spellEnd"/>
      <w:r w:rsidRPr="00A23B03">
        <w:rPr>
          <w:rFonts w:ascii="Times New Roman" w:eastAsia="Calibri" w:hAnsi="Times New Roman" w:cs="Times New Roman"/>
          <w:lang w:val="fr-FR"/>
        </w:rPr>
        <w:t xml:space="preserve"> of </w:t>
      </w:r>
      <w:r w:rsidRPr="00A23B03">
        <w:rPr>
          <w:rFonts w:ascii="Times New Roman" w:eastAsia="Calibri" w:hAnsi="Times New Roman" w:cs="Times New Roman"/>
          <w:i/>
          <w:iCs/>
          <w:lang w:val="fr-FR"/>
        </w:rPr>
        <w:t xml:space="preserve">Les Lumières </w:t>
      </w:r>
      <w:r w:rsidR="00DB57A7" w:rsidRPr="00A23B03">
        <w:rPr>
          <w:rFonts w:ascii="Times New Roman" w:eastAsia="Calibri" w:hAnsi="Times New Roman" w:cs="Times New Roman"/>
          <w:i/>
          <w:iCs/>
          <w:lang w:val="fr-FR"/>
        </w:rPr>
        <w:t>imaginaires :</w:t>
      </w:r>
      <w:r w:rsidRPr="00A23B03">
        <w:rPr>
          <w:rFonts w:ascii="Times New Roman" w:eastAsia="Calibri" w:hAnsi="Times New Roman" w:cs="Times New Roman"/>
          <w:i/>
          <w:iCs/>
          <w:lang w:val="fr-FR"/>
        </w:rPr>
        <w:t xml:space="preserve"> Holbach et la traduction</w:t>
      </w:r>
      <w:r w:rsidRPr="00A23B03">
        <w:rPr>
          <w:rFonts w:ascii="Times New Roman" w:eastAsia="Calibri" w:hAnsi="Times New Roman" w:cs="Times New Roman"/>
          <w:lang w:val="fr-FR"/>
        </w:rPr>
        <w:t xml:space="preserve"> </w:t>
      </w:r>
      <w:r w:rsidR="001D6B84" w:rsidRPr="00A23B03">
        <w:rPr>
          <w:rFonts w:ascii="Times New Roman" w:eastAsia="Calibri" w:hAnsi="Times New Roman" w:cs="Times New Roman"/>
          <w:lang w:val="fr-FR"/>
        </w:rPr>
        <w:t xml:space="preserve">by Mladen Kozul </w:t>
      </w:r>
      <w:r w:rsidRPr="00A23B03">
        <w:rPr>
          <w:rFonts w:ascii="Times New Roman" w:eastAsia="Calibri" w:hAnsi="Times New Roman" w:cs="Times New Roman"/>
          <w:lang w:val="fr-FR"/>
        </w:rPr>
        <w:t>(Voltaire Foundation, Oxford 2016), “</w:t>
      </w:r>
      <w:proofErr w:type="spellStart"/>
      <w:r w:rsidRPr="00A23B03">
        <w:rPr>
          <w:rFonts w:ascii="Times New Roman" w:eastAsia="Calibri" w:hAnsi="Times New Roman" w:cs="Times New Roman"/>
          <w:lang w:val="fr-FR"/>
        </w:rPr>
        <w:t>Diciottesimo</w:t>
      </w:r>
      <w:proofErr w:type="spellEnd"/>
      <w:r w:rsidRPr="00A23B03">
        <w:rPr>
          <w:rFonts w:ascii="Times New Roman" w:eastAsia="Calibri" w:hAnsi="Times New Roman" w:cs="Times New Roman"/>
          <w:lang w:val="fr-FR"/>
        </w:rPr>
        <w:t xml:space="preserve"> </w:t>
      </w:r>
      <w:proofErr w:type="spellStart"/>
      <w:r w:rsidRPr="00A23B03">
        <w:rPr>
          <w:rFonts w:ascii="Times New Roman" w:eastAsia="Calibri" w:hAnsi="Times New Roman" w:cs="Times New Roman"/>
          <w:lang w:val="fr-FR"/>
        </w:rPr>
        <w:t>Secolo</w:t>
      </w:r>
      <w:proofErr w:type="spellEnd"/>
      <w:r w:rsidRPr="00A23B03">
        <w:rPr>
          <w:rFonts w:ascii="Times New Roman" w:eastAsia="Calibri" w:hAnsi="Times New Roman" w:cs="Times New Roman"/>
          <w:lang w:val="fr-FR"/>
        </w:rPr>
        <w:t xml:space="preserve">. </w:t>
      </w:r>
      <w:r w:rsidRPr="002657AB">
        <w:rPr>
          <w:rFonts w:ascii="Times New Roman" w:eastAsia="Calibri" w:hAnsi="Times New Roman" w:cs="Times New Roman"/>
          <w:lang w:val="it-IT"/>
        </w:rPr>
        <w:t xml:space="preserve">Rivista della Società Italiana di Studi sul Secolo Diciottesimo” [Online], 1 | 2017, p. 311-316. </w:t>
      </w:r>
      <w:r w:rsidRPr="004B6B55">
        <w:rPr>
          <w:rFonts w:ascii="Times New Roman" w:eastAsia="Calibri" w:hAnsi="Times New Roman" w:cs="Times New Roman"/>
          <w:lang w:val="sv-SE"/>
        </w:rPr>
        <w:t>URL: http://www.fupress.net/index.php/ds/article/view/20998</w:t>
      </w:r>
    </w:p>
    <w:p w14:paraId="00FD8FE7" w14:textId="2A22E94C" w:rsidR="00666155" w:rsidRPr="003105FE" w:rsidRDefault="002657AB" w:rsidP="003105FE">
      <w:pPr>
        <w:numPr>
          <w:ilvl w:val="0"/>
          <w:numId w:val="1"/>
        </w:numPr>
        <w:spacing w:after="120" w:line="240" w:lineRule="auto"/>
        <w:ind w:left="527" w:hanging="357"/>
        <w:jc w:val="both"/>
        <w:rPr>
          <w:rFonts w:ascii="Times New Roman" w:eastAsia="Calibri" w:hAnsi="Times New Roman" w:cs="Times New Roman"/>
          <w:lang w:val="it-IT"/>
        </w:rPr>
      </w:pPr>
      <w:r w:rsidRPr="004B6B55">
        <w:rPr>
          <w:rFonts w:ascii="Times New Roman" w:eastAsia="Calibri" w:hAnsi="Times New Roman" w:cs="Times New Roman"/>
          <w:i/>
          <w:lang w:val="sv-SE"/>
        </w:rPr>
        <w:t xml:space="preserve"> </w:t>
      </w:r>
      <w:r w:rsidRPr="002657AB">
        <w:rPr>
          <w:rFonts w:ascii="Times New Roman" w:eastAsia="Calibri" w:hAnsi="Times New Roman" w:cs="Times New Roman"/>
          <w:i/>
          <w:lang w:val="it-IT"/>
        </w:rPr>
        <w:t>“Filosofia, scienze, erudizione nel Sei-Settecento. Bilanci e prospettive di ricerca” (Roma, 26-28 gennaio 2016). Cronaca della giornata di studi</w:t>
      </w:r>
      <w:r w:rsidRPr="002657AB">
        <w:rPr>
          <w:rFonts w:ascii="Times New Roman" w:eastAsia="Calibri" w:hAnsi="Times New Roman" w:cs="Times New Roman"/>
          <w:lang w:val="it-IT"/>
        </w:rPr>
        <w:t>, “Giornale critico della filosofia italiana”, 2-3 | 2016, p. 606-612</w:t>
      </w:r>
    </w:p>
    <w:p w14:paraId="522E6E4F" w14:textId="50939B49" w:rsidR="00666155" w:rsidRDefault="003105FE" w:rsidP="00666155">
      <w:pPr>
        <w:spacing w:before="360"/>
        <w:rPr>
          <w:rFonts w:ascii="Times New Roman" w:eastAsia="Calibri" w:hAnsi="Times New Roman" w:cs="Times New Roman"/>
          <w:sz w:val="24"/>
          <w:lang w:val="fr-FR"/>
        </w:rPr>
      </w:pPr>
      <w:r>
        <w:rPr>
          <w:rFonts w:ascii="Times New Roman" w:eastAsia="Calibri" w:hAnsi="Times New Roman" w:cs="Times New Roman"/>
          <w:sz w:val="24"/>
          <w:lang w:val="fr-FR"/>
        </w:rPr>
        <w:t>Cagliari</w:t>
      </w:r>
      <w:r w:rsidR="00666155" w:rsidRPr="00700CFE">
        <w:rPr>
          <w:rFonts w:ascii="Times New Roman" w:eastAsia="Calibri" w:hAnsi="Times New Roman" w:cs="Times New Roman"/>
          <w:sz w:val="24"/>
          <w:lang w:val="fr-FR"/>
        </w:rPr>
        <w:t>,</w:t>
      </w:r>
      <w:r w:rsidR="00666155">
        <w:rPr>
          <w:rFonts w:ascii="Times New Roman" w:eastAsia="Calibri" w:hAnsi="Times New Roman" w:cs="Times New Roman"/>
          <w:sz w:val="24"/>
          <w:lang w:val="fr-FR"/>
        </w:rPr>
        <w:t xml:space="preserve"> </w:t>
      </w:r>
      <w:r w:rsidR="00CA76EB">
        <w:rPr>
          <w:rFonts w:ascii="Times New Roman" w:eastAsia="Calibri" w:hAnsi="Times New Roman" w:cs="Times New Roman"/>
          <w:sz w:val="24"/>
          <w:lang w:val="fr-FR"/>
        </w:rPr>
        <w:t>4</w:t>
      </w:r>
      <w:r w:rsidR="00666155">
        <w:rPr>
          <w:rFonts w:ascii="Times New Roman" w:eastAsia="Calibri" w:hAnsi="Times New Roman" w:cs="Times New Roman"/>
          <w:sz w:val="24"/>
          <w:lang w:val="fr-FR"/>
        </w:rPr>
        <w:t xml:space="preserve"> </w:t>
      </w:r>
      <w:r w:rsidR="00CA76EB">
        <w:rPr>
          <w:rFonts w:ascii="Times New Roman" w:eastAsia="Calibri" w:hAnsi="Times New Roman" w:cs="Times New Roman"/>
          <w:sz w:val="24"/>
          <w:lang w:val="fr-FR"/>
        </w:rPr>
        <w:t>Ma</w:t>
      </w:r>
      <w:r>
        <w:rPr>
          <w:rFonts w:ascii="Times New Roman" w:eastAsia="Calibri" w:hAnsi="Times New Roman" w:cs="Times New Roman"/>
          <w:sz w:val="24"/>
          <w:lang w:val="fr-FR"/>
        </w:rPr>
        <w:t>y</w:t>
      </w:r>
      <w:r w:rsidR="00666155">
        <w:rPr>
          <w:rFonts w:ascii="Times New Roman" w:eastAsia="Calibri" w:hAnsi="Times New Roman" w:cs="Times New Roman"/>
          <w:sz w:val="24"/>
          <w:lang w:val="fr-FR"/>
        </w:rPr>
        <w:t xml:space="preserve"> </w:t>
      </w:r>
      <w:r w:rsidR="00666155" w:rsidRPr="00700CFE">
        <w:rPr>
          <w:rFonts w:ascii="Times New Roman" w:eastAsia="Calibri" w:hAnsi="Times New Roman" w:cs="Times New Roman"/>
          <w:sz w:val="24"/>
          <w:lang w:val="fr-FR"/>
        </w:rPr>
        <w:t>20</w:t>
      </w:r>
      <w:r w:rsidR="00666155">
        <w:rPr>
          <w:rFonts w:ascii="Times New Roman" w:eastAsia="Calibri" w:hAnsi="Times New Roman" w:cs="Times New Roman"/>
          <w:sz w:val="24"/>
          <w:lang w:val="fr-FR"/>
        </w:rPr>
        <w:t>2</w:t>
      </w:r>
      <w:r>
        <w:rPr>
          <w:rFonts w:ascii="Times New Roman" w:eastAsia="Calibri" w:hAnsi="Times New Roman" w:cs="Times New Roman"/>
          <w:sz w:val="24"/>
          <w:lang w:val="fr-FR"/>
        </w:rPr>
        <w:t>5</w:t>
      </w:r>
    </w:p>
    <w:p w14:paraId="0A97549A" w14:textId="63E6D9DD" w:rsidR="00B71111" w:rsidRPr="00B71111" w:rsidRDefault="00666155" w:rsidP="00B71111">
      <w:pPr>
        <w:ind w:left="3600" w:firstLine="720"/>
        <w:jc w:val="center"/>
        <w:rPr>
          <w:rFonts w:ascii="Times New Roman" w:eastAsia="Calibri" w:hAnsi="Times New Roman" w:cs="Times New Roman"/>
          <w:sz w:val="24"/>
          <w:lang w:val="fr-FR"/>
        </w:rPr>
      </w:pPr>
      <w:r>
        <w:rPr>
          <w:rFonts w:ascii="Times New Roman" w:eastAsia="Calibri" w:hAnsi="Times New Roman" w:cs="Times New Roman"/>
          <w:sz w:val="24"/>
          <w:lang w:val="fr-FR"/>
        </w:rPr>
        <w:t>Laura Nicolì</w:t>
      </w:r>
    </w:p>
    <w:sectPr w:rsidR="00B71111" w:rsidRPr="00B71111" w:rsidSect="00143C33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8571E3" w14:textId="77777777" w:rsidR="00141844" w:rsidRDefault="00141844" w:rsidP="002657AB">
      <w:pPr>
        <w:spacing w:after="0" w:line="240" w:lineRule="auto"/>
      </w:pPr>
      <w:r>
        <w:separator/>
      </w:r>
    </w:p>
  </w:endnote>
  <w:endnote w:type="continuationSeparator" w:id="0">
    <w:p w14:paraId="47C3D8CA" w14:textId="77777777" w:rsidR="00141844" w:rsidRDefault="00141844" w:rsidP="002657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E4B2F3" w14:textId="1E1C6386" w:rsidR="002657AB" w:rsidRPr="0034394E" w:rsidRDefault="00C72916">
    <w:pPr>
      <w:pStyle w:val="Pidipagina"/>
      <w:rPr>
        <w:color w:val="4F81BD" w:themeColor="accent1"/>
        <w:lang w:val="it-IT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73291DF" wp14:editId="05E59D18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78065" cy="9551670"/>
              <wp:effectExtent l="3810" t="3810" r="1905" b="0"/>
              <wp:wrapNone/>
              <wp:docPr id="2" name="Rettangolo 4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378065" cy="9551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5875">
                            <a:solidFill>
                              <a:schemeClr val="bg2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65E078B0" id="Rettangolo 452" o:spid="_x0000_s1026" style="position:absolute;margin-left:0;margin-top:0;width:580.95pt;height:752.1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" filled="f" stroked="f" strokecolor="#938953 [1614]" strokeweight="1.25pt">
              <w10:wrap anchorx="page" anchory="page"/>
            </v:rect>
          </w:pict>
        </mc:Fallback>
      </mc:AlternateContent>
    </w:r>
    <w:r w:rsidR="00DF25A6">
      <w:rPr>
        <w:color w:val="4F81BD" w:themeColor="accent1"/>
        <w:lang w:val="it-IT"/>
      </w:rPr>
      <w:t>Laura Nicolì – Curriculum Vitae</w:t>
    </w:r>
    <w:r w:rsidR="009212D8">
      <w:rPr>
        <w:color w:val="4F81BD" w:themeColor="accent1"/>
        <w:lang w:val="it-IT"/>
      </w:rPr>
      <w:t xml:space="preserve"> </w:t>
    </w:r>
    <w:r w:rsidR="002275A3">
      <w:rPr>
        <w:color w:val="4F81BD" w:themeColor="accent1"/>
        <w:lang w:val="it-IT"/>
      </w:rPr>
      <w:t>0</w:t>
    </w:r>
    <w:r w:rsidR="00C020C8">
      <w:rPr>
        <w:color w:val="4F81BD" w:themeColor="accent1"/>
        <w:lang w:val="it-IT"/>
      </w:rPr>
      <w:t>4</w:t>
    </w:r>
    <w:r w:rsidR="009212D8">
      <w:rPr>
        <w:color w:val="4F81BD" w:themeColor="accent1"/>
        <w:lang w:val="it-IT"/>
      </w:rPr>
      <w:t>/0</w:t>
    </w:r>
    <w:r w:rsidR="00C020C8">
      <w:rPr>
        <w:color w:val="4F81BD" w:themeColor="accent1"/>
        <w:lang w:val="it-IT"/>
      </w:rPr>
      <w:t>5</w:t>
    </w:r>
    <w:r w:rsidR="009212D8">
      <w:rPr>
        <w:color w:val="4F81BD" w:themeColor="accent1"/>
        <w:lang w:val="it-IT"/>
      </w:rPr>
      <w:t>/202</w:t>
    </w:r>
    <w:r w:rsidR="00C020C8">
      <w:rPr>
        <w:color w:val="4F81BD" w:themeColor="accent1"/>
        <w:lang w:val="it-IT"/>
      </w:rPr>
      <w:t>4</w:t>
    </w:r>
    <w:r w:rsidR="009212D8">
      <w:rPr>
        <w:color w:val="4F81BD" w:themeColor="accent1"/>
        <w:lang w:val="it-IT"/>
      </w:rPr>
      <w:t xml:space="preserve">                                                                                                           </w:t>
    </w:r>
    <w:r w:rsidR="007C568E">
      <w:rPr>
        <w:rFonts w:asciiTheme="majorHAnsi" w:eastAsiaTheme="majorEastAsia" w:hAnsiTheme="majorHAnsi" w:cstheme="majorBidi"/>
        <w:color w:val="4F81BD" w:themeColor="accent1"/>
        <w:sz w:val="20"/>
        <w:szCs w:val="20"/>
        <w:lang w:val="it-IT"/>
      </w:rPr>
      <w:t xml:space="preserve"> </w:t>
    </w:r>
    <w:r w:rsidR="007C568E">
      <w:rPr>
        <w:rFonts w:eastAsiaTheme="minorEastAsia"/>
        <w:color w:val="4F81BD" w:themeColor="accent1"/>
        <w:sz w:val="20"/>
        <w:szCs w:val="20"/>
      </w:rPr>
      <w:fldChar w:fldCharType="begin"/>
    </w:r>
    <w:r w:rsidR="007C568E">
      <w:rPr>
        <w:color w:val="4F81BD" w:themeColor="accent1"/>
        <w:sz w:val="20"/>
        <w:szCs w:val="20"/>
      </w:rPr>
      <w:instrText>PAGE    \* MERGEFORMAT</w:instrText>
    </w:r>
    <w:r w:rsidR="007C568E">
      <w:rPr>
        <w:rFonts w:eastAsiaTheme="minorEastAsia"/>
        <w:color w:val="4F81BD" w:themeColor="accent1"/>
        <w:sz w:val="20"/>
        <w:szCs w:val="20"/>
      </w:rPr>
      <w:fldChar w:fldCharType="separate"/>
    </w:r>
    <w:r w:rsidR="007C568E">
      <w:rPr>
        <w:rFonts w:asciiTheme="majorHAnsi" w:eastAsiaTheme="majorEastAsia" w:hAnsiTheme="majorHAnsi" w:cstheme="majorBidi"/>
        <w:color w:val="4F81BD" w:themeColor="accent1"/>
        <w:sz w:val="20"/>
        <w:szCs w:val="20"/>
        <w:lang w:val="it-IT"/>
      </w:rPr>
      <w:t>2</w:t>
    </w:r>
    <w:r w:rsidR="007C568E">
      <w:rPr>
        <w:rFonts w:asciiTheme="majorHAnsi" w:eastAsiaTheme="majorEastAsia" w:hAnsiTheme="majorHAnsi" w:cstheme="majorBidi"/>
        <w:color w:val="4F81BD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1522D8" w14:textId="77777777" w:rsidR="00141844" w:rsidRDefault="00141844" w:rsidP="002657AB">
      <w:pPr>
        <w:spacing w:after="0" w:line="240" w:lineRule="auto"/>
      </w:pPr>
      <w:r>
        <w:separator/>
      </w:r>
    </w:p>
  </w:footnote>
  <w:footnote w:type="continuationSeparator" w:id="0">
    <w:p w14:paraId="554083A5" w14:textId="77777777" w:rsidR="00141844" w:rsidRDefault="00141844" w:rsidP="002657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65CAF"/>
    <w:multiLevelType w:val="hybridMultilevel"/>
    <w:tmpl w:val="F1644F8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C347C9"/>
    <w:multiLevelType w:val="hybridMultilevel"/>
    <w:tmpl w:val="771C00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6A051F"/>
    <w:multiLevelType w:val="hybridMultilevel"/>
    <w:tmpl w:val="FC5E3D32"/>
    <w:lvl w:ilvl="0" w:tplc="26422268">
      <w:start w:val="1"/>
      <w:numFmt w:val="decimal"/>
      <w:lvlText w:val="%1."/>
      <w:lvlJc w:val="left"/>
      <w:pPr>
        <w:ind w:left="720" w:hanging="360"/>
      </w:pPr>
      <w:rPr>
        <w:rFonts w:hint="default"/>
        <w:lang w:val="fr-FR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BD49F0"/>
    <w:multiLevelType w:val="hybridMultilevel"/>
    <w:tmpl w:val="FBFE017A"/>
    <w:lvl w:ilvl="0" w:tplc="75442918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822738"/>
    <w:multiLevelType w:val="hybridMultilevel"/>
    <w:tmpl w:val="7E0285F0"/>
    <w:lvl w:ilvl="0" w:tplc="DE9CC99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784846"/>
    <w:multiLevelType w:val="hybridMultilevel"/>
    <w:tmpl w:val="09DA75BA"/>
    <w:lvl w:ilvl="0" w:tplc="C9D6D46E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E70EC"/>
    <w:multiLevelType w:val="hybridMultilevel"/>
    <w:tmpl w:val="A35CA0D2"/>
    <w:lvl w:ilvl="0" w:tplc="DE9CC99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301CF0"/>
    <w:multiLevelType w:val="hybridMultilevel"/>
    <w:tmpl w:val="C9D2383E"/>
    <w:lvl w:ilvl="0" w:tplc="75B057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5D72A1"/>
    <w:multiLevelType w:val="hybridMultilevel"/>
    <w:tmpl w:val="B868DCD0"/>
    <w:lvl w:ilvl="0" w:tplc="DE9CC99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465884"/>
    <w:multiLevelType w:val="hybridMultilevel"/>
    <w:tmpl w:val="4D9EF54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FF0249"/>
    <w:multiLevelType w:val="hybridMultilevel"/>
    <w:tmpl w:val="039CDFB0"/>
    <w:lvl w:ilvl="0" w:tplc="7FF682C8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7987134">
    <w:abstractNumId w:val="9"/>
  </w:num>
  <w:num w:numId="2" w16cid:durableId="151991362">
    <w:abstractNumId w:val="5"/>
  </w:num>
  <w:num w:numId="3" w16cid:durableId="1861359438">
    <w:abstractNumId w:val="1"/>
  </w:num>
  <w:num w:numId="4" w16cid:durableId="1049456581">
    <w:abstractNumId w:val="0"/>
  </w:num>
  <w:num w:numId="5" w16cid:durableId="1323193215">
    <w:abstractNumId w:val="2"/>
  </w:num>
  <w:num w:numId="6" w16cid:durableId="1352534345">
    <w:abstractNumId w:val="7"/>
  </w:num>
  <w:num w:numId="7" w16cid:durableId="13775813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38737745">
    <w:abstractNumId w:val="10"/>
  </w:num>
  <w:num w:numId="9" w16cid:durableId="323162686">
    <w:abstractNumId w:val="10"/>
    <w:lvlOverride w:ilvl="0">
      <w:lvl w:ilvl="0" w:tplc="7FF682C8">
        <w:start w:val="1"/>
        <w:numFmt w:val="decimal"/>
        <w:lvlText w:val="%1)"/>
        <w:lvlJc w:val="left"/>
        <w:pPr>
          <w:ind w:left="720" w:hanging="360"/>
        </w:pPr>
        <w:rPr>
          <w:rFonts w:hint="default"/>
          <w:b/>
          <w:bCs w:val="0"/>
        </w:rPr>
      </w:lvl>
    </w:lvlOverride>
    <w:lvlOverride w:ilvl="1">
      <w:lvl w:ilvl="1" w:tplc="040C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0C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0C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0C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0C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0C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0C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0C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0" w16cid:durableId="825048631">
    <w:abstractNumId w:val="3"/>
  </w:num>
  <w:num w:numId="11" w16cid:durableId="1458372877">
    <w:abstractNumId w:val="4"/>
  </w:num>
  <w:num w:numId="12" w16cid:durableId="237830989">
    <w:abstractNumId w:val="6"/>
  </w:num>
  <w:num w:numId="13" w16cid:durableId="18855609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jc0tDQ1NzEyMrGwMDBQ0lEKTi0uzszPAykwNKoFAG4BYnItAAAA"/>
  </w:docVars>
  <w:rsids>
    <w:rsidRoot w:val="002657AB"/>
    <w:rsid w:val="000124D3"/>
    <w:rsid w:val="000151B7"/>
    <w:rsid w:val="000156D5"/>
    <w:rsid w:val="00016BA8"/>
    <w:rsid w:val="00020B30"/>
    <w:rsid w:val="000357BE"/>
    <w:rsid w:val="00054731"/>
    <w:rsid w:val="000553BB"/>
    <w:rsid w:val="0005694A"/>
    <w:rsid w:val="00083340"/>
    <w:rsid w:val="0008661D"/>
    <w:rsid w:val="000868B6"/>
    <w:rsid w:val="00093B41"/>
    <w:rsid w:val="000A0843"/>
    <w:rsid w:val="000B4E1B"/>
    <w:rsid w:val="000C5411"/>
    <w:rsid w:val="000C7662"/>
    <w:rsid w:val="000E10D0"/>
    <w:rsid w:val="000E6A73"/>
    <w:rsid w:val="001128CF"/>
    <w:rsid w:val="00112A50"/>
    <w:rsid w:val="00114367"/>
    <w:rsid w:val="0011485E"/>
    <w:rsid w:val="001274AD"/>
    <w:rsid w:val="00140BAD"/>
    <w:rsid w:val="00141844"/>
    <w:rsid w:val="00143C33"/>
    <w:rsid w:val="00177D4C"/>
    <w:rsid w:val="00192DB1"/>
    <w:rsid w:val="001A07BA"/>
    <w:rsid w:val="001B0282"/>
    <w:rsid w:val="001B1834"/>
    <w:rsid w:val="001C43F4"/>
    <w:rsid w:val="001D6B84"/>
    <w:rsid w:val="001D7C22"/>
    <w:rsid w:val="001F6FD1"/>
    <w:rsid w:val="00202515"/>
    <w:rsid w:val="00204A0A"/>
    <w:rsid w:val="00214092"/>
    <w:rsid w:val="002144FE"/>
    <w:rsid w:val="002228E6"/>
    <w:rsid w:val="002275A3"/>
    <w:rsid w:val="002354A8"/>
    <w:rsid w:val="002400FE"/>
    <w:rsid w:val="00245EB3"/>
    <w:rsid w:val="00246B79"/>
    <w:rsid w:val="002523BB"/>
    <w:rsid w:val="00253627"/>
    <w:rsid w:val="00253F60"/>
    <w:rsid w:val="002657AB"/>
    <w:rsid w:val="002675EC"/>
    <w:rsid w:val="00282F15"/>
    <w:rsid w:val="002924D5"/>
    <w:rsid w:val="00294EDB"/>
    <w:rsid w:val="002B0C10"/>
    <w:rsid w:val="002C50CA"/>
    <w:rsid w:val="002E071E"/>
    <w:rsid w:val="002E3D06"/>
    <w:rsid w:val="002E6CC4"/>
    <w:rsid w:val="002F3241"/>
    <w:rsid w:val="002F7997"/>
    <w:rsid w:val="00301DEA"/>
    <w:rsid w:val="003041AB"/>
    <w:rsid w:val="00307318"/>
    <w:rsid w:val="00310467"/>
    <w:rsid w:val="003105FE"/>
    <w:rsid w:val="003118E8"/>
    <w:rsid w:val="00315D7E"/>
    <w:rsid w:val="00317D2F"/>
    <w:rsid w:val="00320B78"/>
    <w:rsid w:val="0034394E"/>
    <w:rsid w:val="0034418C"/>
    <w:rsid w:val="00347341"/>
    <w:rsid w:val="00347EEA"/>
    <w:rsid w:val="0035046E"/>
    <w:rsid w:val="00371B47"/>
    <w:rsid w:val="00376C2B"/>
    <w:rsid w:val="003813F2"/>
    <w:rsid w:val="00383DB4"/>
    <w:rsid w:val="003854D2"/>
    <w:rsid w:val="00395648"/>
    <w:rsid w:val="003A4C03"/>
    <w:rsid w:val="003A744A"/>
    <w:rsid w:val="003B0AA3"/>
    <w:rsid w:val="003B7706"/>
    <w:rsid w:val="003C0D9F"/>
    <w:rsid w:val="003C4500"/>
    <w:rsid w:val="003C56B5"/>
    <w:rsid w:val="003C797E"/>
    <w:rsid w:val="003E2294"/>
    <w:rsid w:val="003F2BEB"/>
    <w:rsid w:val="00426B78"/>
    <w:rsid w:val="00441C15"/>
    <w:rsid w:val="00451151"/>
    <w:rsid w:val="00451CAA"/>
    <w:rsid w:val="004528E4"/>
    <w:rsid w:val="00465630"/>
    <w:rsid w:val="0048597F"/>
    <w:rsid w:val="004B6B55"/>
    <w:rsid w:val="004C35B7"/>
    <w:rsid w:val="004E0972"/>
    <w:rsid w:val="004F10E0"/>
    <w:rsid w:val="0050207E"/>
    <w:rsid w:val="005111E1"/>
    <w:rsid w:val="005230EB"/>
    <w:rsid w:val="005258F7"/>
    <w:rsid w:val="005332B8"/>
    <w:rsid w:val="005444E9"/>
    <w:rsid w:val="00547D0C"/>
    <w:rsid w:val="00551C4B"/>
    <w:rsid w:val="00557DD9"/>
    <w:rsid w:val="00560FAC"/>
    <w:rsid w:val="00563E47"/>
    <w:rsid w:val="005808A7"/>
    <w:rsid w:val="00585112"/>
    <w:rsid w:val="005A42AC"/>
    <w:rsid w:val="005B2518"/>
    <w:rsid w:val="005B79F0"/>
    <w:rsid w:val="005D6BDC"/>
    <w:rsid w:val="005E0350"/>
    <w:rsid w:val="005E19DA"/>
    <w:rsid w:val="005E27A3"/>
    <w:rsid w:val="005F416F"/>
    <w:rsid w:val="005F7280"/>
    <w:rsid w:val="00601FF4"/>
    <w:rsid w:val="00605FD1"/>
    <w:rsid w:val="006213FB"/>
    <w:rsid w:val="006266CE"/>
    <w:rsid w:val="00640B9F"/>
    <w:rsid w:val="00640FA8"/>
    <w:rsid w:val="00644441"/>
    <w:rsid w:val="006512D3"/>
    <w:rsid w:val="00653D9E"/>
    <w:rsid w:val="00666155"/>
    <w:rsid w:val="006701A4"/>
    <w:rsid w:val="006742D9"/>
    <w:rsid w:val="006A069F"/>
    <w:rsid w:val="006A5A30"/>
    <w:rsid w:val="006A61D2"/>
    <w:rsid w:val="006B78CB"/>
    <w:rsid w:val="00703043"/>
    <w:rsid w:val="007139D9"/>
    <w:rsid w:val="00722006"/>
    <w:rsid w:val="0072623B"/>
    <w:rsid w:val="0072658D"/>
    <w:rsid w:val="00734496"/>
    <w:rsid w:val="0073527A"/>
    <w:rsid w:val="00743ADB"/>
    <w:rsid w:val="007460FD"/>
    <w:rsid w:val="007532CC"/>
    <w:rsid w:val="007558C3"/>
    <w:rsid w:val="007606FA"/>
    <w:rsid w:val="00773E43"/>
    <w:rsid w:val="007818D6"/>
    <w:rsid w:val="007834BD"/>
    <w:rsid w:val="00783888"/>
    <w:rsid w:val="00791E09"/>
    <w:rsid w:val="0079250C"/>
    <w:rsid w:val="007A165B"/>
    <w:rsid w:val="007A68EE"/>
    <w:rsid w:val="007B691C"/>
    <w:rsid w:val="007C00BB"/>
    <w:rsid w:val="007C1CBE"/>
    <w:rsid w:val="007C568E"/>
    <w:rsid w:val="007C6635"/>
    <w:rsid w:val="007D265E"/>
    <w:rsid w:val="007D2F89"/>
    <w:rsid w:val="007D73ED"/>
    <w:rsid w:val="007E521C"/>
    <w:rsid w:val="00800E03"/>
    <w:rsid w:val="00803AFF"/>
    <w:rsid w:val="0080414A"/>
    <w:rsid w:val="00815CBC"/>
    <w:rsid w:val="0083580C"/>
    <w:rsid w:val="0086321A"/>
    <w:rsid w:val="00867865"/>
    <w:rsid w:val="00876AAD"/>
    <w:rsid w:val="00880123"/>
    <w:rsid w:val="008973D5"/>
    <w:rsid w:val="008A125A"/>
    <w:rsid w:val="008A47A6"/>
    <w:rsid w:val="008C1821"/>
    <w:rsid w:val="008C1C04"/>
    <w:rsid w:val="008E2115"/>
    <w:rsid w:val="008E5CFA"/>
    <w:rsid w:val="00904663"/>
    <w:rsid w:val="00904CC7"/>
    <w:rsid w:val="00910339"/>
    <w:rsid w:val="009156C2"/>
    <w:rsid w:val="009212D8"/>
    <w:rsid w:val="0092473F"/>
    <w:rsid w:val="0092484E"/>
    <w:rsid w:val="009251F5"/>
    <w:rsid w:val="00937E40"/>
    <w:rsid w:val="00956896"/>
    <w:rsid w:val="0096052E"/>
    <w:rsid w:val="00966EF3"/>
    <w:rsid w:val="00971BC1"/>
    <w:rsid w:val="00980287"/>
    <w:rsid w:val="00996783"/>
    <w:rsid w:val="009A1946"/>
    <w:rsid w:val="009B3E36"/>
    <w:rsid w:val="009B4D6D"/>
    <w:rsid w:val="009C0DD1"/>
    <w:rsid w:val="009D2B6A"/>
    <w:rsid w:val="009E009C"/>
    <w:rsid w:val="009E7ACA"/>
    <w:rsid w:val="009F2780"/>
    <w:rsid w:val="00A0095B"/>
    <w:rsid w:val="00A01618"/>
    <w:rsid w:val="00A23B03"/>
    <w:rsid w:val="00A2522C"/>
    <w:rsid w:val="00A25B19"/>
    <w:rsid w:val="00A27551"/>
    <w:rsid w:val="00A32737"/>
    <w:rsid w:val="00A32EA6"/>
    <w:rsid w:val="00A36F65"/>
    <w:rsid w:val="00A42CAA"/>
    <w:rsid w:val="00A4303D"/>
    <w:rsid w:val="00A437A3"/>
    <w:rsid w:val="00A51A5E"/>
    <w:rsid w:val="00A522D2"/>
    <w:rsid w:val="00A54F1D"/>
    <w:rsid w:val="00A624E6"/>
    <w:rsid w:val="00A62D8D"/>
    <w:rsid w:val="00A65544"/>
    <w:rsid w:val="00A66596"/>
    <w:rsid w:val="00A6698E"/>
    <w:rsid w:val="00A771ED"/>
    <w:rsid w:val="00A919E6"/>
    <w:rsid w:val="00A91D17"/>
    <w:rsid w:val="00AA276E"/>
    <w:rsid w:val="00AB15A5"/>
    <w:rsid w:val="00AB6F14"/>
    <w:rsid w:val="00AB7950"/>
    <w:rsid w:val="00AC2993"/>
    <w:rsid w:val="00AD7909"/>
    <w:rsid w:val="00B023B6"/>
    <w:rsid w:val="00B0383A"/>
    <w:rsid w:val="00B11CE2"/>
    <w:rsid w:val="00B146C1"/>
    <w:rsid w:val="00B22EA6"/>
    <w:rsid w:val="00B27D65"/>
    <w:rsid w:val="00B307D8"/>
    <w:rsid w:val="00B34090"/>
    <w:rsid w:val="00B357A1"/>
    <w:rsid w:val="00B46FB4"/>
    <w:rsid w:val="00B506A2"/>
    <w:rsid w:val="00B512FB"/>
    <w:rsid w:val="00B55341"/>
    <w:rsid w:val="00B57D5E"/>
    <w:rsid w:val="00B621FB"/>
    <w:rsid w:val="00B65D14"/>
    <w:rsid w:val="00B66185"/>
    <w:rsid w:val="00B663DD"/>
    <w:rsid w:val="00B71111"/>
    <w:rsid w:val="00B7756A"/>
    <w:rsid w:val="00B9230E"/>
    <w:rsid w:val="00BA2038"/>
    <w:rsid w:val="00BB53D4"/>
    <w:rsid w:val="00BC1456"/>
    <w:rsid w:val="00BC441B"/>
    <w:rsid w:val="00BC5B1A"/>
    <w:rsid w:val="00BD19E4"/>
    <w:rsid w:val="00BD3796"/>
    <w:rsid w:val="00BE2972"/>
    <w:rsid w:val="00BE6A3F"/>
    <w:rsid w:val="00BF022B"/>
    <w:rsid w:val="00BF267F"/>
    <w:rsid w:val="00BF5046"/>
    <w:rsid w:val="00C020C8"/>
    <w:rsid w:val="00C048DE"/>
    <w:rsid w:val="00C10CF4"/>
    <w:rsid w:val="00C125D8"/>
    <w:rsid w:val="00C23CE1"/>
    <w:rsid w:val="00C26E38"/>
    <w:rsid w:val="00C36509"/>
    <w:rsid w:val="00C50EFC"/>
    <w:rsid w:val="00C561DE"/>
    <w:rsid w:val="00C576BE"/>
    <w:rsid w:val="00C6107D"/>
    <w:rsid w:val="00C71D95"/>
    <w:rsid w:val="00C72916"/>
    <w:rsid w:val="00C75F5A"/>
    <w:rsid w:val="00C84044"/>
    <w:rsid w:val="00C97669"/>
    <w:rsid w:val="00CA5ABA"/>
    <w:rsid w:val="00CA76EB"/>
    <w:rsid w:val="00CB1573"/>
    <w:rsid w:val="00CB4945"/>
    <w:rsid w:val="00CC05CA"/>
    <w:rsid w:val="00CD7518"/>
    <w:rsid w:val="00CD7799"/>
    <w:rsid w:val="00CE4C77"/>
    <w:rsid w:val="00CE6D39"/>
    <w:rsid w:val="00D108A9"/>
    <w:rsid w:val="00D10DD4"/>
    <w:rsid w:val="00D13822"/>
    <w:rsid w:val="00D235FD"/>
    <w:rsid w:val="00D37BB6"/>
    <w:rsid w:val="00D4686D"/>
    <w:rsid w:val="00D50523"/>
    <w:rsid w:val="00D523FB"/>
    <w:rsid w:val="00D61860"/>
    <w:rsid w:val="00D6358C"/>
    <w:rsid w:val="00D6444F"/>
    <w:rsid w:val="00D667E6"/>
    <w:rsid w:val="00D85A90"/>
    <w:rsid w:val="00D93918"/>
    <w:rsid w:val="00D955D7"/>
    <w:rsid w:val="00D97628"/>
    <w:rsid w:val="00DA341F"/>
    <w:rsid w:val="00DB3603"/>
    <w:rsid w:val="00DB57A7"/>
    <w:rsid w:val="00DB5C44"/>
    <w:rsid w:val="00DC07A5"/>
    <w:rsid w:val="00DC7D04"/>
    <w:rsid w:val="00DD0E49"/>
    <w:rsid w:val="00DE1154"/>
    <w:rsid w:val="00DE6E65"/>
    <w:rsid w:val="00DF25A6"/>
    <w:rsid w:val="00DF3F7A"/>
    <w:rsid w:val="00DF579B"/>
    <w:rsid w:val="00DF68FE"/>
    <w:rsid w:val="00E01063"/>
    <w:rsid w:val="00E07C26"/>
    <w:rsid w:val="00E13021"/>
    <w:rsid w:val="00E1375C"/>
    <w:rsid w:val="00E161A5"/>
    <w:rsid w:val="00E202E1"/>
    <w:rsid w:val="00E250CB"/>
    <w:rsid w:val="00E322F7"/>
    <w:rsid w:val="00E35FA5"/>
    <w:rsid w:val="00E50CB3"/>
    <w:rsid w:val="00E523CA"/>
    <w:rsid w:val="00E53A94"/>
    <w:rsid w:val="00E65F99"/>
    <w:rsid w:val="00E76A61"/>
    <w:rsid w:val="00E80C1F"/>
    <w:rsid w:val="00E82B9D"/>
    <w:rsid w:val="00E82C0A"/>
    <w:rsid w:val="00E86D47"/>
    <w:rsid w:val="00E95A44"/>
    <w:rsid w:val="00EA7F4C"/>
    <w:rsid w:val="00EB35F8"/>
    <w:rsid w:val="00EB6ACE"/>
    <w:rsid w:val="00EC6A4B"/>
    <w:rsid w:val="00ED5200"/>
    <w:rsid w:val="00ED6CEC"/>
    <w:rsid w:val="00EE4239"/>
    <w:rsid w:val="00EE6D15"/>
    <w:rsid w:val="00EF27B8"/>
    <w:rsid w:val="00EF385F"/>
    <w:rsid w:val="00F01655"/>
    <w:rsid w:val="00F046D9"/>
    <w:rsid w:val="00F132CC"/>
    <w:rsid w:val="00F141F4"/>
    <w:rsid w:val="00F26C30"/>
    <w:rsid w:val="00F300AA"/>
    <w:rsid w:val="00F30CC7"/>
    <w:rsid w:val="00F33771"/>
    <w:rsid w:val="00F41647"/>
    <w:rsid w:val="00F42B4E"/>
    <w:rsid w:val="00F5146C"/>
    <w:rsid w:val="00F546C3"/>
    <w:rsid w:val="00F54DAC"/>
    <w:rsid w:val="00F602F6"/>
    <w:rsid w:val="00F74AD0"/>
    <w:rsid w:val="00F75071"/>
    <w:rsid w:val="00F82D93"/>
    <w:rsid w:val="00F84453"/>
    <w:rsid w:val="00F94F0E"/>
    <w:rsid w:val="00F95027"/>
    <w:rsid w:val="00FA25ED"/>
    <w:rsid w:val="00FA2A29"/>
    <w:rsid w:val="00FA7D17"/>
    <w:rsid w:val="00FC0123"/>
    <w:rsid w:val="00FC6588"/>
    <w:rsid w:val="00FD05EA"/>
    <w:rsid w:val="00FE5315"/>
    <w:rsid w:val="00FF0AFA"/>
    <w:rsid w:val="00FF3D54"/>
    <w:rsid w:val="00FF55E6"/>
    <w:rsid w:val="00FF5C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E4B278"/>
  <w15:docId w15:val="{5A099970-CB19-43C4-A149-05923C79C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124D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657AB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657AB"/>
  </w:style>
  <w:style w:type="paragraph" w:styleId="Pidipagina">
    <w:name w:val="footer"/>
    <w:basedOn w:val="Normale"/>
    <w:link w:val="PidipaginaCarattere"/>
    <w:uiPriority w:val="99"/>
    <w:unhideWhenUsed/>
    <w:rsid w:val="002657AB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657AB"/>
  </w:style>
  <w:style w:type="character" w:styleId="Collegamentoipertestuale">
    <w:name w:val="Hyperlink"/>
    <w:basedOn w:val="Carpredefinitoparagrafo"/>
    <w:uiPriority w:val="99"/>
    <w:unhideWhenUsed/>
    <w:rsid w:val="00317D2F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17D2F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F046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fondazione1563.it/progetti/religioni-altre-catastrofi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D98C81-EF5C-4260-BADA-7DB9E1DF74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9</Pages>
  <Words>3438</Words>
  <Characters>18909</Characters>
  <Application>Microsoft Office Word</Application>
  <DocSecurity>0</DocSecurity>
  <Lines>157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Nicoli, Laura</dc:creator>
  <cp:lastModifiedBy>Laura Nicolì</cp:lastModifiedBy>
  <cp:revision>177</cp:revision>
  <cp:lastPrinted>2020-07-05T15:52:00Z</cp:lastPrinted>
  <dcterms:created xsi:type="dcterms:W3CDTF">2022-06-02T15:14:00Z</dcterms:created>
  <dcterms:modified xsi:type="dcterms:W3CDTF">2025-05-26T18:54:00Z</dcterms:modified>
</cp:coreProperties>
</file>