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475D15" w14:textId="23F5282D" w:rsidR="0085335D" w:rsidRDefault="003023FC" w:rsidP="0085335D">
      <w:pPr>
        <w:jc w:val="center"/>
        <w:outlineLvl w:val="1"/>
        <w:rPr>
          <w:rFonts w:ascii="Garamond" w:hAnsi="Garamond"/>
          <w:b/>
          <w:bCs/>
          <w:sz w:val="28"/>
          <w:szCs w:val="28"/>
        </w:rPr>
      </w:pPr>
      <w:r w:rsidRPr="008C18EE">
        <w:rPr>
          <w:rFonts w:ascii="Garamond" w:hAnsi="Garamond"/>
          <w:b/>
          <w:bCs/>
          <w:sz w:val="28"/>
          <w:szCs w:val="28"/>
        </w:rPr>
        <w:t xml:space="preserve">Modello </w:t>
      </w:r>
      <w:r w:rsidR="00A561A7" w:rsidRPr="008C18EE">
        <w:rPr>
          <w:rFonts w:ascii="Garamond" w:hAnsi="Garamond"/>
          <w:b/>
          <w:bCs/>
          <w:sz w:val="28"/>
          <w:szCs w:val="28"/>
        </w:rPr>
        <w:t xml:space="preserve">di </w:t>
      </w:r>
      <w:r w:rsidR="00F45072" w:rsidRPr="008C18EE">
        <w:rPr>
          <w:rFonts w:ascii="Garamond" w:hAnsi="Garamond"/>
          <w:b/>
          <w:bCs/>
          <w:sz w:val="28"/>
          <w:szCs w:val="28"/>
        </w:rPr>
        <w:t xml:space="preserve">dichiarazione </w:t>
      </w:r>
      <w:r w:rsidR="00963746" w:rsidRPr="00963746">
        <w:rPr>
          <w:rFonts w:ascii="Garamond" w:hAnsi="Garamond"/>
          <w:b/>
          <w:bCs/>
          <w:sz w:val="28"/>
          <w:szCs w:val="28"/>
        </w:rPr>
        <w:t>sostitutiva dell’atto di notorietà</w:t>
      </w:r>
    </w:p>
    <w:p w14:paraId="0FFACF73" w14:textId="0F12FF12" w:rsidR="0085335D" w:rsidRDefault="00963746" w:rsidP="0085335D">
      <w:pPr>
        <w:jc w:val="center"/>
        <w:outlineLvl w:val="1"/>
        <w:rPr>
          <w:rFonts w:ascii="Garamond" w:hAnsi="Garamond"/>
          <w:b/>
          <w:bCs/>
          <w:sz w:val="28"/>
          <w:szCs w:val="28"/>
        </w:rPr>
      </w:pPr>
      <w:r w:rsidRPr="00963746">
        <w:rPr>
          <w:rFonts w:ascii="Garamond" w:hAnsi="Garamond"/>
          <w:b/>
          <w:bCs/>
          <w:sz w:val="28"/>
          <w:szCs w:val="28"/>
        </w:rPr>
        <w:t>(art. 47 del d.p.r. 445 del 28/12/2000)</w:t>
      </w:r>
    </w:p>
    <w:p w14:paraId="28559396" w14:textId="77777777" w:rsidR="00D30528" w:rsidRDefault="0010192F" w:rsidP="0010192F">
      <w:pPr>
        <w:jc w:val="center"/>
        <w:outlineLvl w:val="1"/>
        <w:rPr>
          <w:rFonts w:ascii="Garamond" w:hAnsi="Garamond"/>
          <w:b/>
          <w:bCs/>
          <w:sz w:val="28"/>
          <w:szCs w:val="28"/>
        </w:rPr>
      </w:pPr>
      <w:r w:rsidRPr="0010192F">
        <w:rPr>
          <w:rFonts w:ascii="Garamond" w:hAnsi="Garamond"/>
          <w:b/>
          <w:bCs/>
          <w:sz w:val="28"/>
          <w:szCs w:val="28"/>
        </w:rPr>
        <w:t xml:space="preserve">relativa all'assunzione </w:t>
      </w:r>
      <w:r w:rsidR="00AA3D2A" w:rsidRPr="00AA3D2A">
        <w:rPr>
          <w:rFonts w:ascii="Garamond" w:hAnsi="Garamond"/>
          <w:b/>
          <w:bCs/>
          <w:sz w:val="28"/>
          <w:szCs w:val="28"/>
        </w:rPr>
        <w:t xml:space="preserve">delle cause di inconferibilità e incompatibilità </w:t>
      </w:r>
    </w:p>
    <w:p w14:paraId="0BE4AF00" w14:textId="702E8812" w:rsidR="00B373A7" w:rsidRDefault="00355154" w:rsidP="0010192F">
      <w:pPr>
        <w:jc w:val="center"/>
        <w:outlineLvl w:val="1"/>
        <w:rPr>
          <w:rFonts w:ascii="Garamond" w:hAnsi="Garamond"/>
          <w:b/>
          <w:bCs/>
          <w:sz w:val="28"/>
          <w:szCs w:val="28"/>
        </w:rPr>
      </w:pPr>
      <w:r w:rsidRPr="00355154">
        <w:rPr>
          <w:rFonts w:ascii="Garamond" w:hAnsi="Garamond"/>
          <w:b/>
          <w:bCs/>
          <w:sz w:val="28"/>
          <w:szCs w:val="28"/>
        </w:rPr>
        <w:t xml:space="preserve">art. </w:t>
      </w:r>
      <w:r w:rsidR="00D30528">
        <w:rPr>
          <w:rFonts w:ascii="Garamond" w:hAnsi="Garamond"/>
          <w:b/>
          <w:bCs/>
          <w:sz w:val="28"/>
          <w:szCs w:val="28"/>
        </w:rPr>
        <w:t>20</w:t>
      </w:r>
      <w:r w:rsidRPr="00355154">
        <w:rPr>
          <w:rFonts w:ascii="Garamond" w:hAnsi="Garamond"/>
          <w:b/>
          <w:bCs/>
          <w:sz w:val="28"/>
          <w:szCs w:val="28"/>
        </w:rPr>
        <w:t xml:space="preserve"> </w:t>
      </w:r>
      <w:bookmarkStart w:id="0" w:name="_Hlk186466297"/>
      <w:r w:rsidRPr="00355154">
        <w:rPr>
          <w:rFonts w:ascii="Garamond" w:hAnsi="Garamond"/>
          <w:b/>
          <w:bCs/>
          <w:sz w:val="28"/>
          <w:szCs w:val="28"/>
        </w:rPr>
        <w:t xml:space="preserve">del </w:t>
      </w:r>
      <w:r w:rsidR="00B310DE">
        <w:rPr>
          <w:rFonts w:ascii="Garamond" w:hAnsi="Garamond"/>
          <w:b/>
          <w:bCs/>
          <w:sz w:val="28"/>
          <w:szCs w:val="28"/>
        </w:rPr>
        <w:t xml:space="preserve">D.Lgs. </w:t>
      </w:r>
      <w:r w:rsidR="00D30528">
        <w:rPr>
          <w:rFonts w:ascii="Garamond" w:hAnsi="Garamond"/>
          <w:b/>
          <w:bCs/>
          <w:sz w:val="28"/>
          <w:szCs w:val="28"/>
        </w:rPr>
        <w:t>39</w:t>
      </w:r>
      <w:r w:rsidR="00B310DE">
        <w:rPr>
          <w:rFonts w:ascii="Garamond" w:hAnsi="Garamond"/>
          <w:b/>
          <w:bCs/>
          <w:sz w:val="28"/>
          <w:szCs w:val="28"/>
        </w:rPr>
        <w:t>/2013</w:t>
      </w:r>
      <w:bookmarkEnd w:id="0"/>
    </w:p>
    <w:p w14:paraId="22B7677E" w14:textId="047EDE26" w:rsidR="003023FC" w:rsidRPr="00C56F7B" w:rsidRDefault="00355154" w:rsidP="009C764B">
      <w:pPr>
        <w:jc w:val="center"/>
        <w:outlineLvl w:val="1"/>
        <w:rPr>
          <w:rFonts w:ascii="Garamond" w:hAnsi="Garamond"/>
          <w:b/>
          <w:bCs/>
        </w:rPr>
      </w:pPr>
      <w:r w:rsidRPr="00C56F7B">
        <w:rPr>
          <w:rFonts w:ascii="Garamond" w:hAnsi="Garamond"/>
          <w:b/>
          <w:bCs/>
        </w:rPr>
        <w:t>(</w:t>
      </w:r>
      <w:r w:rsidR="006F5A6B">
        <w:rPr>
          <w:rFonts w:ascii="Garamond" w:hAnsi="Garamond"/>
          <w:b/>
          <w:bCs/>
        </w:rPr>
        <w:t>da</w:t>
      </w:r>
      <w:r w:rsidR="009C764B">
        <w:rPr>
          <w:rFonts w:ascii="Garamond" w:hAnsi="Garamond"/>
          <w:b/>
          <w:bCs/>
        </w:rPr>
        <w:t xml:space="preserve"> inviare </w:t>
      </w:r>
      <w:r w:rsidR="006F5A6B" w:rsidRPr="006F5A6B">
        <w:rPr>
          <w:rFonts w:ascii="Garamond" w:hAnsi="Garamond"/>
          <w:b/>
          <w:bCs/>
        </w:rPr>
        <w:t xml:space="preserve">a: </w:t>
      </w:r>
      <w:hyperlink r:id="rId8">
        <w:r w:rsidR="006F5A6B" w:rsidRPr="006F5A6B">
          <w:rPr>
            <w:rStyle w:val="Collegamentoipertestuale"/>
            <w:rFonts w:ascii="Garamond" w:hAnsi="Garamond"/>
            <w:b/>
            <w:bCs/>
          </w:rPr>
          <w:t>trasparenza@unica.it</w:t>
        </w:r>
      </w:hyperlink>
      <w:r w:rsidR="006F5A6B" w:rsidRPr="006F5A6B">
        <w:rPr>
          <w:rFonts w:ascii="Garamond" w:hAnsi="Garamond"/>
          <w:b/>
          <w:bCs/>
        </w:rPr>
        <w:t>, ai fini della pubblicazione nella sezione “Amministrazione trasparente</w:t>
      </w:r>
      <w:r w:rsidR="00D30528">
        <w:rPr>
          <w:rFonts w:ascii="Garamond" w:hAnsi="Garamond"/>
          <w:b/>
          <w:bCs/>
        </w:rPr>
        <w:t>”</w:t>
      </w:r>
      <w:r w:rsidR="006F5A6B" w:rsidRPr="006F5A6B">
        <w:rPr>
          <w:rFonts w:ascii="Garamond" w:hAnsi="Garamond"/>
          <w:b/>
          <w:bCs/>
        </w:rPr>
        <w:t>)</w:t>
      </w:r>
    </w:p>
    <w:p w14:paraId="22B7677F" w14:textId="77777777" w:rsidR="003023FC" w:rsidRDefault="003023FC" w:rsidP="0066114D">
      <w:pPr>
        <w:jc w:val="both"/>
        <w:outlineLvl w:val="1"/>
        <w:rPr>
          <w:rFonts w:ascii="Garamond" w:hAnsi="Garamond"/>
          <w:b/>
          <w:bCs/>
          <w:sz w:val="28"/>
          <w:szCs w:val="28"/>
        </w:rPr>
      </w:pPr>
    </w:p>
    <w:tbl>
      <w:tblPr>
        <w:tblStyle w:val="Grigliatabella"/>
        <w:tblW w:w="0" w:type="auto"/>
        <w:tblInd w:w="108" w:type="dxa"/>
        <w:tblLook w:val="04A0" w:firstRow="1" w:lastRow="0" w:firstColumn="1" w:lastColumn="0" w:noHBand="0" w:noVBand="1"/>
      </w:tblPr>
      <w:tblGrid>
        <w:gridCol w:w="4630"/>
        <w:gridCol w:w="4750"/>
      </w:tblGrid>
      <w:tr w:rsidR="003023FC" w:rsidRPr="00E50714" w14:paraId="22B76781" w14:textId="77777777" w:rsidTr="00692A7C">
        <w:tc>
          <w:tcPr>
            <w:tcW w:w="9520" w:type="dxa"/>
            <w:gridSpan w:val="2"/>
          </w:tcPr>
          <w:p w14:paraId="22B76780" w14:textId="29381A28" w:rsidR="003023FC" w:rsidRPr="00E50714" w:rsidRDefault="00820168" w:rsidP="00EF6041">
            <w:pPr>
              <w:spacing w:before="100" w:beforeAutospacing="1" w:after="100" w:afterAutospacing="1"/>
              <w:jc w:val="both"/>
              <w:outlineLvl w:val="1"/>
              <w:rPr>
                <w:rFonts w:ascii="Garamond" w:hAnsi="Garamond"/>
              </w:rPr>
            </w:pPr>
            <w:r w:rsidRPr="00E50714">
              <w:rPr>
                <w:rFonts w:ascii="Garamond" w:hAnsi="Garamond"/>
              </w:rPr>
              <w:t>La/Il sottoscritta/o</w:t>
            </w:r>
          </w:p>
        </w:tc>
      </w:tr>
      <w:tr w:rsidR="003023FC" w:rsidRPr="00E50714" w14:paraId="22B76784" w14:textId="77777777" w:rsidTr="00692A7C">
        <w:trPr>
          <w:trHeight w:val="601"/>
        </w:trPr>
        <w:tc>
          <w:tcPr>
            <w:tcW w:w="4704" w:type="dxa"/>
          </w:tcPr>
          <w:p w14:paraId="22B76782" w14:textId="77777777" w:rsidR="003023FC" w:rsidRPr="00E50714" w:rsidRDefault="003023FC" w:rsidP="00EF6041">
            <w:pPr>
              <w:spacing w:before="100" w:beforeAutospacing="1" w:after="100" w:afterAutospacing="1"/>
              <w:jc w:val="both"/>
              <w:outlineLvl w:val="1"/>
              <w:rPr>
                <w:rFonts w:ascii="Garamond" w:hAnsi="Garamond"/>
              </w:rPr>
            </w:pPr>
            <w:r w:rsidRPr="00E50714">
              <w:rPr>
                <w:rFonts w:ascii="Garamond" w:hAnsi="Garamond"/>
              </w:rPr>
              <w:t>NOME</w:t>
            </w:r>
          </w:p>
        </w:tc>
        <w:tc>
          <w:tcPr>
            <w:tcW w:w="4816" w:type="dxa"/>
          </w:tcPr>
          <w:p w14:paraId="22B76783" w14:textId="77777777" w:rsidR="003023FC" w:rsidRPr="00E50714" w:rsidRDefault="003023FC" w:rsidP="00EF6041">
            <w:pPr>
              <w:spacing w:before="100" w:beforeAutospacing="1" w:after="100" w:afterAutospacing="1"/>
              <w:jc w:val="both"/>
              <w:outlineLvl w:val="1"/>
              <w:rPr>
                <w:rFonts w:ascii="Garamond" w:hAnsi="Garamond"/>
              </w:rPr>
            </w:pPr>
            <w:r w:rsidRPr="00E50714">
              <w:rPr>
                <w:rFonts w:ascii="Garamond" w:hAnsi="Garamond"/>
              </w:rPr>
              <w:t>COGNOME</w:t>
            </w:r>
          </w:p>
        </w:tc>
      </w:tr>
      <w:tr w:rsidR="00DC5C5E" w:rsidRPr="00E50714" w14:paraId="65300896" w14:textId="77777777" w:rsidTr="002C23FF">
        <w:trPr>
          <w:trHeight w:val="397"/>
        </w:trPr>
        <w:tc>
          <w:tcPr>
            <w:tcW w:w="9520" w:type="dxa"/>
            <w:gridSpan w:val="2"/>
          </w:tcPr>
          <w:p w14:paraId="1E9214AE" w14:textId="00C6B335" w:rsidR="00DC5C5E" w:rsidRPr="00E50714" w:rsidRDefault="00DC5C5E" w:rsidP="00EF6041">
            <w:pPr>
              <w:spacing w:before="100" w:beforeAutospacing="1" w:after="100" w:afterAutospacing="1"/>
              <w:jc w:val="both"/>
              <w:outlineLvl w:val="1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In qualità di Dirigente dell’Università degli studi di Cagliari</w:t>
            </w:r>
          </w:p>
        </w:tc>
      </w:tr>
    </w:tbl>
    <w:p w14:paraId="1E30C9F7" w14:textId="77777777" w:rsidR="0061763E" w:rsidRDefault="00692A7C" w:rsidP="0061763E">
      <w:pPr>
        <w:jc w:val="both"/>
        <w:outlineLvl w:val="1"/>
        <w:rPr>
          <w:rFonts w:ascii="Garamond" w:hAnsi="Garamond"/>
        </w:rPr>
      </w:pPr>
      <w:r w:rsidRPr="00471DFC">
        <w:rPr>
          <w:rFonts w:ascii="Garamond" w:hAnsi="Garamond"/>
        </w:rPr>
        <w:t xml:space="preserve"> </w:t>
      </w:r>
    </w:p>
    <w:p w14:paraId="0D989D48" w14:textId="69489E65" w:rsidR="0096394D" w:rsidRDefault="00692A7C" w:rsidP="00246C6D">
      <w:pPr>
        <w:ind w:left="142" w:right="284"/>
        <w:jc w:val="both"/>
        <w:outlineLvl w:val="1"/>
        <w:rPr>
          <w:rFonts w:ascii="Garamond" w:hAnsi="Garamond"/>
        </w:rPr>
      </w:pPr>
      <w:r w:rsidRPr="00471DFC">
        <w:rPr>
          <w:rFonts w:ascii="Garamond" w:hAnsi="Garamond"/>
        </w:rPr>
        <w:t xml:space="preserve">ai sensi </w:t>
      </w:r>
      <w:r w:rsidR="0079375A">
        <w:rPr>
          <w:rFonts w:ascii="Garamond" w:hAnsi="Garamond"/>
        </w:rPr>
        <w:t>dell’</w:t>
      </w:r>
      <w:r w:rsidRPr="00471DFC">
        <w:rPr>
          <w:rFonts w:ascii="Garamond" w:hAnsi="Garamond"/>
        </w:rPr>
        <w:t>art.</w:t>
      </w:r>
      <w:r w:rsidR="0051345D">
        <w:rPr>
          <w:rFonts w:ascii="Garamond" w:hAnsi="Garamond"/>
        </w:rPr>
        <w:t>20</w:t>
      </w:r>
      <w:r w:rsidRPr="00471DFC">
        <w:rPr>
          <w:rFonts w:ascii="Garamond" w:hAnsi="Garamond"/>
        </w:rPr>
        <w:t xml:space="preserve"> </w:t>
      </w:r>
      <w:r w:rsidR="00A11640" w:rsidRPr="00A11640">
        <w:rPr>
          <w:rFonts w:ascii="Garamond" w:hAnsi="Garamond"/>
        </w:rPr>
        <w:t>del D.Lgs. 3</w:t>
      </w:r>
      <w:r w:rsidR="0051345D">
        <w:rPr>
          <w:rFonts w:ascii="Garamond" w:hAnsi="Garamond"/>
        </w:rPr>
        <w:t>9</w:t>
      </w:r>
      <w:r w:rsidR="00A11640" w:rsidRPr="00A11640">
        <w:rPr>
          <w:rFonts w:ascii="Garamond" w:hAnsi="Garamond"/>
        </w:rPr>
        <w:t>/2013</w:t>
      </w:r>
      <w:r w:rsidRPr="00471DFC">
        <w:rPr>
          <w:rFonts w:ascii="Garamond" w:hAnsi="Garamond"/>
        </w:rPr>
        <w:t xml:space="preserve">, consapevole delle sanzioni penali previste dall’art. 76 del D.P.R. 28 dicembre 2000, n. 445 per il caso di dichiarazioni false o mendaci, </w:t>
      </w:r>
    </w:p>
    <w:p w14:paraId="6EFEC1C3" w14:textId="77777777" w:rsidR="00D3425D" w:rsidRDefault="00D3425D" w:rsidP="00246C6D">
      <w:pPr>
        <w:ind w:left="142" w:right="284"/>
        <w:jc w:val="both"/>
        <w:outlineLvl w:val="1"/>
        <w:rPr>
          <w:rFonts w:ascii="Garamond" w:hAnsi="Garamond"/>
        </w:rPr>
      </w:pPr>
    </w:p>
    <w:p w14:paraId="6B65019B" w14:textId="5ED2BF56" w:rsidR="0096394D" w:rsidRDefault="00692A7C" w:rsidP="006605AF">
      <w:pPr>
        <w:jc w:val="center"/>
        <w:outlineLvl w:val="1"/>
        <w:rPr>
          <w:rFonts w:ascii="Garamond" w:hAnsi="Garamond"/>
          <w:b/>
          <w:bCs/>
        </w:rPr>
      </w:pPr>
      <w:r w:rsidRPr="001446A1">
        <w:rPr>
          <w:rFonts w:ascii="Garamond" w:hAnsi="Garamond"/>
          <w:b/>
          <w:bCs/>
        </w:rPr>
        <w:t>DICHIAR</w:t>
      </w:r>
      <w:r w:rsidR="007F0390" w:rsidRPr="001446A1">
        <w:rPr>
          <w:rFonts w:ascii="Garamond" w:hAnsi="Garamond"/>
          <w:b/>
          <w:bCs/>
        </w:rPr>
        <w:t>A</w:t>
      </w:r>
    </w:p>
    <w:p w14:paraId="676E85A9" w14:textId="2CEFB41C" w:rsidR="00DE2488" w:rsidRPr="00781FA9" w:rsidRDefault="00781FA9" w:rsidP="00781FA9">
      <w:pPr>
        <w:ind w:left="142" w:right="284"/>
        <w:jc w:val="both"/>
        <w:outlineLvl w:val="1"/>
        <w:rPr>
          <w:rFonts w:ascii="Garamond" w:hAnsi="Garamond"/>
        </w:rPr>
      </w:pPr>
      <w:r>
        <w:rPr>
          <w:rFonts w:ascii="Garamond" w:hAnsi="Garamond"/>
        </w:rPr>
        <w:t>c</w:t>
      </w:r>
      <w:r w:rsidR="00DE2488" w:rsidRPr="00781FA9">
        <w:rPr>
          <w:rFonts w:ascii="Garamond" w:hAnsi="Garamond"/>
        </w:rPr>
        <w:t>on riferimento all’anno 202</w:t>
      </w:r>
      <w:r w:rsidR="00BA2C7A">
        <w:rPr>
          <w:rFonts w:ascii="Garamond" w:hAnsi="Garamond"/>
        </w:rPr>
        <w:t>____</w:t>
      </w:r>
    </w:p>
    <w:p w14:paraId="7237C22E" w14:textId="77777777" w:rsidR="00D87C89" w:rsidRPr="00D87C89" w:rsidRDefault="00D87C89" w:rsidP="00D87C89">
      <w:pPr>
        <w:pStyle w:val="Paragrafoelenco"/>
        <w:numPr>
          <w:ilvl w:val="0"/>
          <w:numId w:val="19"/>
        </w:numPr>
        <w:ind w:right="142"/>
        <w:jc w:val="both"/>
        <w:rPr>
          <w:rFonts w:ascii="Garamond" w:hAnsi="Garamond"/>
        </w:rPr>
      </w:pPr>
      <w:r w:rsidRPr="00D87C89">
        <w:rPr>
          <w:rFonts w:ascii="Garamond" w:hAnsi="Garamond"/>
        </w:rPr>
        <w:t xml:space="preserve">ai sensi e per gli effetti dell'articolo 3, comma 1, del d.lgs. 39/2013 di non essere stata/o condannata/o, anche con sentenza non passata in giudicato, per uno dei reati previsti dal capo I del titolo II del libro secondo del </w:t>
      </w:r>
      <w:proofErr w:type="gramStart"/>
      <w:r w:rsidRPr="00D87C89">
        <w:rPr>
          <w:rFonts w:ascii="Garamond" w:hAnsi="Garamond"/>
        </w:rPr>
        <w:t>codice penale</w:t>
      </w:r>
      <w:proofErr w:type="gramEnd"/>
      <w:r w:rsidRPr="00D87C89">
        <w:rPr>
          <w:rFonts w:ascii="Garamond" w:hAnsi="Garamond"/>
        </w:rPr>
        <w:t xml:space="preserve"> (dei delitti dei pubblici ufficiali contro la Pubblica Amministrazione);</w:t>
      </w:r>
    </w:p>
    <w:p w14:paraId="60214B6E" w14:textId="77777777" w:rsidR="00D87C89" w:rsidRPr="00D87C89" w:rsidRDefault="00D87C89" w:rsidP="00D87C89">
      <w:pPr>
        <w:pStyle w:val="Paragrafoelenco"/>
        <w:numPr>
          <w:ilvl w:val="0"/>
          <w:numId w:val="19"/>
        </w:numPr>
        <w:ind w:right="142"/>
        <w:jc w:val="both"/>
        <w:rPr>
          <w:rFonts w:ascii="Garamond" w:hAnsi="Garamond"/>
        </w:rPr>
      </w:pPr>
      <w:r w:rsidRPr="00D87C89">
        <w:rPr>
          <w:rFonts w:ascii="Garamond" w:hAnsi="Garamond"/>
        </w:rPr>
        <w:t xml:space="preserve">ai sensi e per gli effetti dell'articolo 9, comma 1, del d.lgs. 39/2013, di non essere incaricata/o </w:t>
      </w:r>
      <w:proofErr w:type="spellStart"/>
      <w:r w:rsidRPr="00D87C89">
        <w:rPr>
          <w:rFonts w:ascii="Garamond" w:hAnsi="Garamond"/>
        </w:rPr>
        <w:t>o</w:t>
      </w:r>
      <w:proofErr w:type="spellEnd"/>
      <w:r w:rsidRPr="00D87C89">
        <w:rPr>
          <w:rFonts w:ascii="Garamond" w:hAnsi="Garamond"/>
        </w:rPr>
        <w:t xml:space="preserve"> ricoprire cariche in enti di diritto privato regolati o finanziati dall'Università degli Studi di Cagliari, per conto del quale si debba svolgere attività di vigilanza e controllo sui </w:t>
      </w:r>
      <w:proofErr w:type="gramStart"/>
      <w:r w:rsidRPr="00D87C89">
        <w:rPr>
          <w:rFonts w:ascii="Garamond" w:hAnsi="Garamond"/>
        </w:rPr>
        <w:t>predetti</w:t>
      </w:r>
      <w:proofErr w:type="gramEnd"/>
      <w:r w:rsidRPr="00D87C89">
        <w:rPr>
          <w:rFonts w:ascii="Garamond" w:hAnsi="Garamond"/>
        </w:rPr>
        <w:t xml:space="preserve"> enti di diritto privato; </w:t>
      </w:r>
    </w:p>
    <w:p w14:paraId="7857AA60" w14:textId="77777777" w:rsidR="00D87C89" w:rsidRPr="00D87C89" w:rsidRDefault="00D87C89" w:rsidP="00D87C89">
      <w:pPr>
        <w:pStyle w:val="Paragrafoelenco"/>
        <w:numPr>
          <w:ilvl w:val="0"/>
          <w:numId w:val="19"/>
        </w:numPr>
        <w:ind w:right="142"/>
        <w:jc w:val="both"/>
        <w:rPr>
          <w:rFonts w:ascii="Garamond" w:hAnsi="Garamond"/>
        </w:rPr>
      </w:pPr>
      <w:r w:rsidRPr="00D87C89">
        <w:rPr>
          <w:rFonts w:ascii="Garamond" w:hAnsi="Garamond"/>
        </w:rPr>
        <w:t>ai sensi e per gli effetti dell’art. 9, comma 2, del d.lgs. n. 39/2013, di non svolgere in proprio attività professionale regolata, finanziata o comunque retribuita dall'Università degli Studi di Cagliari;</w:t>
      </w:r>
    </w:p>
    <w:p w14:paraId="563028E6" w14:textId="77777777" w:rsidR="00D87C89" w:rsidRPr="00D87C89" w:rsidRDefault="00D87C89" w:rsidP="00D87C89">
      <w:pPr>
        <w:pStyle w:val="Paragrafoelenco"/>
        <w:numPr>
          <w:ilvl w:val="0"/>
          <w:numId w:val="19"/>
        </w:numPr>
        <w:ind w:right="142"/>
        <w:jc w:val="both"/>
        <w:rPr>
          <w:rFonts w:ascii="Garamond" w:hAnsi="Garamond"/>
        </w:rPr>
      </w:pPr>
      <w:r w:rsidRPr="00D87C89">
        <w:rPr>
          <w:rFonts w:ascii="Garamond" w:hAnsi="Garamond"/>
        </w:rPr>
        <w:t>ai sensi e per gli effetti dell'articolo 12, comma 1, del d.lgs. 39/2013, di non ricoprire cariche di componente degli organi di indirizzo dell'Università degli Studi di Cagliari;</w:t>
      </w:r>
    </w:p>
    <w:p w14:paraId="109DDB7F" w14:textId="4EA83EE9" w:rsidR="00D87C89" w:rsidRPr="00D87C89" w:rsidRDefault="00D87C89" w:rsidP="00D87C89">
      <w:pPr>
        <w:pStyle w:val="Paragrafoelenco"/>
        <w:numPr>
          <w:ilvl w:val="0"/>
          <w:numId w:val="19"/>
        </w:numPr>
        <w:ind w:right="142"/>
        <w:jc w:val="both"/>
        <w:rPr>
          <w:rFonts w:ascii="Garamond" w:hAnsi="Garamond"/>
        </w:rPr>
      </w:pPr>
      <w:r w:rsidRPr="00D87C89">
        <w:rPr>
          <w:rFonts w:ascii="Garamond" w:hAnsi="Garamond"/>
        </w:rPr>
        <w:t xml:space="preserve">ai sensi e per gli effetti dell'articolo 12, comma 2, del d.lgs. 39/2013, di non ricoprire la carica di Presidente del </w:t>
      </w:r>
      <w:proofErr w:type="gramStart"/>
      <w:r w:rsidR="009B4DEB" w:rsidRPr="00D87C89">
        <w:rPr>
          <w:rFonts w:ascii="Garamond" w:hAnsi="Garamond"/>
        </w:rPr>
        <w:t xml:space="preserve">Consiglio dei </w:t>
      </w:r>
      <w:r w:rsidR="009B4DEB">
        <w:rPr>
          <w:rFonts w:ascii="Garamond" w:hAnsi="Garamond"/>
        </w:rPr>
        <w:t>M</w:t>
      </w:r>
      <w:r w:rsidR="009B4DEB" w:rsidRPr="00D87C89">
        <w:rPr>
          <w:rFonts w:ascii="Garamond" w:hAnsi="Garamond"/>
        </w:rPr>
        <w:t>inistri</w:t>
      </w:r>
      <w:proofErr w:type="gramEnd"/>
      <w:r w:rsidRPr="00D87C89">
        <w:rPr>
          <w:rFonts w:ascii="Garamond" w:hAnsi="Garamond"/>
        </w:rPr>
        <w:t>, Ministro, Viceministro, Sottosegretario di Stato e Commissario straordinario del Governo di cui all'articolo 11 della legge 23 agosto 1988, n. 400, o di parlamentare.</w:t>
      </w:r>
    </w:p>
    <w:p w14:paraId="371777A0" w14:textId="53972FA5" w:rsidR="00F94FEF" w:rsidRDefault="002C1700" w:rsidP="002C1700">
      <w:pPr>
        <w:ind w:left="142" w:right="142"/>
        <w:jc w:val="both"/>
        <w:rPr>
          <w:rFonts w:ascii="Garamond" w:hAnsi="Garamond"/>
        </w:rPr>
      </w:pPr>
      <w:r w:rsidRPr="002C1700">
        <w:rPr>
          <w:rFonts w:ascii="Garamond" w:hAnsi="Garamond"/>
        </w:rPr>
        <w:t>La/Il sottoscritta/o si impegna, altresì, ad informare immediatamente l'Ateneo di ogni evento che modifichi la presente autocertificazione rendendola non più vera.</w:t>
      </w:r>
    </w:p>
    <w:p w14:paraId="39DD4AF4" w14:textId="6CAF0AC8" w:rsidR="003D0540" w:rsidRDefault="007A3546" w:rsidP="003D0540">
      <w:pPr>
        <w:pStyle w:val="NormaleWeb"/>
        <w:spacing w:before="0" w:beforeAutospacing="0" w:after="0" w:afterAutospacing="0"/>
        <w:ind w:left="142" w:right="142"/>
        <w:jc w:val="both"/>
        <w:rPr>
          <w:rFonts w:ascii="Garamond" w:hAnsi="Garamond"/>
        </w:rPr>
      </w:pPr>
      <w:r w:rsidRPr="007A3546">
        <w:rPr>
          <w:rFonts w:ascii="Garamond" w:hAnsi="Garamond"/>
        </w:rPr>
        <w:t xml:space="preserve">La/Il sottoscritta/o </w:t>
      </w:r>
      <w:r w:rsidR="00AA5781">
        <w:rPr>
          <w:rFonts w:ascii="Garamond" w:hAnsi="Garamond"/>
        </w:rPr>
        <w:t>d</w:t>
      </w:r>
      <w:r w:rsidR="004A03E6" w:rsidRPr="004A03E6">
        <w:rPr>
          <w:rFonts w:ascii="Garamond" w:hAnsi="Garamond"/>
        </w:rPr>
        <w:t>ichiar</w:t>
      </w:r>
      <w:r w:rsidR="00AA5781">
        <w:rPr>
          <w:rFonts w:ascii="Garamond" w:hAnsi="Garamond"/>
        </w:rPr>
        <w:t>a di essere informato</w:t>
      </w:r>
      <w:r w:rsidR="00A118BA">
        <w:rPr>
          <w:rFonts w:ascii="Garamond" w:hAnsi="Garamond"/>
        </w:rPr>
        <w:t xml:space="preserve"> </w:t>
      </w:r>
      <w:r w:rsidR="00A118BA" w:rsidRPr="00A118BA">
        <w:rPr>
          <w:rFonts w:ascii="Garamond" w:hAnsi="Garamond"/>
        </w:rPr>
        <w:t>che i dati personali contenuti nella presente dichiarazione saranno trattati nell'ambito del procedimento per il quale la presente dichiarazione viene resa</w:t>
      </w:r>
      <w:r w:rsidR="003D0540">
        <w:rPr>
          <w:rFonts w:ascii="Garamond" w:hAnsi="Garamond"/>
        </w:rPr>
        <w:t xml:space="preserve"> e che l</w:t>
      </w:r>
      <w:r w:rsidR="003D0540" w:rsidRPr="004A03E6">
        <w:rPr>
          <w:rFonts w:ascii="Garamond" w:hAnsi="Garamond"/>
        </w:rPr>
        <w:t>'Università degli Studi di Cagliari effettuerà il trattamento dei dati personali nel rispetto del Regolamento UE (2016/679).</w:t>
      </w:r>
    </w:p>
    <w:p w14:paraId="0900D824" w14:textId="4EAD8B57" w:rsidR="004A03E6" w:rsidRPr="004A03E6" w:rsidRDefault="00254265" w:rsidP="005E676D">
      <w:pPr>
        <w:pStyle w:val="NormaleWeb"/>
        <w:spacing w:before="0" w:beforeAutospacing="0" w:after="0" w:afterAutospacing="0"/>
        <w:ind w:left="142" w:right="142"/>
        <w:jc w:val="both"/>
        <w:rPr>
          <w:rFonts w:ascii="Garamond" w:hAnsi="Garamond"/>
        </w:rPr>
      </w:pPr>
      <w:r>
        <w:rPr>
          <w:rFonts w:ascii="Garamond" w:hAnsi="Garamond"/>
        </w:rPr>
        <w:t>L’</w:t>
      </w:r>
      <w:r w:rsidR="004A03E6" w:rsidRPr="004A03E6">
        <w:rPr>
          <w:rFonts w:ascii="Garamond" w:hAnsi="Garamond"/>
        </w:rPr>
        <w:t xml:space="preserve">informativa </w:t>
      </w:r>
      <w:r w:rsidR="006A58B8">
        <w:rPr>
          <w:rFonts w:ascii="Garamond" w:hAnsi="Garamond"/>
        </w:rPr>
        <w:t>per esteso è</w:t>
      </w:r>
      <w:r w:rsidR="004A03E6" w:rsidRPr="004A03E6">
        <w:rPr>
          <w:rFonts w:ascii="Garamond" w:hAnsi="Garamond"/>
        </w:rPr>
        <w:t xml:space="preserve"> consultabile alla pagina https://www.unica.it/it/privacy per ciascuna categoria di interessati con finalità "prevenzione della corruzione e trasparenza".</w:t>
      </w:r>
    </w:p>
    <w:p w14:paraId="0A89F894" w14:textId="77777777" w:rsidR="004D7128" w:rsidRDefault="004D7128" w:rsidP="00B732A0">
      <w:pPr>
        <w:rPr>
          <w:rFonts w:ascii="Garamond" w:hAnsi="Garamond"/>
        </w:rPr>
      </w:pPr>
    </w:p>
    <w:p w14:paraId="22B767E7" w14:textId="5207A677" w:rsidR="00580331" w:rsidRPr="001D1C1B" w:rsidRDefault="00580331" w:rsidP="00EE4ED4">
      <w:pPr>
        <w:ind w:left="142"/>
        <w:rPr>
          <w:rFonts w:ascii="Garamond" w:hAnsi="Garamond"/>
        </w:rPr>
      </w:pPr>
      <w:r w:rsidRPr="001D1C1B">
        <w:rPr>
          <w:rFonts w:ascii="Garamond" w:hAnsi="Garamond"/>
        </w:rPr>
        <w:t>Data</w:t>
      </w:r>
      <w:r w:rsidR="00AE6CE3">
        <w:rPr>
          <w:rFonts w:ascii="Garamond" w:hAnsi="Garamond"/>
        </w:rPr>
        <w:t xml:space="preserve">, </w:t>
      </w:r>
    </w:p>
    <w:p w14:paraId="22B767E8" w14:textId="6419AA43" w:rsidR="00580331" w:rsidRDefault="003D5BB2" w:rsidP="00AE6CE3">
      <w:pPr>
        <w:ind w:left="3540" w:firstLine="708"/>
        <w:jc w:val="center"/>
        <w:rPr>
          <w:rFonts w:ascii="Garamond" w:hAnsi="Garamond"/>
        </w:rPr>
      </w:pPr>
      <w:r>
        <w:rPr>
          <w:rFonts w:ascii="Garamond" w:hAnsi="Garamond"/>
        </w:rPr>
        <w:t xml:space="preserve">La/Il </w:t>
      </w:r>
      <w:r w:rsidR="00580331" w:rsidRPr="001D1C1B">
        <w:rPr>
          <w:rFonts w:ascii="Garamond" w:hAnsi="Garamond"/>
        </w:rPr>
        <w:t>dichiarante</w:t>
      </w:r>
    </w:p>
    <w:p w14:paraId="12D2A82B" w14:textId="77777777" w:rsidR="005726FC" w:rsidRDefault="005726FC" w:rsidP="00AE6CE3">
      <w:pPr>
        <w:ind w:left="3540" w:firstLine="708"/>
        <w:jc w:val="center"/>
        <w:rPr>
          <w:rFonts w:ascii="Garamond" w:hAnsi="Garamond"/>
        </w:rPr>
      </w:pPr>
    </w:p>
    <w:p w14:paraId="4ABDFF4C" w14:textId="36A33E91" w:rsidR="00C85A02" w:rsidRPr="00C85A02" w:rsidRDefault="00C85A02" w:rsidP="00AE6CE3">
      <w:pPr>
        <w:ind w:left="3540" w:firstLine="708"/>
        <w:jc w:val="center"/>
        <w:rPr>
          <w:rFonts w:ascii="Garamond" w:hAnsi="Garamond"/>
          <w:i/>
          <w:iCs/>
        </w:rPr>
      </w:pPr>
      <w:r w:rsidRPr="00C85A02">
        <w:rPr>
          <w:rFonts w:ascii="Garamond" w:hAnsi="Garamond"/>
          <w:i/>
          <w:iCs/>
        </w:rPr>
        <w:t>(sottoscritta digitalmente)</w:t>
      </w:r>
    </w:p>
    <w:sectPr w:rsidR="00C85A02" w:rsidRPr="00C85A02" w:rsidSect="008A308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567" w:right="1274" w:bottom="568" w:left="1134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149D8A2" w14:textId="77777777" w:rsidR="00966B91" w:rsidRDefault="00966B91" w:rsidP="000A07AD">
      <w:r>
        <w:separator/>
      </w:r>
    </w:p>
  </w:endnote>
  <w:endnote w:type="continuationSeparator" w:id="0">
    <w:p w14:paraId="37AEA8CE" w14:textId="77777777" w:rsidR="00966B91" w:rsidRDefault="00966B91" w:rsidP="000A07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B767EF" w14:textId="77777777" w:rsidR="00753B6F" w:rsidRDefault="00753B6F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34741158"/>
      <w:docPartObj>
        <w:docPartGallery w:val="Page Numbers (Bottom of Page)"/>
        <w:docPartUnique/>
      </w:docPartObj>
    </w:sdtPr>
    <w:sdtEndPr/>
    <w:sdtContent>
      <w:p w14:paraId="22B767F0" w14:textId="77777777" w:rsidR="005A2B68" w:rsidRDefault="005A2B68">
        <w:pPr>
          <w:pStyle w:val="Pidipagin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5594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22B767F1" w14:textId="77777777" w:rsidR="005A2B68" w:rsidRPr="009F0061" w:rsidRDefault="005A2B68" w:rsidP="00091F9B">
    <w:pPr>
      <w:tabs>
        <w:tab w:val="center" w:pos="4678"/>
      </w:tabs>
      <w:ind w:right="284"/>
      <w:jc w:val="center"/>
      <w:rPr>
        <w:i/>
        <w:color w:val="1F497D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B767F3" w14:textId="77777777" w:rsidR="00753B6F" w:rsidRDefault="00753B6F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4ED7A22" w14:textId="77777777" w:rsidR="00966B91" w:rsidRDefault="00966B91" w:rsidP="000A07AD">
      <w:r>
        <w:separator/>
      </w:r>
    </w:p>
  </w:footnote>
  <w:footnote w:type="continuationSeparator" w:id="0">
    <w:p w14:paraId="3598349B" w14:textId="77777777" w:rsidR="00966B91" w:rsidRDefault="00966B91" w:rsidP="000A07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B767ED" w14:textId="77777777" w:rsidR="00753B6F" w:rsidRDefault="00753B6F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B767EE" w14:textId="77777777" w:rsidR="00483F2E" w:rsidRPr="00753B6F" w:rsidRDefault="00483F2E" w:rsidP="00753B6F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B767F2" w14:textId="77777777" w:rsidR="00753B6F" w:rsidRDefault="00753B6F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B87F5C"/>
    <w:multiLevelType w:val="hybridMultilevel"/>
    <w:tmpl w:val="35AC51E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27DC3"/>
    <w:multiLevelType w:val="hybridMultilevel"/>
    <w:tmpl w:val="D06415B4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" w15:restartNumberingAfterBreak="0">
    <w:nsid w:val="13F26298"/>
    <w:multiLevelType w:val="hybridMultilevel"/>
    <w:tmpl w:val="BF222BAE"/>
    <w:lvl w:ilvl="0" w:tplc="DA046B52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7F7E51"/>
    <w:multiLevelType w:val="hybridMultilevel"/>
    <w:tmpl w:val="1DA0006E"/>
    <w:lvl w:ilvl="0" w:tplc="0410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374691"/>
    <w:multiLevelType w:val="hybridMultilevel"/>
    <w:tmpl w:val="00B459C4"/>
    <w:lvl w:ilvl="0" w:tplc="0410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AC4C60"/>
    <w:multiLevelType w:val="hybridMultilevel"/>
    <w:tmpl w:val="8E8296EA"/>
    <w:lvl w:ilvl="0" w:tplc="04100005">
      <w:start w:val="1"/>
      <w:numFmt w:val="bullet"/>
      <w:lvlText w:val=""/>
      <w:lvlJc w:val="left"/>
      <w:pPr>
        <w:ind w:left="149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21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3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5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7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9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1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3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52" w:hanging="360"/>
      </w:pPr>
      <w:rPr>
        <w:rFonts w:ascii="Wingdings" w:hAnsi="Wingdings" w:hint="default"/>
      </w:rPr>
    </w:lvl>
  </w:abstractNum>
  <w:abstractNum w:abstractNumId="6" w15:restartNumberingAfterBreak="0">
    <w:nsid w:val="1F041F52"/>
    <w:multiLevelType w:val="hybridMultilevel"/>
    <w:tmpl w:val="69FE94EE"/>
    <w:lvl w:ilvl="0" w:tplc="083C41E6">
      <w:start w:val="2"/>
      <w:numFmt w:val="bullet"/>
      <w:lvlText w:val="-"/>
      <w:lvlJc w:val="left"/>
      <w:pPr>
        <w:ind w:left="10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A7748FD"/>
    <w:multiLevelType w:val="hybridMultilevel"/>
    <w:tmpl w:val="6100947E"/>
    <w:lvl w:ilvl="0" w:tplc="0792B082">
      <w:start w:val="1"/>
      <w:numFmt w:val="bullet"/>
      <w:lvlText w:val="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8" w15:restartNumberingAfterBreak="0">
    <w:nsid w:val="37740B35"/>
    <w:multiLevelType w:val="hybridMultilevel"/>
    <w:tmpl w:val="4EBA86CC"/>
    <w:lvl w:ilvl="0" w:tplc="A5A8C85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5175BF"/>
    <w:multiLevelType w:val="hybridMultilevel"/>
    <w:tmpl w:val="515E024A"/>
    <w:lvl w:ilvl="0" w:tplc="CE82DB82">
      <w:start w:val="1"/>
      <w:numFmt w:val="bullet"/>
      <w:lvlText w:val="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1173A9"/>
    <w:multiLevelType w:val="hybridMultilevel"/>
    <w:tmpl w:val="054485BA"/>
    <w:lvl w:ilvl="0" w:tplc="81BA3D5A">
      <w:start w:val="8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70761A7"/>
    <w:multiLevelType w:val="hybridMultilevel"/>
    <w:tmpl w:val="E790030E"/>
    <w:lvl w:ilvl="0" w:tplc="CE147598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9113974"/>
    <w:multiLevelType w:val="hybridMultilevel"/>
    <w:tmpl w:val="A1860050"/>
    <w:lvl w:ilvl="0" w:tplc="0792B082">
      <w:start w:val="1"/>
      <w:numFmt w:val="bullet"/>
      <w:lvlText w:val=""/>
      <w:lvlJc w:val="left"/>
      <w:pPr>
        <w:ind w:left="107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62A945FA"/>
    <w:multiLevelType w:val="hybridMultilevel"/>
    <w:tmpl w:val="1C16E41E"/>
    <w:lvl w:ilvl="0" w:tplc="CEA66444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7B9695F"/>
    <w:multiLevelType w:val="hybridMultilevel"/>
    <w:tmpl w:val="2000FA8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BAB3FF5"/>
    <w:multiLevelType w:val="hybridMultilevel"/>
    <w:tmpl w:val="2000FA8A"/>
    <w:lvl w:ilvl="0" w:tplc="0410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5BD2635"/>
    <w:multiLevelType w:val="hybridMultilevel"/>
    <w:tmpl w:val="F1C25D86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0D03A9"/>
    <w:multiLevelType w:val="hybridMultilevel"/>
    <w:tmpl w:val="F40AAAA2"/>
    <w:lvl w:ilvl="0" w:tplc="0792B082">
      <w:start w:val="1"/>
      <w:numFmt w:val="bullet"/>
      <w:lvlText w:val="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8" w15:restartNumberingAfterBreak="0">
    <w:nsid w:val="7F094BC6"/>
    <w:multiLevelType w:val="hybridMultilevel"/>
    <w:tmpl w:val="FB742178"/>
    <w:lvl w:ilvl="0" w:tplc="9E525E74">
      <w:start w:val="1"/>
      <w:numFmt w:val="lowerLetter"/>
      <w:lvlText w:val="%1)"/>
      <w:lvlJc w:val="left"/>
      <w:pPr>
        <w:ind w:left="720" w:hanging="360"/>
      </w:pPr>
      <w:rPr>
        <w:rFonts w:hint="default"/>
        <w:sz w:val="18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2611816">
    <w:abstractNumId w:val="8"/>
  </w:num>
  <w:num w:numId="2" w16cid:durableId="157502874">
    <w:abstractNumId w:val="15"/>
  </w:num>
  <w:num w:numId="3" w16cid:durableId="1346178331">
    <w:abstractNumId w:val="14"/>
  </w:num>
  <w:num w:numId="4" w16cid:durableId="10307316">
    <w:abstractNumId w:val="10"/>
  </w:num>
  <w:num w:numId="5" w16cid:durableId="758405395">
    <w:abstractNumId w:val="4"/>
  </w:num>
  <w:num w:numId="6" w16cid:durableId="1093404555">
    <w:abstractNumId w:val="16"/>
  </w:num>
  <w:num w:numId="7" w16cid:durableId="64882639">
    <w:abstractNumId w:val="5"/>
  </w:num>
  <w:num w:numId="8" w16cid:durableId="1058865737">
    <w:abstractNumId w:val="11"/>
  </w:num>
  <w:num w:numId="9" w16cid:durableId="1778064226">
    <w:abstractNumId w:val="13"/>
  </w:num>
  <w:num w:numId="10" w16cid:durableId="1829979982">
    <w:abstractNumId w:val="0"/>
  </w:num>
  <w:num w:numId="11" w16cid:durableId="549616406">
    <w:abstractNumId w:val="6"/>
  </w:num>
  <w:num w:numId="12" w16cid:durableId="1903367666">
    <w:abstractNumId w:val="3"/>
  </w:num>
  <w:num w:numId="13" w16cid:durableId="202013436">
    <w:abstractNumId w:val="12"/>
  </w:num>
  <w:num w:numId="14" w16cid:durableId="1284849159">
    <w:abstractNumId w:val="18"/>
  </w:num>
  <w:num w:numId="15" w16cid:durableId="569311434">
    <w:abstractNumId w:val="2"/>
  </w:num>
  <w:num w:numId="16" w16cid:durableId="382603822">
    <w:abstractNumId w:val="7"/>
  </w:num>
  <w:num w:numId="17" w16cid:durableId="1685667495">
    <w:abstractNumId w:val="9"/>
  </w:num>
  <w:num w:numId="18" w16cid:durableId="1734114902">
    <w:abstractNumId w:val="17"/>
  </w:num>
  <w:num w:numId="19" w16cid:durableId="13510275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0959"/>
    <w:rsid w:val="00016407"/>
    <w:rsid w:val="00020D40"/>
    <w:rsid w:val="00027425"/>
    <w:rsid w:val="0003176D"/>
    <w:rsid w:val="00037F1B"/>
    <w:rsid w:val="0004264B"/>
    <w:rsid w:val="0004636A"/>
    <w:rsid w:val="0005594B"/>
    <w:rsid w:val="00091F9B"/>
    <w:rsid w:val="00094C01"/>
    <w:rsid w:val="000A07AD"/>
    <w:rsid w:val="000A5A48"/>
    <w:rsid w:val="000B0CAD"/>
    <w:rsid w:val="000B6801"/>
    <w:rsid w:val="000B7A0F"/>
    <w:rsid w:val="000B7B55"/>
    <w:rsid w:val="000C3119"/>
    <w:rsid w:val="000F36F7"/>
    <w:rsid w:val="00100F70"/>
    <w:rsid w:val="0010192F"/>
    <w:rsid w:val="0012576B"/>
    <w:rsid w:val="001446A1"/>
    <w:rsid w:val="001523C0"/>
    <w:rsid w:val="00153D5F"/>
    <w:rsid w:val="00183DE2"/>
    <w:rsid w:val="00183E55"/>
    <w:rsid w:val="0019209F"/>
    <w:rsid w:val="001979B7"/>
    <w:rsid w:val="001A6040"/>
    <w:rsid w:val="001B2560"/>
    <w:rsid w:val="001D1C1B"/>
    <w:rsid w:val="001D47C1"/>
    <w:rsid w:val="001D7F91"/>
    <w:rsid w:val="001F035D"/>
    <w:rsid w:val="001F13F2"/>
    <w:rsid w:val="001F3BEB"/>
    <w:rsid w:val="002015E7"/>
    <w:rsid w:val="00246C6D"/>
    <w:rsid w:val="00251EAA"/>
    <w:rsid w:val="0025360B"/>
    <w:rsid w:val="00254265"/>
    <w:rsid w:val="00274928"/>
    <w:rsid w:val="002773ED"/>
    <w:rsid w:val="0028363B"/>
    <w:rsid w:val="00286E41"/>
    <w:rsid w:val="00294047"/>
    <w:rsid w:val="002A3A0B"/>
    <w:rsid w:val="002B7C7C"/>
    <w:rsid w:val="002C1700"/>
    <w:rsid w:val="002C23FF"/>
    <w:rsid w:val="002C2C35"/>
    <w:rsid w:val="002C3C9B"/>
    <w:rsid w:val="002D7C4C"/>
    <w:rsid w:val="002E3933"/>
    <w:rsid w:val="002E5F3A"/>
    <w:rsid w:val="002F5CAA"/>
    <w:rsid w:val="003023FC"/>
    <w:rsid w:val="00331AF6"/>
    <w:rsid w:val="00340D44"/>
    <w:rsid w:val="0034783A"/>
    <w:rsid w:val="003522EC"/>
    <w:rsid w:val="00355154"/>
    <w:rsid w:val="003A1411"/>
    <w:rsid w:val="003B708F"/>
    <w:rsid w:val="003C5739"/>
    <w:rsid w:val="003D0540"/>
    <w:rsid w:val="003D5BB2"/>
    <w:rsid w:val="003D6897"/>
    <w:rsid w:val="003E052B"/>
    <w:rsid w:val="004003A8"/>
    <w:rsid w:val="00412FB0"/>
    <w:rsid w:val="00413EA8"/>
    <w:rsid w:val="004161A5"/>
    <w:rsid w:val="0041710A"/>
    <w:rsid w:val="00442626"/>
    <w:rsid w:val="00451497"/>
    <w:rsid w:val="004617F6"/>
    <w:rsid w:val="00463A63"/>
    <w:rsid w:val="00471DFC"/>
    <w:rsid w:val="0048314F"/>
    <w:rsid w:val="00483F2E"/>
    <w:rsid w:val="00496C36"/>
    <w:rsid w:val="004A03E6"/>
    <w:rsid w:val="004A2998"/>
    <w:rsid w:val="004B1653"/>
    <w:rsid w:val="004B4E53"/>
    <w:rsid w:val="004C0FEB"/>
    <w:rsid w:val="004C2937"/>
    <w:rsid w:val="004D358F"/>
    <w:rsid w:val="004D7128"/>
    <w:rsid w:val="004E041E"/>
    <w:rsid w:val="004E1B95"/>
    <w:rsid w:val="004E5864"/>
    <w:rsid w:val="004F42FA"/>
    <w:rsid w:val="005037B3"/>
    <w:rsid w:val="005062D0"/>
    <w:rsid w:val="0051345D"/>
    <w:rsid w:val="00516B73"/>
    <w:rsid w:val="005171EC"/>
    <w:rsid w:val="0053391F"/>
    <w:rsid w:val="0053638C"/>
    <w:rsid w:val="00562A65"/>
    <w:rsid w:val="005726FC"/>
    <w:rsid w:val="00580331"/>
    <w:rsid w:val="005868C0"/>
    <w:rsid w:val="005939B5"/>
    <w:rsid w:val="005A2B68"/>
    <w:rsid w:val="005B248A"/>
    <w:rsid w:val="005B3FDC"/>
    <w:rsid w:val="005B61A1"/>
    <w:rsid w:val="005C2371"/>
    <w:rsid w:val="005C42F5"/>
    <w:rsid w:val="005D3626"/>
    <w:rsid w:val="005E676D"/>
    <w:rsid w:val="005F0336"/>
    <w:rsid w:val="005F60C8"/>
    <w:rsid w:val="005F754C"/>
    <w:rsid w:val="00602F27"/>
    <w:rsid w:val="00605462"/>
    <w:rsid w:val="0061763E"/>
    <w:rsid w:val="00635A7B"/>
    <w:rsid w:val="00637E18"/>
    <w:rsid w:val="0064793F"/>
    <w:rsid w:val="0065283A"/>
    <w:rsid w:val="006605AF"/>
    <w:rsid w:val="0066114D"/>
    <w:rsid w:val="00661AC3"/>
    <w:rsid w:val="00670A2F"/>
    <w:rsid w:val="00674254"/>
    <w:rsid w:val="00692A7C"/>
    <w:rsid w:val="006A028D"/>
    <w:rsid w:val="006A02E6"/>
    <w:rsid w:val="006A58B8"/>
    <w:rsid w:val="006C16AA"/>
    <w:rsid w:val="006C60CF"/>
    <w:rsid w:val="006D6B32"/>
    <w:rsid w:val="006E03BA"/>
    <w:rsid w:val="006E1819"/>
    <w:rsid w:val="006E41EA"/>
    <w:rsid w:val="006F29F7"/>
    <w:rsid w:val="006F5A6B"/>
    <w:rsid w:val="0070487A"/>
    <w:rsid w:val="00714360"/>
    <w:rsid w:val="00744553"/>
    <w:rsid w:val="0075102C"/>
    <w:rsid w:val="007522F8"/>
    <w:rsid w:val="00753B6F"/>
    <w:rsid w:val="00754410"/>
    <w:rsid w:val="0075577D"/>
    <w:rsid w:val="00762A17"/>
    <w:rsid w:val="00764CB2"/>
    <w:rsid w:val="0076649F"/>
    <w:rsid w:val="00781FA9"/>
    <w:rsid w:val="0079201F"/>
    <w:rsid w:val="0079375A"/>
    <w:rsid w:val="007A3546"/>
    <w:rsid w:val="007A6A2A"/>
    <w:rsid w:val="007B1EB9"/>
    <w:rsid w:val="007C146C"/>
    <w:rsid w:val="007C74BE"/>
    <w:rsid w:val="007D3E77"/>
    <w:rsid w:val="007D4A7C"/>
    <w:rsid w:val="007E4D06"/>
    <w:rsid w:val="007E4DA5"/>
    <w:rsid w:val="007E5EE2"/>
    <w:rsid w:val="007F0390"/>
    <w:rsid w:val="007F3639"/>
    <w:rsid w:val="00803708"/>
    <w:rsid w:val="00812379"/>
    <w:rsid w:val="00820168"/>
    <w:rsid w:val="00830C34"/>
    <w:rsid w:val="00831400"/>
    <w:rsid w:val="00845198"/>
    <w:rsid w:val="0085335D"/>
    <w:rsid w:val="00864E06"/>
    <w:rsid w:val="00865901"/>
    <w:rsid w:val="00877A51"/>
    <w:rsid w:val="00883E1D"/>
    <w:rsid w:val="00884DE8"/>
    <w:rsid w:val="00891E17"/>
    <w:rsid w:val="00893770"/>
    <w:rsid w:val="008A0959"/>
    <w:rsid w:val="008A1407"/>
    <w:rsid w:val="008A3089"/>
    <w:rsid w:val="008A7F2F"/>
    <w:rsid w:val="008B1EF3"/>
    <w:rsid w:val="008B3897"/>
    <w:rsid w:val="008B3FCC"/>
    <w:rsid w:val="008C18EE"/>
    <w:rsid w:val="008D0418"/>
    <w:rsid w:val="008D14B0"/>
    <w:rsid w:val="008D687A"/>
    <w:rsid w:val="008E08B0"/>
    <w:rsid w:val="008E2008"/>
    <w:rsid w:val="008E2130"/>
    <w:rsid w:val="008E5A59"/>
    <w:rsid w:val="008E5BCC"/>
    <w:rsid w:val="008E673A"/>
    <w:rsid w:val="008F0F96"/>
    <w:rsid w:val="009075A8"/>
    <w:rsid w:val="0091509B"/>
    <w:rsid w:val="00915C38"/>
    <w:rsid w:val="0093082A"/>
    <w:rsid w:val="009375A4"/>
    <w:rsid w:val="00962269"/>
    <w:rsid w:val="009633EC"/>
    <w:rsid w:val="00963746"/>
    <w:rsid w:val="0096394D"/>
    <w:rsid w:val="009665B8"/>
    <w:rsid w:val="00966B91"/>
    <w:rsid w:val="00972A4C"/>
    <w:rsid w:val="00987271"/>
    <w:rsid w:val="009A6162"/>
    <w:rsid w:val="009A730C"/>
    <w:rsid w:val="009B4DEB"/>
    <w:rsid w:val="009B6D15"/>
    <w:rsid w:val="009C27A5"/>
    <w:rsid w:val="009C764B"/>
    <w:rsid w:val="009D7EA4"/>
    <w:rsid w:val="009F0061"/>
    <w:rsid w:val="009F5559"/>
    <w:rsid w:val="00A01700"/>
    <w:rsid w:val="00A02F75"/>
    <w:rsid w:val="00A044E7"/>
    <w:rsid w:val="00A11640"/>
    <w:rsid w:val="00A118BA"/>
    <w:rsid w:val="00A15587"/>
    <w:rsid w:val="00A24B01"/>
    <w:rsid w:val="00A4292F"/>
    <w:rsid w:val="00A52571"/>
    <w:rsid w:val="00A561A7"/>
    <w:rsid w:val="00A6454E"/>
    <w:rsid w:val="00A7776E"/>
    <w:rsid w:val="00AA3138"/>
    <w:rsid w:val="00AA3D2A"/>
    <w:rsid w:val="00AA5781"/>
    <w:rsid w:val="00AB11BF"/>
    <w:rsid w:val="00AB5C08"/>
    <w:rsid w:val="00AB7F18"/>
    <w:rsid w:val="00AC4DB6"/>
    <w:rsid w:val="00AD39B6"/>
    <w:rsid w:val="00AE6CE3"/>
    <w:rsid w:val="00AE72A6"/>
    <w:rsid w:val="00AF193E"/>
    <w:rsid w:val="00B06E85"/>
    <w:rsid w:val="00B11A49"/>
    <w:rsid w:val="00B15BB1"/>
    <w:rsid w:val="00B15E42"/>
    <w:rsid w:val="00B229BD"/>
    <w:rsid w:val="00B310DE"/>
    <w:rsid w:val="00B373A7"/>
    <w:rsid w:val="00B45E1A"/>
    <w:rsid w:val="00B5230B"/>
    <w:rsid w:val="00B70301"/>
    <w:rsid w:val="00B732A0"/>
    <w:rsid w:val="00B85EAE"/>
    <w:rsid w:val="00B9588F"/>
    <w:rsid w:val="00BA2C7A"/>
    <w:rsid w:val="00BA672F"/>
    <w:rsid w:val="00BA7D8B"/>
    <w:rsid w:val="00BB1969"/>
    <w:rsid w:val="00BC1459"/>
    <w:rsid w:val="00BC7A4D"/>
    <w:rsid w:val="00BD52D5"/>
    <w:rsid w:val="00BF3E4A"/>
    <w:rsid w:val="00BF524B"/>
    <w:rsid w:val="00C0009A"/>
    <w:rsid w:val="00C10911"/>
    <w:rsid w:val="00C12989"/>
    <w:rsid w:val="00C22E77"/>
    <w:rsid w:val="00C24742"/>
    <w:rsid w:val="00C26EDB"/>
    <w:rsid w:val="00C31FF7"/>
    <w:rsid w:val="00C35712"/>
    <w:rsid w:val="00C53008"/>
    <w:rsid w:val="00C56F7B"/>
    <w:rsid w:val="00C676DF"/>
    <w:rsid w:val="00C67EB3"/>
    <w:rsid w:val="00C81EFA"/>
    <w:rsid w:val="00C85A02"/>
    <w:rsid w:val="00C90E2D"/>
    <w:rsid w:val="00CA7FCB"/>
    <w:rsid w:val="00CC0804"/>
    <w:rsid w:val="00CD3C09"/>
    <w:rsid w:val="00CD6F5A"/>
    <w:rsid w:val="00CE1D45"/>
    <w:rsid w:val="00D10243"/>
    <w:rsid w:val="00D125EF"/>
    <w:rsid w:val="00D30528"/>
    <w:rsid w:val="00D3425D"/>
    <w:rsid w:val="00D442FC"/>
    <w:rsid w:val="00D657EA"/>
    <w:rsid w:val="00D66273"/>
    <w:rsid w:val="00D75B02"/>
    <w:rsid w:val="00D764FB"/>
    <w:rsid w:val="00D7687D"/>
    <w:rsid w:val="00D81B6F"/>
    <w:rsid w:val="00D87C89"/>
    <w:rsid w:val="00D932D8"/>
    <w:rsid w:val="00D94192"/>
    <w:rsid w:val="00DA6915"/>
    <w:rsid w:val="00DC5C5E"/>
    <w:rsid w:val="00DE1FA5"/>
    <w:rsid w:val="00DE2488"/>
    <w:rsid w:val="00E00B82"/>
    <w:rsid w:val="00E1342E"/>
    <w:rsid w:val="00E148E4"/>
    <w:rsid w:val="00E22990"/>
    <w:rsid w:val="00E375B2"/>
    <w:rsid w:val="00E43105"/>
    <w:rsid w:val="00E50714"/>
    <w:rsid w:val="00E60D7D"/>
    <w:rsid w:val="00E638DF"/>
    <w:rsid w:val="00E67208"/>
    <w:rsid w:val="00E71C88"/>
    <w:rsid w:val="00E852E6"/>
    <w:rsid w:val="00E916AD"/>
    <w:rsid w:val="00EB4FB0"/>
    <w:rsid w:val="00EB6D40"/>
    <w:rsid w:val="00EC6578"/>
    <w:rsid w:val="00EE179E"/>
    <w:rsid w:val="00EE4ED4"/>
    <w:rsid w:val="00EE68F1"/>
    <w:rsid w:val="00EF46E9"/>
    <w:rsid w:val="00EF6041"/>
    <w:rsid w:val="00F0138D"/>
    <w:rsid w:val="00F203AA"/>
    <w:rsid w:val="00F203E6"/>
    <w:rsid w:val="00F3155F"/>
    <w:rsid w:val="00F4086D"/>
    <w:rsid w:val="00F45072"/>
    <w:rsid w:val="00F45B59"/>
    <w:rsid w:val="00F5656D"/>
    <w:rsid w:val="00F603F1"/>
    <w:rsid w:val="00F664D8"/>
    <w:rsid w:val="00F74DE8"/>
    <w:rsid w:val="00F81C34"/>
    <w:rsid w:val="00F81E56"/>
    <w:rsid w:val="00F94FEF"/>
    <w:rsid w:val="00FA093F"/>
    <w:rsid w:val="00FA375D"/>
    <w:rsid w:val="00FA44E5"/>
    <w:rsid w:val="00FA479D"/>
    <w:rsid w:val="00FB5937"/>
    <w:rsid w:val="00FB6E87"/>
    <w:rsid w:val="00FD1274"/>
    <w:rsid w:val="00FD2221"/>
    <w:rsid w:val="00FE1CD6"/>
    <w:rsid w:val="00FE1F0B"/>
    <w:rsid w:val="00FE5979"/>
    <w:rsid w:val="00FF34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B7677E"/>
  <w15:docId w15:val="{B3098A12-C437-44BB-B1AC-CE648A6FF5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A09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A095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A0959"/>
    <w:rPr>
      <w:rFonts w:ascii="Tahoma" w:eastAsia="Times New Roman" w:hAnsi="Tahoma" w:cs="Tahoma"/>
      <w:sz w:val="16"/>
      <w:szCs w:val="16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C35712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0A07A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A07AD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0A07A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A07AD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NormaleWeb">
    <w:name w:val="Normal (Web)"/>
    <w:basedOn w:val="Normale"/>
    <w:uiPriority w:val="99"/>
    <w:rsid w:val="004B1653"/>
    <w:pPr>
      <w:spacing w:before="100" w:beforeAutospacing="1" w:after="100" w:afterAutospacing="1"/>
    </w:pPr>
  </w:style>
  <w:style w:type="paragraph" w:styleId="Corpotesto">
    <w:name w:val="Body Text"/>
    <w:basedOn w:val="Normale"/>
    <w:link w:val="CorpotestoCarattere"/>
    <w:rsid w:val="004B1653"/>
    <w:pPr>
      <w:widowControl w:val="0"/>
      <w:spacing w:after="120"/>
    </w:pPr>
    <w:rPr>
      <w:noProof/>
      <w:color w:val="000000"/>
      <w:szCs w:val="20"/>
    </w:rPr>
  </w:style>
  <w:style w:type="character" w:customStyle="1" w:styleId="CorpotestoCarattere">
    <w:name w:val="Corpo testo Carattere"/>
    <w:basedOn w:val="Carpredefinitoparagrafo"/>
    <w:link w:val="Corpotesto"/>
    <w:rsid w:val="004B1653"/>
    <w:rPr>
      <w:rFonts w:ascii="Times New Roman" w:eastAsia="Times New Roman" w:hAnsi="Times New Roman" w:cs="Times New Roman"/>
      <w:noProof/>
      <w:color w:val="000000"/>
      <w:sz w:val="24"/>
      <w:szCs w:val="20"/>
      <w:lang w:eastAsia="it-IT"/>
    </w:rPr>
  </w:style>
  <w:style w:type="paragraph" w:styleId="Rientrocorpodeltesto2">
    <w:name w:val="Body Text Indent 2"/>
    <w:basedOn w:val="Normale"/>
    <w:link w:val="Rientrocorpodeltesto2Carattere"/>
    <w:rsid w:val="004B1653"/>
    <w:pPr>
      <w:widowControl w:val="0"/>
      <w:spacing w:after="120" w:line="480" w:lineRule="auto"/>
      <w:ind w:left="283"/>
    </w:pPr>
    <w:rPr>
      <w:noProof/>
      <w:color w:val="000000"/>
      <w:szCs w:val="20"/>
    </w:rPr>
  </w:style>
  <w:style w:type="character" w:customStyle="1" w:styleId="Rientrocorpodeltesto2Carattere">
    <w:name w:val="Rientro corpo del testo 2 Carattere"/>
    <w:basedOn w:val="Carpredefinitoparagrafo"/>
    <w:link w:val="Rientrocorpodeltesto2"/>
    <w:rsid w:val="004B1653"/>
    <w:rPr>
      <w:rFonts w:ascii="Times New Roman" w:eastAsia="Times New Roman" w:hAnsi="Times New Roman" w:cs="Times New Roman"/>
      <w:noProof/>
      <w:color w:val="000000"/>
      <w:sz w:val="24"/>
      <w:szCs w:val="20"/>
      <w:lang w:eastAsia="it-IT"/>
    </w:rPr>
  </w:style>
  <w:style w:type="table" w:styleId="Grigliatabella">
    <w:name w:val="Table Grid"/>
    <w:basedOn w:val="Tabellanormale"/>
    <w:uiPriority w:val="39"/>
    <w:rsid w:val="00EF60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674254"/>
    <w:pPr>
      <w:ind w:left="720"/>
      <w:contextualSpacing/>
    </w:pPr>
  </w:style>
  <w:style w:type="character" w:styleId="Enfasigrassetto">
    <w:name w:val="Strong"/>
    <w:basedOn w:val="Carpredefinitoparagrafo"/>
    <w:uiPriority w:val="22"/>
    <w:qFormat/>
    <w:rsid w:val="000A5A48"/>
    <w:rPr>
      <w:b/>
      <w:bCs/>
    </w:rPr>
  </w:style>
  <w:style w:type="character" w:styleId="Rimandocommento">
    <w:name w:val="annotation reference"/>
    <w:basedOn w:val="Carpredefinitoparagrafo"/>
    <w:uiPriority w:val="99"/>
    <w:semiHidden/>
    <w:unhideWhenUsed/>
    <w:rsid w:val="00B9588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9588F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9588F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9588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9588F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26EDB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26EDB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26EDB"/>
    <w:rPr>
      <w:vertAlign w:val="superscript"/>
    </w:rPr>
  </w:style>
  <w:style w:type="paragraph" w:customStyle="1" w:styleId="Default">
    <w:name w:val="Default"/>
    <w:rsid w:val="00692A7C"/>
    <w:pPr>
      <w:autoSpaceDE w:val="0"/>
      <w:autoSpaceDN w:val="0"/>
      <w:adjustRightInd w:val="0"/>
      <w:spacing w:after="0" w:line="240" w:lineRule="auto"/>
    </w:pPr>
    <w:rPr>
      <w:rFonts w:ascii="Titillium Web" w:hAnsi="Titillium Web" w:cs="Titillium Web"/>
      <w:color w:val="000000"/>
      <w:sz w:val="24"/>
      <w:szCs w:val="24"/>
    </w:rPr>
  </w:style>
  <w:style w:type="character" w:styleId="Menzionenonrisolta">
    <w:name w:val="Unresolved Mention"/>
    <w:basedOn w:val="Carpredefinitoparagrafo"/>
    <w:uiPriority w:val="99"/>
    <w:semiHidden/>
    <w:unhideWhenUsed/>
    <w:rsid w:val="006F5A6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4483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rasparenza@unica.it" TargetMode="External"/><Relationship Id="rId13" Type="http://schemas.openxmlformats.org/officeDocument/2006/relationships/header" Target="header3.xml"/><Relationship Id="rId18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customXml" Target="../customXml/item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19" Type="http://schemas.openxmlformats.org/officeDocument/2006/relationships/customXml" Target="../customXml/item4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69C133D64127048B89F9BC0778F924E" ma:contentTypeVersion="12" ma:contentTypeDescription="Creare un nuovo documento." ma:contentTypeScope="" ma:versionID="b998c0d4788e9557a9923d8a7d7829c6">
  <xsd:schema xmlns:xsd="http://www.w3.org/2001/XMLSchema" xmlns:xs="http://www.w3.org/2001/XMLSchema" xmlns:p="http://schemas.microsoft.com/office/2006/metadata/properties" xmlns:ns2="9db4f6d6-bcd4-433c-91f8-ded6995c112b" xmlns:ns3="be615754-27c4-46b1-82ff-201ed1427061" targetNamespace="http://schemas.microsoft.com/office/2006/metadata/properties" ma:root="true" ma:fieldsID="2c093aa4c126f7526b1defebe2c09b53" ns2:_="" ns3:_="">
    <xsd:import namespace="9db4f6d6-bcd4-433c-91f8-ded6995c112b"/>
    <xsd:import namespace="be615754-27c4-46b1-82ff-201ed142706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SearchPropertie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b4f6d6-bcd4-433c-91f8-ded6995c1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615754-27c4-46b1-82ff-201ed142706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db4f6d6-bcd4-433c-91f8-ded6995c112b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43E7E128-1750-4C18-9EA6-791E338FA61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51D3DE9-BE73-4E72-9329-031E57AB314D}"/>
</file>

<file path=customXml/itemProps3.xml><?xml version="1.0" encoding="utf-8"?>
<ds:datastoreItem xmlns:ds="http://schemas.openxmlformats.org/officeDocument/2006/customXml" ds:itemID="{B736AAD7-3F8D-431F-B9FA-16D7E73680AE}"/>
</file>

<file path=customXml/itemProps4.xml><?xml version="1.0" encoding="utf-8"?>
<ds:datastoreItem xmlns:ds="http://schemas.openxmlformats.org/officeDocument/2006/customXml" ds:itemID="{62327E0F-B5B9-40DD-9FDA-E5C89B46972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410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AVCP</Company>
  <LinksUpToDate>false</LinksUpToDate>
  <CharactersWithSpaces>2748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g.posa</dc:creator>
  <cp:lastModifiedBy>Emanuela Scarpa</cp:lastModifiedBy>
  <cp:revision>48</cp:revision>
  <cp:lastPrinted>2015-02-16T12:01:00Z</cp:lastPrinted>
  <dcterms:created xsi:type="dcterms:W3CDTF">2024-12-30T14:47:00Z</dcterms:created>
  <dcterms:modified xsi:type="dcterms:W3CDTF">2025-01-03T20:42:00Z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0x010100369C133D64127048B89F9BC0778F924E</vt:lpwstr>
  </property>
</Properties>
</file>