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88C6365" w14:textId="72598A59" w:rsidR="00CD109B" w:rsidRPr="004800EF" w:rsidRDefault="00000000">
      <w:pPr>
        <w:spacing w:after="0" w:line="276" w:lineRule="auto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4800EF">
        <w:rPr>
          <w:rFonts w:ascii="Times New Roman" w:hAnsi="Times New Roman" w:cs="Times New Roman"/>
          <w:b/>
          <w:bCs/>
          <w:sz w:val="28"/>
          <w:szCs w:val="28"/>
        </w:rPr>
        <w:t>Laboratorio di Lingua Sarda 1</w:t>
      </w:r>
      <w:r w:rsidR="00A234F6">
        <w:rPr>
          <w:rFonts w:ascii="Times New Roman" w:hAnsi="Times New Roman" w:cs="Times New Roman"/>
          <w:b/>
          <w:bCs/>
          <w:sz w:val="28"/>
          <w:szCs w:val="28"/>
        </w:rPr>
        <w:t>: Apertura Iscrizioni</w:t>
      </w:r>
      <w:r w:rsidRPr="004800EF">
        <w:rPr>
          <w:rFonts w:ascii="Times New Roman" w:hAnsi="Times New Roman" w:cs="Times New Roman"/>
          <w:b/>
          <w:bCs/>
          <w:sz w:val="28"/>
          <w:szCs w:val="28"/>
        </w:rPr>
        <w:t xml:space="preserve"> (</w:t>
      </w:r>
      <w:proofErr w:type="spellStart"/>
      <w:r w:rsidRPr="004800EF">
        <w:rPr>
          <w:rFonts w:ascii="Times New Roman" w:hAnsi="Times New Roman" w:cs="Times New Roman"/>
          <w:b/>
          <w:bCs/>
          <w:sz w:val="28"/>
          <w:szCs w:val="28"/>
        </w:rPr>
        <w:t>a.a</w:t>
      </w:r>
      <w:proofErr w:type="spellEnd"/>
      <w:r w:rsidRPr="004800EF">
        <w:rPr>
          <w:rFonts w:ascii="Times New Roman" w:hAnsi="Times New Roman" w:cs="Times New Roman"/>
          <w:b/>
          <w:bCs/>
          <w:sz w:val="28"/>
          <w:szCs w:val="28"/>
        </w:rPr>
        <w:t>. 2024-2025)</w:t>
      </w:r>
    </w:p>
    <w:p w14:paraId="6799F40F" w14:textId="77777777" w:rsidR="00CD109B" w:rsidRDefault="00CD109B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834DCC3" w14:textId="77777777" w:rsidR="00CD109B" w:rsidRDefault="00000000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Le lezioni del </w:t>
      </w:r>
      <w:r>
        <w:rPr>
          <w:rFonts w:ascii="Times New Roman" w:hAnsi="Times New Roman" w:cs="Times New Roman"/>
          <w:b/>
          <w:bCs/>
          <w:sz w:val="24"/>
          <w:szCs w:val="24"/>
        </w:rPr>
        <w:t>Laboratorio di Lingua sarda 1</w:t>
      </w:r>
      <w:r>
        <w:rPr>
          <w:rFonts w:ascii="Times New Roman" w:hAnsi="Times New Roman" w:cs="Times New Roman"/>
          <w:sz w:val="24"/>
          <w:szCs w:val="24"/>
        </w:rPr>
        <w:t xml:space="preserve"> inizieranno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martedì 1° ottobre 2024 </w:t>
      </w:r>
      <w:r>
        <w:rPr>
          <w:rFonts w:ascii="Times New Roman" w:hAnsi="Times New Roman" w:cs="Times New Roman"/>
          <w:sz w:val="24"/>
          <w:szCs w:val="24"/>
        </w:rPr>
        <w:t xml:space="preserve">in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aula 15 </w:t>
      </w:r>
      <w:r>
        <w:rPr>
          <w:rFonts w:ascii="Times New Roman" w:hAnsi="Times New Roman" w:cs="Times New Roman"/>
          <w:sz w:val="24"/>
          <w:szCs w:val="24"/>
        </w:rPr>
        <w:t>(Sa Duchessa - Corpo Centrale).</w:t>
      </w:r>
    </w:p>
    <w:p w14:paraId="3F05DB3D" w14:textId="77777777" w:rsidR="00CD109B" w:rsidRDefault="00000000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Il laboratorio sarà tenuto dal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dott.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Carminu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Pintore </w:t>
      </w:r>
      <w:r>
        <w:rPr>
          <w:rFonts w:ascii="Times New Roman" w:hAnsi="Times New Roman" w:cs="Times New Roman"/>
          <w:sz w:val="24"/>
          <w:szCs w:val="24"/>
        </w:rPr>
        <w:t xml:space="preserve">e dalla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dott.ssa Bruna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Siriu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(indirizzo mail: </w:t>
      </w:r>
      <w:hyperlink r:id="rId4">
        <w:r>
          <w:rPr>
            <w:rStyle w:val="Collegamentoipertestuale"/>
            <w:rFonts w:ascii="Times New Roman" w:hAnsi="Times New Roman" w:cs="Times New Roman"/>
            <w:sz w:val="24"/>
            <w:szCs w:val="24"/>
          </w:rPr>
          <w:t>letoradu21@libero.it</w:t>
        </w:r>
      </w:hyperlink>
      <w:r>
        <w:rPr>
          <w:rFonts w:ascii="Times New Roman" w:hAnsi="Times New Roman" w:cs="Times New Roman"/>
          <w:sz w:val="24"/>
          <w:szCs w:val="24"/>
        </w:rPr>
        <w:t xml:space="preserve">), ogni </w:t>
      </w:r>
      <w:r>
        <w:rPr>
          <w:rFonts w:ascii="Times New Roman" w:hAnsi="Times New Roman" w:cs="Times New Roman"/>
          <w:b/>
          <w:sz w:val="24"/>
          <w:szCs w:val="24"/>
        </w:rPr>
        <w:t xml:space="preserve">martedì </w:t>
      </w:r>
      <w:r>
        <w:rPr>
          <w:rFonts w:ascii="Times New Roman" w:hAnsi="Times New Roman" w:cs="Times New Roman"/>
          <w:sz w:val="24"/>
          <w:szCs w:val="24"/>
        </w:rPr>
        <w:t xml:space="preserve">(in aula 15, Sa Duchessa - Corpo Centrale) e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giovedì </w:t>
      </w:r>
      <w:r>
        <w:rPr>
          <w:rFonts w:ascii="Times New Roman" w:hAnsi="Times New Roman" w:cs="Times New Roman"/>
          <w:bCs/>
          <w:sz w:val="24"/>
          <w:szCs w:val="24"/>
        </w:rPr>
        <w:t xml:space="preserve">(in aula E. Loi, </w:t>
      </w:r>
      <w:r>
        <w:rPr>
          <w:rFonts w:ascii="Times New Roman" w:hAnsi="Times New Roman" w:cs="Times New Roman"/>
          <w:sz w:val="24"/>
          <w:szCs w:val="24"/>
        </w:rPr>
        <w:t>Sa Duchessa - Corpo Centrale</w:t>
      </w:r>
      <w:r>
        <w:rPr>
          <w:rFonts w:ascii="Times New Roman" w:hAnsi="Times New Roman" w:cs="Times New Roman"/>
          <w:bCs/>
          <w:sz w:val="24"/>
          <w:szCs w:val="24"/>
        </w:rPr>
        <w:t>)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dalle ore 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17:25 </w:t>
      </w:r>
      <w:r>
        <w:rPr>
          <w:rFonts w:ascii="Times New Roman" w:hAnsi="Times New Roman" w:cs="Times New Roman"/>
          <w:sz w:val="24"/>
          <w:szCs w:val="24"/>
        </w:rPr>
        <w:t xml:space="preserve">alle ore </w:t>
      </w:r>
      <w:r>
        <w:rPr>
          <w:rFonts w:ascii="Times New Roman" w:hAnsi="Times New Roman" w:cs="Times New Roman"/>
          <w:b/>
          <w:bCs/>
          <w:sz w:val="24"/>
          <w:szCs w:val="24"/>
        </w:rPr>
        <w:t>18:55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5EB8880D" w14:textId="77777777" w:rsidR="00CD109B" w:rsidRDefault="00000000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Per ulteriori informazioni vai al seguente link: </w:t>
      </w:r>
      <w:hyperlink r:id="rId5">
        <w:r>
          <w:rPr>
            <w:rStyle w:val="Collegamentoipertestuale"/>
            <w:rFonts w:ascii="Times New Roman" w:hAnsi="Times New Roman" w:cs="Times New Roman"/>
            <w:sz w:val="24"/>
            <w:szCs w:val="24"/>
          </w:rPr>
          <w:t>Laboratorio di Lingua sarda 1</w:t>
        </w:r>
      </w:hyperlink>
    </w:p>
    <w:p w14:paraId="68485335" w14:textId="77777777" w:rsidR="00CD109B" w:rsidRDefault="00000000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 laboratori di lingua sarda 1 (I semestre, 3 CFU) e di lingua sarda 2 (II semestre, 3 CFU) sono previsti nei percorsi formativi del corso di laurea in </w:t>
      </w:r>
      <w:r>
        <w:rPr>
          <w:rFonts w:ascii="Times New Roman" w:hAnsi="Times New Roman" w:cs="Times New Roman"/>
          <w:b/>
          <w:bCs/>
          <w:sz w:val="24"/>
          <w:szCs w:val="24"/>
        </w:rPr>
        <w:t>Lettere</w:t>
      </w:r>
      <w:r>
        <w:rPr>
          <w:rFonts w:ascii="Times New Roman" w:hAnsi="Times New Roman" w:cs="Times New Roman"/>
          <w:sz w:val="24"/>
          <w:szCs w:val="24"/>
        </w:rPr>
        <w:t xml:space="preserve"> e del corso di laurea magistrale in </w:t>
      </w:r>
      <w:r>
        <w:rPr>
          <w:rFonts w:ascii="Times New Roman" w:hAnsi="Times New Roman" w:cs="Times New Roman"/>
          <w:b/>
          <w:bCs/>
          <w:sz w:val="24"/>
          <w:szCs w:val="24"/>
        </w:rPr>
        <w:t>Filologie</w:t>
      </w:r>
      <w:r>
        <w:rPr>
          <w:rFonts w:ascii="Times New Roman" w:hAnsi="Times New Roman" w:cs="Times New Roman"/>
          <w:sz w:val="24"/>
          <w:szCs w:val="24"/>
        </w:rPr>
        <w:t xml:space="preserve"> e possono essere inseriti sia in ambito F che D.</w:t>
      </w:r>
    </w:p>
    <w:p w14:paraId="39ACF517" w14:textId="77777777" w:rsidR="00CD109B" w:rsidRDefault="00000000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 laboratori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sono aperti agli studenti e alle studentesse di tutti i corsi di laurea dell’Ateneo </w:t>
      </w:r>
      <w:r>
        <w:rPr>
          <w:rFonts w:ascii="Times New Roman" w:hAnsi="Times New Roman" w:cs="Times New Roman"/>
          <w:sz w:val="24"/>
          <w:szCs w:val="24"/>
        </w:rPr>
        <w:t>(preferibilmente, ma non esclusivamente, della Facoltà di Studi umanistici) che potranno inserire i crediti in ambito D.</w:t>
      </w:r>
    </w:p>
    <w:p w14:paraId="3B434F38" w14:textId="77777777" w:rsidR="00CD109B" w:rsidRDefault="00000000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È raccomandata l’</w:t>
      </w:r>
      <w:r>
        <w:rPr>
          <w:rFonts w:ascii="Times New Roman" w:hAnsi="Times New Roman" w:cs="Times New Roman"/>
          <w:b/>
          <w:bCs/>
          <w:sz w:val="24"/>
          <w:szCs w:val="24"/>
        </w:rPr>
        <w:t>iscrizione</w:t>
      </w:r>
      <w:r>
        <w:rPr>
          <w:rFonts w:ascii="Times New Roman" w:hAnsi="Times New Roman" w:cs="Times New Roman"/>
          <w:sz w:val="24"/>
          <w:szCs w:val="24"/>
        </w:rPr>
        <w:t xml:space="preserve">: per </w:t>
      </w:r>
      <w:r>
        <w:rPr>
          <w:rFonts w:ascii="Times New Roman" w:hAnsi="Times New Roman" w:cs="Times New Roman"/>
          <w:b/>
          <w:sz w:val="24"/>
          <w:szCs w:val="24"/>
        </w:rPr>
        <w:t>iscriversi</w:t>
      </w:r>
      <w:r>
        <w:rPr>
          <w:rFonts w:ascii="Times New Roman" w:hAnsi="Times New Roman" w:cs="Times New Roman"/>
          <w:bCs/>
          <w:sz w:val="24"/>
          <w:szCs w:val="24"/>
        </w:rPr>
        <w:t>, mandare una mail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all’indirizzo </w:t>
      </w:r>
      <w:hyperlink r:id="rId6">
        <w:r>
          <w:rPr>
            <w:rStyle w:val="Collegamentoipertestuale"/>
            <w:rFonts w:ascii="Times New Roman" w:hAnsi="Times New Roman" w:cs="Times New Roman"/>
            <w:sz w:val="24"/>
            <w:szCs w:val="24"/>
          </w:rPr>
          <w:t>letoradu21@libero.it</w:t>
        </w:r>
      </w:hyperlink>
    </w:p>
    <w:p w14:paraId="2042E559" w14:textId="77777777" w:rsidR="00CD109B" w:rsidRDefault="00CD109B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1653E2E" w14:textId="77777777" w:rsidR="00CD109B" w:rsidRDefault="00CD109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CD109B">
      <w:pgSz w:w="11906" w:h="16838"/>
      <w:pgMar w:top="1417" w:right="1134" w:bottom="1134" w:left="1134" w:header="0" w:footer="0" w:gutter="0"/>
      <w:cols w:space="720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autoHyphenation/>
  <w:hyphenationZone w:val="283"/>
  <w:characterSpacingControl w:val="doNotCompress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109B"/>
    <w:rsid w:val="004800EF"/>
    <w:rsid w:val="007F7554"/>
    <w:rsid w:val="00A234F6"/>
    <w:rsid w:val="00A6223F"/>
    <w:rsid w:val="00CD10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2032C4"/>
  <w15:docId w15:val="{6D585F7E-5E24-44F6-A4A3-0F6AC3DE23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B1F26"/>
    <w:pPr>
      <w:spacing w:after="160" w:line="259" w:lineRule="auto"/>
    </w:pPr>
  </w:style>
  <w:style w:type="paragraph" w:styleId="Titolo1">
    <w:name w:val="heading 1"/>
    <w:basedOn w:val="Normale"/>
    <w:next w:val="Normale"/>
    <w:link w:val="Titolo1Carattere"/>
    <w:uiPriority w:val="9"/>
    <w:qFormat/>
    <w:rsid w:val="0009025F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09025F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C30F4D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2Carattere">
    <w:name w:val="Titolo 2 Carattere"/>
    <w:basedOn w:val="Carpredefinitoparagrafo"/>
    <w:link w:val="Titolo2"/>
    <w:uiPriority w:val="9"/>
    <w:qFormat/>
    <w:rsid w:val="0009025F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Titolo1Carattere">
    <w:name w:val="Titolo 1 Carattere"/>
    <w:basedOn w:val="Carpredefinitoparagrafo"/>
    <w:link w:val="Titolo1"/>
    <w:uiPriority w:val="9"/>
    <w:qFormat/>
    <w:rsid w:val="0009025F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qFormat/>
    <w:rsid w:val="00C30F4D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styleId="Collegamentoipertestuale">
    <w:name w:val="Hyperlink"/>
    <w:basedOn w:val="Carpredefinitoparagrafo"/>
    <w:uiPriority w:val="99"/>
    <w:unhideWhenUsed/>
    <w:rsid w:val="00C30F4D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qFormat/>
    <w:rsid w:val="00587407"/>
    <w:rPr>
      <w:color w:val="605E5C"/>
      <w:shd w:val="clear" w:color="auto" w:fill="E1DFDD"/>
    </w:rPr>
  </w:style>
  <w:style w:type="character" w:styleId="Collegamentovisitato">
    <w:name w:val="FollowedHyperlink"/>
    <w:basedOn w:val="Carpredefinitoparagrafo"/>
    <w:uiPriority w:val="99"/>
    <w:semiHidden/>
    <w:unhideWhenUsed/>
    <w:rsid w:val="00AB7869"/>
    <w:rPr>
      <w:color w:val="954F72" w:themeColor="followedHyperlink"/>
      <w:u w:val="single"/>
    </w:rPr>
  </w:style>
  <w:style w:type="paragraph" w:styleId="Titolo">
    <w:name w:val="Title"/>
    <w:basedOn w:val="Normale"/>
    <w:next w:val="Corpotesto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Corpotesto">
    <w:name w:val="Body Text"/>
    <w:basedOn w:val="Normale"/>
    <w:pPr>
      <w:spacing w:after="140" w:line="276" w:lineRule="auto"/>
    </w:pPr>
  </w:style>
  <w:style w:type="paragraph" w:styleId="Elenco">
    <w:name w:val="List"/>
    <w:basedOn w:val="Corpotesto"/>
    <w:rPr>
      <w:rFonts w:cs="Arial"/>
    </w:rPr>
  </w:style>
  <w:style w:type="paragraph" w:styleId="Didascalia">
    <w:name w:val="caption"/>
    <w:basedOn w:val="Normale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ice">
    <w:name w:val="Indice"/>
    <w:basedOn w:val="Normale"/>
    <w:qFormat/>
    <w:pPr>
      <w:suppressLineNumbers/>
    </w:pPr>
    <w:rPr>
      <w:rFonts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letoradu21@libero.it" TargetMode="External"/><Relationship Id="rId5" Type="http://schemas.openxmlformats.org/officeDocument/2006/relationships/hyperlink" Target="https://unica.coursecatalogue.cineca.it/insegnamenti/2024/21570-21/2008/10000/10529?coorte=2024&amp;schemaid=4882&amp;adCodFraz=SU%2F0129" TargetMode="External"/><Relationship Id="rId4" Type="http://schemas.openxmlformats.org/officeDocument/2006/relationships/hyperlink" Target="mailto:letoradu21@libero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224</TotalTime>
  <Pages>1</Pages>
  <Words>201</Words>
  <Characters>1152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1351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carminu84@outlook.it</dc:creator>
  <dc:description/>
  <cp:lastModifiedBy>Immacolata Pinto</cp:lastModifiedBy>
  <cp:revision>18</cp:revision>
  <dcterms:created xsi:type="dcterms:W3CDTF">2024-09-03T07:33:00Z</dcterms:created>
  <dcterms:modified xsi:type="dcterms:W3CDTF">2024-09-19T09:23:00Z</dcterms:modified>
  <dc:language>it-IT</dc:language>
</cp:coreProperties>
</file>