
<file path=[Content_Types].xml><?xml version="1.0" encoding="utf-8"?>
<Types xmlns="http://schemas.openxmlformats.org/package/2006/content-types">
  <Default Extension="gif" ContentType="image/gi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36FAB5F" w14:textId="77777777" w:rsidR="00723210" w:rsidRPr="00723210" w:rsidRDefault="00723210" w:rsidP="00723210">
      <w:pPr>
        <w:spacing w:after="0" w:line="276" w:lineRule="auto"/>
        <w:ind w:right="-1"/>
        <w:jc w:val="center"/>
        <w:rPr>
          <w:rFonts w:eastAsia="Times New Roman" w:cstheme="minorHAnsi"/>
          <w:b/>
          <w:bCs/>
          <w:color w:val="1F497D" w:themeColor="text2"/>
          <w:kern w:val="1"/>
          <w:sz w:val="48"/>
          <w:szCs w:val="48"/>
          <w:lang w:eastAsia="ar-SA"/>
        </w:rPr>
      </w:pPr>
    </w:p>
    <w:p w14:paraId="1E0E6049" w14:textId="77777777" w:rsidR="00723210" w:rsidRPr="00723210" w:rsidRDefault="00723210" w:rsidP="00723210">
      <w:pPr>
        <w:spacing w:after="0" w:line="276" w:lineRule="auto"/>
        <w:ind w:right="-1"/>
        <w:jc w:val="center"/>
        <w:rPr>
          <w:rFonts w:eastAsia="Times New Roman" w:cstheme="minorHAnsi"/>
          <w:b/>
          <w:bCs/>
          <w:color w:val="1F497D" w:themeColor="text2"/>
          <w:kern w:val="1"/>
          <w:sz w:val="48"/>
          <w:szCs w:val="48"/>
          <w:lang w:eastAsia="ar-SA"/>
        </w:rPr>
      </w:pPr>
    </w:p>
    <w:p w14:paraId="2890A544" w14:textId="77777777" w:rsidR="00723210" w:rsidRPr="00723210" w:rsidRDefault="00723210" w:rsidP="00723210">
      <w:pPr>
        <w:spacing w:after="0" w:line="276" w:lineRule="auto"/>
        <w:ind w:right="-1"/>
        <w:jc w:val="center"/>
        <w:rPr>
          <w:rFonts w:eastAsia="Times New Roman" w:cstheme="minorHAnsi"/>
          <w:b/>
          <w:bCs/>
          <w:color w:val="1F497D" w:themeColor="text2"/>
          <w:kern w:val="1"/>
          <w:sz w:val="48"/>
          <w:szCs w:val="48"/>
          <w:lang w:eastAsia="ar-SA"/>
        </w:rPr>
      </w:pPr>
    </w:p>
    <w:p w14:paraId="5020E5E3" w14:textId="77777777" w:rsidR="00723210" w:rsidRPr="00723210" w:rsidRDefault="00723210" w:rsidP="00723210">
      <w:pPr>
        <w:spacing w:after="0" w:line="276" w:lineRule="auto"/>
        <w:ind w:right="-1"/>
        <w:jc w:val="center"/>
        <w:rPr>
          <w:rFonts w:eastAsia="Times New Roman" w:cstheme="minorHAnsi"/>
          <w:b/>
          <w:bCs/>
          <w:color w:val="1F497D" w:themeColor="text2"/>
          <w:kern w:val="1"/>
          <w:sz w:val="48"/>
          <w:szCs w:val="48"/>
          <w:lang w:eastAsia="ar-SA"/>
        </w:rPr>
      </w:pPr>
    </w:p>
    <w:p w14:paraId="19201A8C" w14:textId="77777777" w:rsidR="00723210" w:rsidRPr="00723210" w:rsidRDefault="00723210" w:rsidP="00723210">
      <w:pPr>
        <w:spacing w:after="0" w:line="240" w:lineRule="auto"/>
        <w:ind w:right="-1"/>
        <w:jc w:val="center"/>
        <w:rPr>
          <w:rFonts w:eastAsia="Times New Roman" w:cstheme="minorHAnsi"/>
          <w:b/>
          <w:bCs/>
          <w:color w:val="1F497D" w:themeColor="text2"/>
          <w:kern w:val="1"/>
          <w:sz w:val="48"/>
          <w:szCs w:val="48"/>
          <w:lang w:eastAsia="ar-SA"/>
        </w:rPr>
      </w:pPr>
      <w:r w:rsidRPr="00723210">
        <w:rPr>
          <w:rFonts w:eastAsia="Times New Roman" w:cstheme="minorHAnsi"/>
          <w:b/>
          <w:bCs/>
          <w:color w:val="1F497D" w:themeColor="text2"/>
          <w:kern w:val="1"/>
          <w:sz w:val="48"/>
          <w:szCs w:val="48"/>
          <w:lang w:eastAsia="ar-SA"/>
        </w:rPr>
        <w:t>Guida Operativa del PQA</w:t>
      </w:r>
    </w:p>
    <w:p w14:paraId="7FA7219B" w14:textId="77777777" w:rsidR="00723210" w:rsidRPr="00723210" w:rsidRDefault="00723210" w:rsidP="00723210">
      <w:pPr>
        <w:spacing w:after="0" w:line="240" w:lineRule="auto"/>
        <w:ind w:right="-1"/>
        <w:jc w:val="center"/>
        <w:rPr>
          <w:rFonts w:eastAsia="Times New Roman" w:cstheme="minorHAnsi"/>
          <w:b/>
          <w:bCs/>
          <w:color w:val="1F497D" w:themeColor="text2"/>
          <w:kern w:val="1"/>
          <w:sz w:val="48"/>
          <w:szCs w:val="48"/>
          <w:lang w:eastAsia="ar-SA"/>
        </w:rPr>
      </w:pPr>
    </w:p>
    <w:p w14:paraId="49C132B7" w14:textId="233BEE83" w:rsidR="00723210" w:rsidRPr="00723210" w:rsidRDefault="00E806A9" w:rsidP="00723210">
      <w:pPr>
        <w:spacing w:after="0" w:line="276" w:lineRule="auto"/>
        <w:ind w:right="-1"/>
        <w:jc w:val="center"/>
        <w:rPr>
          <w:rFonts w:eastAsia="Times New Roman" w:cstheme="minorHAnsi"/>
          <w:b/>
          <w:bCs/>
          <w:color w:val="632423" w:themeColor="accent2" w:themeShade="80"/>
          <w:kern w:val="1"/>
          <w:sz w:val="48"/>
          <w:szCs w:val="48"/>
          <w:lang w:eastAsia="ar-SA"/>
          <w14:ligatures w14:val="standardContextual"/>
        </w:rPr>
      </w:pPr>
      <w:r w:rsidRPr="00E806A9">
        <w:rPr>
          <w:rFonts w:eastAsia="Times New Roman" w:cstheme="minorHAnsi"/>
          <w:b/>
          <w:bCs/>
          <w:color w:val="632423" w:themeColor="accent2" w:themeShade="80"/>
          <w:kern w:val="1"/>
          <w:sz w:val="48"/>
          <w:szCs w:val="48"/>
          <w:lang w:eastAsia="ar-SA"/>
          <w14:ligatures w14:val="standardContextual"/>
        </w:rPr>
        <w:t>Relazione Annuale dell</w:t>
      </w:r>
      <w:r w:rsidR="00696F2F">
        <w:rPr>
          <w:rFonts w:eastAsia="Times New Roman" w:cstheme="minorHAnsi"/>
          <w:b/>
          <w:bCs/>
          <w:color w:val="632423" w:themeColor="accent2" w:themeShade="80"/>
          <w:kern w:val="1"/>
          <w:sz w:val="48"/>
          <w:szCs w:val="48"/>
          <w:lang w:eastAsia="ar-SA"/>
          <w14:ligatures w14:val="standardContextual"/>
        </w:rPr>
        <w:t>a</w:t>
      </w:r>
      <w:r w:rsidRPr="00E806A9">
        <w:rPr>
          <w:rFonts w:eastAsia="Times New Roman" w:cstheme="minorHAnsi"/>
          <w:b/>
          <w:bCs/>
          <w:color w:val="632423" w:themeColor="accent2" w:themeShade="80"/>
          <w:kern w:val="1"/>
          <w:sz w:val="48"/>
          <w:szCs w:val="48"/>
          <w:lang w:eastAsia="ar-SA"/>
          <w14:ligatures w14:val="standardContextual"/>
        </w:rPr>
        <w:t xml:space="preserve"> Commission</w:t>
      </w:r>
      <w:r w:rsidR="00696F2F">
        <w:rPr>
          <w:rFonts w:eastAsia="Times New Roman" w:cstheme="minorHAnsi"/>
          <w:b/>
          <w:bCs/>
          <w:color w:val="632423" w:themeColor="accent2" w:themeShade="80"/>
          <w:kern w:val="1"/>
          <w:sz w:val="48"/>
          <w:szCs w:val="48"/>
          <w:lang w:eastAsia="ar-SA"/>
          <w14:ligatures w14:val="standardContextual"/>
        </w:rPr>
        <w:t>e</w:t>
      </w:r>
      <w:r w:rsidRPr="00E806A9">
        <w:rPr>
          <w:rFonts w:eastAsia="Times New Roman" w:cstheme="minorHAnsi"/>
          <w:b/>
          <w:bCs/>
          <w:color w:val="632423" w:themeColor="accent2" w:themeShade="80"/>
          <w:kern w:val="1"/>
          <w:sz w:val="48"/>
          <w:szCs w:val="48"/>
          <w:lang w:eastAsia="ar-SA"/>
          <w14:ligatures w14:val="standardContextual"/>
        </w:rPr>
        <w:t xml:space="preserve"> Paritetic</w:t>
      </w:r>
      <w:r w:rsidR="00696F2F">
        <w:rPr>
          <w:rFonts w:eastAsia="Times New Roman" w:cstheme="minorHAnsi"/>
          <w:b/>
          <w:bCs/>
          <w:color w:val="632423" w:themeColor="accent2" w:themeShade="80"/>
          <w:kern w:val="1"/>
          <w:sz w:val="48"/>
          <w:szCs w:val="48"/>
          <w:lang w:eastAsia="ar-SA"/>
          <w14:ligatures w14:val="standardContextual"/>
        </w:rPr>
        <w:t>a</w:t>
      </w:r>
      <w:r w:rsidRPr="00E806A9">
        <w:rPr>
          <w:rFonts w:eastAsia="Times New Roman" w:cstheme="minorHAnsi"/>
          <w:b/>
          <w:bCs/>
          <w:color w:val="632423" w:themeColor="accent2" w:themeShade="80"/>
          <w:kern w:val="1"/>
          <w:sz w:val="48"/>
          <w:szCs w:val="48"/>
          <w:lang w:eastAsia="ar-SA"/>
          <w14:ligatures w14:val="standardContextual"/>
        </w:rPr>
        <w:t xml:space="preserve"> Docenti-Studenti</w:t>
      </w:r>
      <w:r>
        <w:rPr>
          <w:rFonts w:eastAsia="Times New Roman" w:cstheme="minorHAnsi"/>
          <w:b/>
          <w:bCs/>
          <w:color w:val="632423" w:themeColor="accent2" w:themeShade="80"/>
          <w:kern w:val="1"/>
          <w:sz w:val="48"/>
          <w:szCs w:val="48"/>
          <w:lang w:eastAsia="ar-SA"/>
          <w14:ligatures w14:val="standardContextual"/>
        </w:rPr>
        <w:t xml:space="preserve"> (CPDS)</w:t>
      </w:r>
    </w:p>
    <w:p w14:paraId="6258A2BD" w14:textId="271F8A75" w:rsidR="00723210" w:rsidRPr="00723210" w:rsidRDefault="00723210" w:rsidP="00723210">
      <w:pPr>
        <w:spacing w:after="0" w:line="276" w:lineRule="auto"/>
        <w:ind w:right="-1"/>
        <w:jc w:val="center"/>
        <w:rPr>
          <w:rFonts w:eastAsia="Times New Roman" w:cstheme="minorHAnsi"/>
          <w:b/>
          <w:bCs/>
          <w:color w:val="1F497D" w:themeColor="text2"/>
          <w:kern w:val="1"/>
          <w:sz w:val="48"/>
          <w:szCs w:val="48"/>
          <w:lang w:eastAsia="ar-SA"/>
        </w:rPr>
      </w:pPr>
    </w:p>
    <w:p w14:paraId="06A3B407" w14:textId="5E6035C7" w:rsidR="00507BDE" w:rsidRPr="00507BDE" w:rsidRDefault="00C05637" w:rsidP="00DD2EE2">
      <w:pPr>
        <w:tabs>
          <w:tab w:val="left" w:pos="9000"/>
        </w:tabs>
        <w:spacing w:after="0" w:line="276" w:lineRule="auto"/>
        <w:ind w:right="-1"/>
        <w:jc w:val="center"/>
        <w:rPr>
          <w:rFonts w:eastAsia="Times New Roman" w:cstheme="minorHAnsi"/>
          <w:b/>
          <w:bCs/>
          <w:color w:val="1F497D" w:themeColor="text2"/>
          <w:kern w:val="1"/>
          <w:sz w:val="48"/>
          <w:szCs w:val="48"/>
          <w:lang w:eastAsia="ar-SA"/>
        </w:rPr>
      </w:pPr>
      <w:r>
        <w:rPr>
          <w:rFonts w:ascii="Calibri" w:eastAsia="Times New Roman" w:hAnsi="Calibri" w:cs="Times New Roman"/>
          <w:b/>
          <w:bCs/>
          <w:noProof/>
          <w:color w:val="000000"/>
          <w:sz w:val="48"/>
          <w:szCs w:val="48"/>
        </w:rPr>
        <w:drawing>
          <wp:anchor distT="0" distB="0" distL="114300" distR="114300" simplePos="0" relativeHeight="251658240" behindDoc="0" locked="0" layoutInCell="1" allowOverlap="1" wp14:anchorId="438B047B" wp14:editId="7137AB77">
            <wp:simplePos x="0" y="0"/>
            <wp:positionH relativeFrom="margin">
              <wp:align>center</wp:align>
            </wp:positionH>
            <wp:positionV relativeFrom="paragraph">
              <wp:posOffset>-1016</wp:posOffset>
            </wp:positionV>
            <wp:extent cx="6120130" cy="2956560"/>
            <wp:effectExtent l="0" t="0" r="0" b="0"/>
            <wp:wrapThrough wrapText="bothSides">
              <wp:wrapPolygon edited="0">
                <wp:start x="0" y="0"/>
                <wp:lineTo x="0" y="21433"/>
                <wp:lineTo x="21515" y="21433"/>
                <wp:lineTo x="21515" y="0"/>
                <wp:lineTo x="0" y="0"/>
              </wp:wrapPolygon>
            </wp:wrapThrough>
            <wp:docPr id="331661506" name="Immagine 2" descr="Immagine che contiene testo, Carattere, schermata,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661506" name="Immagine 2" descr="Immagine che contiene testo, Carattere, schermata, Elementi grafici&#10;&#10;Descrizione generata automaticamente"/>
                    <pic:cNvPicPr/>
                  </pic:nvPicPr>
                  <pic:blipFill rotWithShape="1">
                    <a:blip r:embed="rId8" cstate="print">
                      <a:extLst>
                        <a:ext uri="{28A0092B-C50C-407E-A947-70E740481C1C}">
                          <a14:useLocalDpi xmlns:a14="http://schemas.microsoft.com/office/drawing/2010/main" val="0"/>
                        </a:ext>
                      </a:extLst>
                    </a:blip>
                    <a:srcRect t="5107" b="26563"/>
                    <a:stretch/>
                  </pic:blipFill>
                  <pic:spPr bwMode="auto">
                    <a:xfrm>
                      <a:off x="0" y="0"/>
                      <a:ext cx="6120130" cy="29565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C1B8424" w14:textId="74D5F717" w:rsidR="00690134" w:rsidRPr="00801F5E" w:rsidRDefault="00507BDE" w:rsidP="00801F5E">
      <w:pPr>
        <w:spacing w:after="0" w:line="276" w:lineRule="auto"/>
        <w:ind w:right="-1"/>
        <w:jc w:val="center"/>
        <w:rPr>
          <w:rFonts w:eastAsia="Times New Roman" w:cstheme="minorHAnsi"/>
          <w:i/>
          <w:iCs/>
          <w:color w:val="595959" w:themeColor="text1" w:themeTint="A6"/>
          <w:kern w:val="1"/>
          <w:sz w:val="28"/>
          <w:szCs w:val="28"/>
          <w:lang w:eastAsia="ar-SA"/>
          <w14:ligatures w14:val="standardContextual"/>
        </w:rPr>
      </w:pPr>
      <w:bookmarkStart w:id="0" w:name="_Hlk169601232"/>
      <w:r w:rsidRPr="00507BDE">
        <w:rPr>
          <w:rFonts w:eastAsia="Times New Roman" w:cstheme="minorHAnsi"/>
          <w:i/>
          <w:iCs/>
          <w:color w:val="595959" w:themeColor="text1" w:themeTint="A6"/>
          <w:kern w:val="1"/>
          <w:sz w:val="28"/>
          <w:szCs w:val="28"/>
          <w:lang w:eastAsia="ar-SA"/>
          <w14:ligatures w14:val="standardContextual"/>
        </w:rPr>
        <w:t xml:space="preserve">Revisione </w:t>
      </w:r>
      <w:r w:rsidR="00DD2EE2">
        <w:rPr>
          <w:rFonts w:eastAsia="Times New Roman" w:cstheme="minorHAnsi"/>
          <w:i/>
          <w:iCs/>
          <w:color w:val="595959" w:themeColor="text1" w:themeTint="A6"/>
          <w:kern w:val="1"/>
          <w:sz w:val="28"/>
          <w:szCs w:val="28"/>
          <w:lang w:eastAsia="ar-SA"/>
          <w14:ligatures w14:val="standardContextual"/>
        </w:rPr>
        <w:t>9</w:t>
      </w:r>
      <w:r w:rsidRPr="00507BDE">
        <w:rPr>
          <w:rFonts w:eastAsia="Times New Roman" w:cstheme="minorHAnsi"/>
          <w:i/>
          <w:iCs/>
          <w:color w:val="595959" w:themeColor="text1" w:themeTint="A6"/>
          <w:kern w:val="1"/>
          <w:sz w:val="28"/>
          <w:szCs w:val="28"/>
          <w:lang w:eastAsia="ar-SA"/>
          <w14:ligatures w14:val="standardContextual"/>
        </w:rPr>
        <w:t xml:space="preserve"> del </w:t>
      </w:r>
      <w:r w:rsidR="00DD2EE2">
        <w:rPr>
          <w:rFonts w:eastAsia="Times New Roman" w:cstheme="minorHAnsi"/>
          <w:i/>
          <w:iCs/>
          <w:color w:val="595959" w:themeColor="text1" w:themeTint="A6"/>
          <w:kern w:val="1"/>
          <w:sz w:val="28"/>
          <w:szCs w:val="28"/>
          <w:lang w:eastAsia="ar-SA"/>
          <w14:ligatures w14:val="standardContextual"/>
        </w:rPr>
        <w:t>1</w:t>
      </w:r>
      <w:r w:rsidRPr="00507BDE">
        <w:rPr>
          <w:rFonts w:eastAsia="Times New Roman" w:cstheme="minorHAnsi"/>
          <w:i/>
          <w:iCs/>
          <w:color w:val="595959" w:themeColor="text1" w:themeTint="A6"/>
          <w:kern w:val="1"/>
          <w:sz w:val="28"/>
          <w:szCs w:val="28"/>
          <w:lang w:eastAsia="ar-SA"/>
          <w14:ligatures w14:val="standardContextual"/>
        </w:rPr>
        <w:t xml:space="preserve">7 </w:t>
      </w:r>
      <w:r w:rsidR="00DD2EE2">
        <w:rPr>
          <w:rFonts w:eastAsia="Times New Roman" w:cstheme="minorHAnsi"/>
          <w:i/>
          <w:iCs/>
          <w:color w:val="595959" w:themeColor="text1" w:themeTint="A6"/>
          <w:kern w:val="1"/>
          <w:sz w:val="28"/>
          <w:szCs w:val="28"/>
          <w:lang w:eastAsia="ar-SA"/>
          <w14:ligatures w14:val="standardContextual"/>
        </w:rPr>
        <w:t>luglio</w:t>
      </w:r>
      <w:r w:rsidRPr="00507BDE">
        <w:rPr>
          <w:rFonts w:eastAsia="Times New Roman" w:cstheme="minorHAnsi"/>
          <w:i/>
          <w:iCs/>
          <w:color w:val="595959" w:themeColor="text1" w:themeTint="A6"/>
          <w:kern w:val="1"/>
          <w:sz w:val="28"/>
          <w:szCs w:val="28"/>
          <w:lang w:eastAsia="ar-SA"/>
          <w14:ligatures w14:val="standardContextual"/>
        </w:rPr>
        <w:t xml:space="preserve"> 2024</w:t>
      </w:r>
      <w:bookmarkEnd w:id="0"/>
    </w:p>
    <w:p w14:paraId="56A93C82" w14:textId="77777777" w:rsidR="00962A59" w:rsidRDefault="00962A59">
      <w:r>
        <w:br w:type="page"/>
      </w:r>
    </w:p>
    <w:bookmarkStart w:id="1" w:name="_Hlk54865278" w:displacedByCustomXml="next"/>
    <w:sdt>
      <w:sdtPr>
        <w:rPr>
          <w:rFonts w:asciiTheme="minorHAnsi" w:eastAsiaTheme="minorEastAsia" w:hAnsiTheme="minorHAnsi" w:cstheme="minorBidi"/>
          <w:color w:val="auto"/>
          <w:sz w:val="22"/>
          <w:szCs w:val="22"/>
        </w:rPr>
        <w:id w:val="792951745"/>
        <w:docPartObj>
          <w:docPartGallery w:val="Table of Contents"/>
          <w:docPartUnique/>
        </w:docPartObj>
      </w:sdtPr>
      <w:sdtEndPr>
        <w:rPr>
          <w:b/>
          <w:bCs/>
          <w:color w:val="262626" w:themeColor="text1" w:themeTint="D9"/>
        </w:rPr>
      </w:sdtEndPr>
      <w:sdtContent>
        <w:p w14:paraId="591BEC25" w14:textId="77777777" w:rsidR="00B02144" w:rsidRPr="00C515C6" w:rsidRDefault="00B02144">
          <w:pPr>
            <w:pStyle w:val="Titolosommario"/>
            <w:rPr>
              <w:color w:val="365F91" w:themeColor="accent1" w:themeShade="BF"/>
              <w:sz w:val="32"/>
              <w:szCs w:val="32"/>
            </w:rPr>
          </w:pPr>
          <w:r w:rsidRPr="00C515C6">
            <w:rPr>
              <w:color w:val="365F91" w:themeColor="accent1" w:themeShade="BF"/>
              <w:sz w:val="32"/>
              <w:szCs w:val="32"/>
            </w:rPr>
            <w:t>Sommario</w:t>
          </w:r>
        </w:p>
        <w:p w14:paraId="1F3F1CCA" w14:textId="77777777" w:rsidR="00727E75" w:rsidRPr="00334E2F" w:rsidRDefault="00727E75" w:rsidP="00727E75"/>
        <w:p w14:paraId="418F1BCF" w14:textId="4D61730C" w:rsidR="000C7C00" w:rsidRDefault="006C5F83">
          <w:pPr>
            <w:pStyle w:val="Sommario1"/>
            <w:tabs>
              <w:tab w:val="right" w:leader="dot" w:pos="9316"/>
            </w:tabs>
            <w:rPr>
              <w:noProof/>
              <w:color w:val="auto"/>
              <w:kern w:val="2"/>
              <w:sz w:val="24"/>
              <w:szCs w:val="24"/>
              <w14:ligatures w14:val="standardContextual"/>
            </w:rPr>
          </w:pPr>
          <w:r w:rsidRPr="00382D75">
            <w:rPr>
              <w:sz w:val="24"/>
              <w:szCs w:val="24"/>
            </w:rPr>
            <w:fldChar w:fldCharType="begin"/>
          </w:r>
          <w:r w:rsidR="00B02144" w:rsidRPr="00382D75">
            <w:rPr>
              <w:sz w:val="24"/>
              <w:szCs w:val="24"/>
            </w:rPr>
            <w:instrText xml:space="preserve"> TOC \o "1-3" \h \z \u </w:instrText>
          </w:r>
          <w:r w:rsidRPr="00382D75">
            <w:rPr>
              <w:sz w:val="24"/>
              <w:szCs w:val="24"/>
            </w:rPr>
            <w:fldChar w:fldCharType="separate"/>
          </w:r>
          <w:hyperlink w:anchor="_Toc176949346" w:history="1">
            <w:r w:rsidR="000C7C00" w:rsidRPr="000065A9">
              <w:rPr>
                <w:rStyle w:val="Collegamentoipertestuale"/>
                <w:rFonts w:cs="Times New Roman"/>
                <w:b/>
                <w:bCs/>
                <w:noProof/>
              </w:rPr>
              <w:t>Premessa</w:t>
            </w:r>
            <w:r w:rsidR="000C7C00">
              <w:rPr>
                <w:noProof/>
                <w:webHidden/>
              </w:rPr>
              <w:tab/>
            </w:r>
            <w:r w:rsidR="000C7C00">
              <w:rPr>
                <w:noProof/>
                <w:webHidden/>
              </w:rPr>
              <w:fldChar w:fldCharType="begin"/>
            </w:r>
            <w:r w:rsidR="000C7C00">
              <w:rPr>
                <w:noProof/>
                <w:webHidden/>
              </w:rPr>
              <w:instrText xml:space="preserve"> PAGEREF _Toc176949346 \h </w:instrText>
            </w:r>
            <w:r w:rsidR="000C7C00">
              <w:rPr>
                <w:noProof/>
                <w:webHidden/>
              </w:rPr>
            </w:r>
            <w:r w:rsidR="000C7C00">
              <w:rPr>
                <w:noProof/>
                <w:webHidden/>
              </w:rPr>
              <w:fldChar w:fldCharType="separate"/>
            </w:r>
            <w:r w:rsidR="000C7C00">
              <w:rPr>
                <w:noProof/>
                <w:webHidden/>
              </w:rPr>
              <w:t>3</w:t>
            </w:r>
            <w:r w:rsidR="000C7C00">
              <w:rPr>
                <w:noProof/>
                <w:webHidden/>
              </w:rPr>
              <w:fldChar w:fldCharType="end"/>
            </w:r>
          </w:hyperlink>
        </w:p>
        <w:p w14:paraId="2A2AAABE" w14:textId="5DBABDBA" w:rsidR="000C7C00" w:rsidRDefault="009B2FE8">
          <w:pPr>
            <w:pStyle w:val="Sommario1"/>
            <w:tabs>
              <w:tab w:val="left" w:pos="440"/>
              <w:tab w:val="right" w:leader="dot" w:pos="9316"/>
            </w:tabs>
            <w:rPr>
              <w:noProof/>
              <w:color w:val="auto"/>
              <w:kern w:val="2"/>
              <w:sz w:val="24"/>
              <w:szCs w:val="24"/>
              <w14:ligatures w14:val="standardContextual"/>
            </w:rPr>
          </w:pPr>
          <w:hyperlink w:anchor="_Toc176949347" w:history="1">
            <w:r w:rsidR="000C7C00" w:rsidRPr="000065A9">
              <w:rPr>
                <w:rStyle w:val="Collegamentoipertestuale"/>
                <w:rFonts w:cs="Times New Roman"/>
                <w:b/>
                <w:bCs/>
                <w:noProof/>
              </w:rPr>
              <w:t>1)</w:t>
            </w:r>
            <w:r w:rsidR="000C7C00">
              <w:rPr>
                <w:noProof/>
                <w:color w:val="auto"/>
                <w:kern w:val="2"/>
                <w:sz w:val="24"/>
                <w:szCs w:val="24"/>
                <w14:ligatures w14:val="standardContextual"/>
              </w:rPr>
              <w:tab/>
            </w:r>
            <w:r w:rsidR="000C7C00" w:rsidRPr="000065A9">
              <w:rPr>
                <w:rStyle w:val="Collegamentoipertestuale"/>
                <w:rFonts w:cs="Times New Roman"/>
                <w:b/>
                <w:bCs/>
                <w:noProof/>
              </w:rPr>
              <w:t>Le Commissioni Paritetiche Docenti-Studenti</w:t>
            </w:r>
            <w:r w:rsidR="000C7C00">
              <w:rPr>
                <w:noProof/>
                <w:webHidden/>
              </w:rPr>
              <w:tab/>
            </w:r>
            <w:r w:rsidR="000C7C00">
              <w:rPr>
                <w:noProof/>
                <w:webHidden/>
              </w:rPr>
              <w:fldChar w:fldCharType="begin"/>
            </w:r>
            <w:r w:rsidR="000C7C00">
              <w:rPr>
                <w:noProof/>
                <w:webHidden/>
              </w:rPr>
              <w:instrText xml:space="preserve"> PAGEREF _Toc176949347 \h </w:instrText>
            </w:r>
            <w:r w:rsidR="000C7C00">
              <w:rPr>
                <w:noProof/>
                <w:webHidden/>
              </w:rPr>
            </w:r>
            <w:r w:rsidR="000C7C00">
              <w:rPr>
                <w:noProof/>
                <w:webHidden/>
              </w:rPr>
              <w:fldChar w:fldCharType="separate"/>
            </w:r>
            <w:r w:rsidR="000C7C00">
              <w:rPr>
                <w:noProof/>
                <w:webHidden/>
              </w:rPr>
              <w:t>3</w:t>
            </w:r>
            <w:r w:rsidR="000C7C00">
              <w:rPr>
                <w:noProof/>
                <w:webHidden/>
              </w:rPr>
              <w:fldChar w:fldCharType="end"/>
            </w:r>
          </w:hyperlink>
        </w:p>
        <w:p w14:paraId="41E50CFF" w14:textId="1F040157" w:rsidR="000C7C00" w:rsidRDefault="009B2FE8">
          <w:pPr>
            <w:pStyle w:val="Sommario1"/>
            <w:tabs>
              <w:tab w:val="left" w:pos="440"/>
              <w:tab w:val="right" w:leader="dot" w:pos="9316"/>
            </w:tabs>
            <w:rPr>
              <w:noProof/>
              <w:color w:val="auto"/>
              <w:kern w:val="2"/>
              <w:sz w:val="24"/>
              <w:szCs w:val="24"/>
              <w14:ligatures w14:val="standardContextual"/>
            </w:rPr>
          </w:pPr>
          <w:hyperlink w:anchor="_Toc176949348" w:history="1">
            <w:r w:rsidR="000C7C00" w:rsidRPr="000065A9">
              <w:rPr>
                <w:rStyle w:val="Collegamentoipertestuale"/>
                <w:rFonts w:cs="Times New Roman"/>
                <w:b/>
                <w:bCs/>
                <w:noProof/>
              </w:rPr>
              <w:t>2)</w:t>
            </w:r>
            <w:r w:rsidR="000C7C00">
              <w:rPr>
                <w:noProof/>
                <w:color w:val="auto"/>
                <w:kern w:val="2"/>
                <w:sz w:val="24"/>
                <w:szCs w:val="24"/>
                <w14:ligatures w14:val="standardContextual"/>
              </w:rPr>
              <w:tab/>
            </w:r>
            <w:r w:rsidR="000C7C00" w:rsidRPr="000065A9">
              <w:rPr>
                <w:rStyle w:val="Collegamentoipertestuale"/>
                <w:rFonts w:cs="Times New Roman"/>
                <w:b/>
                <w:bCs/>
                <w:noProof/>
              </w:rPr>
              <w:t>La Relazione Annuale</w:t>
            </w:r>
            <w:r w:rsidR="000C7C00">
              <w:rPr>
                <w:noProof/>
                <w:webHidden/>
              </w:rPr>
              <w:tab/>
            </w:r>
            <w:r w:rsidR="000C7C00">
              <w:rPr>
                <w:noProof/>
                <w:webHidden/>
              </w:rPr>
              <w:fldChar w:fldCharType="begin"/>
            </w:r>
            <w:r w:rsidR="000C7C00">
              <w:rPr>
                <w:noProof/>
                <w:webHidden/>
              </w:rPr>
              <w:instrText xml:space="preserve"> PAGEREF _Toc176949348 \h </w:instrText>
            </w:r>
            <w:r w:rsidR="000C7C00">
              <w:rPr>
                <w:noProof/>
                <w:webHidden/>
              </w:rPr>
            </w:r>
            <w:r w:rsidR="000C7C00">
              <w:rPr>
                <w:noProof/>
                <w:webHidden/>
              </w:rPr>
              <w:fldChar w:fldCharType="separate"/>
            </w:r>
            <w:r w:rsidR="000C7C00">
              <w:rPr>
                <w:noProof/>
                <w:webHidden/>
              </w:rPr>
              <w:t>5</w:t>
            </w:r>
            <w:r w:rsidR="000C7C00">
              <w:rPr>
                <w:noProof/>
                <w:webHidden/>
              </w:rPr>
              <w:fldChar w:fldCharType="end"/>
            </w:r>
          </w:hyperlink>
        </w:p>
        <w:p w14:paraId="0B30618A" w14:textId="45A9CE53" w:rsidR="000C7C00" w:rsidRDefault="009B2FE8">
          <w:pPr>
            <w:pStyle w:val="Sommario2"/>
            <w:tabs>
              <w:tab w:val="left" w:pos="960"/>
              <w:tab w:val="right" w:leader="dot" w:pos="9316"/>
            </w:tabs>
            <w:rPr>
              <w:noProof/>
              <w:color w:val="auto"/>
              <w:kern w:val="2"/>
              <w:sz w:val="24"/>
              <w:szCs w:val="24"/>
              <w14:ligatures w14:val="standardContextual"/>
            </w:rPr>
          </w:pPr>
          <w:hyperlink w:anchor="_Toc176949349" w:history="1">
            <w:r w:rsidR="000C7C00" w:rsidRPr="000065A9">
              <w:rPr>
                <w:rStyle w:val="Collegamentoipertestuale"/>
                <w:rFonts w:cs="Times New Roman"/>
                <w:b/>
                <w:bCs/>
                <w:noProof/>
              </w:rPr>
              <w:t>2.1.</w:t>
            </w:r>
            <w:r w:rsidR="000C7C00">
              <w:rPr>
                <w:noProof/>
                <w:color w:val="auto"/>
                <w:kern w:val="2"/>
                <w:sz w:val="24"/>
                <w:szCs w:val="24"/>
                <w14:ligatures w14:val="standardContextual"/>
              </w:rPr>
              <w:tab/>
            </w:r>
            <w:r w:rsidR="000C7C00" w:rsidRPr="000065A9">
              <w:rPr>
                <w:rStyle w:val="Collegamentoipertestuale"/>
                <w:rFonts w:cs="Times New Roman"/>
                <w:b/>
                <w:bCs/>
                <w:noProof/>
              </w:rPr>
              <w:t>Struttura</w:t>
            </w:r>
            <w:r w:rsidR="000C7C00">
              <w:rPr>
                <w:noProof/>
                <w:webHidden/>
              </w:rPr>
              <w:tab/>
            </w:r>
            <w:r w:rsidR="000C7C00">
              <w:rPr>
                <w:noProof/>
                <w:webHidden/>
              </w:rPr>
              <w:fldChar w:fldCharType="begin"/>
            </w:r>
            <w:r w:rsidR="000C7C00">
              <w:rPr>
                <w:noProof/>
                <w:webHidden/>
              </w:rPr>
              <w:instrText xml:space="preserve"> PAGEREF _Toc176949349 \h </w:instrText>
            </w:r>
            <w:r w:rsidR="000C7C00">
              <w:rPr>
                <w:noProof/>
                <w:webHidden/>
              </w:rPr>
            </w:r>
            <w:r w:rsidR="000C7C00">
              <w:rPr>
                <w:noProof/>
                <w:webHidden/>
              </w:rPr>
              <w:fldChar w:fldCharType="separate"/>
            </w:r>
            <w:r w:rsidR="000C7C00">
              <w:rPr>
                <w:noProof/>
                <w:webHidden/>
              </w:rPr>
              <w:t>5</w:t>
            </w:r>
            <w:r w:rsidR="000C7C00">
              <w:rPr>
                <w:noProof/>
                <w:webHidden/>
              </w:rPr>
              <w:fldChar w:fldCharType="end"/>
            </w:r>
          </w:hyperlink>
        </w:p>
        <w:p w14:paraId="5A1AA8DF" w14:textId="301B60FB" w:rsidR="000C7C00" w:rsidRDefault="009B2FE8">
          <w:pPr>
            <w:pStyle w:val="Sommario2"/>
            <w:tabs>
              <w:tab w:val="left" w:pos="960"/>
              <w:tab w:val="right" w:leader="dot" w:pos="9316"/>
            </w:tabs>
            <w:rPr>
              <w:noProof/>
              <w:color w:val="auto"/>
              <w:kern w:val="2"/>
              <w:sz w:val="24"/>
              <w:szCs w:val="24"/>
              <w14:ligatures w14:val="standardContextual"/>
            </w:rPr>
          </w:pPr>
          <w:hyperlink w:anchor="_Toc176949350" w:history="1">
            <w:r w:rsidR="000C7C00" w:rsidRPr="000065A9">
              <w:rPr>
                <w:rStyle w:val="Collegamentoipertestuale"/>
                <w:rFonts w:cs="Times New Roman"/>
                <w:b/>
                <w:bCs/>
                <w:noProof/>
              </w:rPr>
              <w:t>2.2.</w:t>
            </w:r>
            <w:r w:rsidR="000C7C00">
              <w:rPr>
                <w:noProof/>
                <w:color w:val="auto"/>
                <w:kern w:val="2"/>
                <w:sz w:val="24"/>
                <w:szCs w:val="24"/>
                <w14:ligatures w14:val="standardContextual"/>
              </w:rPr>
              <w:tab/>
            </w:r>
            <w:r w:rsidR="000C7C00" w:rsidRPr="000065A9">
              <w:rPr>
                <w:rStyle w:val="Collegamentoipertestuale"/>
                <w:rFonts w:cs="Times New Roman"/>
                <w:b/>
                <w:bCs/>
                <w:noProof/>
              </w:rPr>
              <w:t>Il metodo e i documenti da utilizzare per la compilazione</w:t>
            </w:r>
            <w:r w:rsidR="000C7C00">
              <w:rPr>
                <w:noProof/>
                <w:webHidden/>
              </w:rPr>
              <w:tab/>
            </w:r>
            <w:r w:rsidR="000C7C00">
              <w:rPr>
                <w:noProof/>
                <w:webHidden/>
              </w:rPr>
              <w:fldChar w:fldCharType="begin"/>
            </w:r>
            <w:r w:rsidR="000C7C00">
              <w:rPr>
                <w:noProof/>
                <w:webHidden/>
              </w:rPr>
              <w:instrText xml:space="preserve"> PAGEREF _Toc176949350 \h </w:instrText>
            </w:r>
            <w:r w:rsidR="000C7C00">
              <w:rPr>
                <w:noProof/>
                <w:webHidden/>
              </w:rPr>
            </w:r>
            <w:r w:rsidR="000C7C00">
              <w:rPr>
                <w:noProof/>
                <w:webHidden/>
              </w:rPr>
              <w:fldChar w:fldCharType="separate"/>
            </w:r>
            <w:r w:rsidR="000C7C00">
              <w:rPr>
                <w:noProof/>
                <w:webHidden/>
              </w:rPr>
              <w:t>5</w:t>
            </w:r>
            <w:r w:rsidR="000C7C00">
              <w:rPr>
                <w:noProof/>
                <w:webHidden/>
              </w:rPr>
              <w:fldChar w:fldCharType="end"/>
            </w:r>
          </w:hyperlink>
        </w:p>
        <w:p w14:paraId="4BCD66A0" w14:textId="260957E6" w:rsidR="000C7C00" w:rsidRDefault="009B2FE8">
          <w:pPr>
            <w:pStyle w:val="Sommario2"/>
            <w:tabs>
              <w:tab w:val="left" w:pos="960"/>
              <w:tab w:val="right" w:leader="dot" w:pos="9316"/>
            </w:tabs>
            <w:rPr>
              <w:noProof/>
              <w:color w:val="auto"/>
              <w:kern w:val="2"/>
              <w:sz w:val="24"/>
              <w:szCs w:val="24"/>
              <w14:ligatures w14:val="standardContextual"/>
            </w:rPr>
          </w:pPr>
          <w:hyperlink w:anchor="_Toc176949351" w:history="1">
            <w:r w:rsidR="000C7C00" w:rsidRPr="000065A9">
              <w:rPr>
                <w:rStyle w:val="Collegamentoipertestuale"/>
                <w:rFonts w:cs="Times New Roman"/>
                <w:b/>
                <w:bCs/>
                <w:noProof/>
              </w:rPr>
              <w:t>2.3.</w:t>
            </w:r>
            <w:r w:rsidR="000C7C00">
              <w:rPr>
                <w:noProof/>
                <w:color w:val="auto"/>
                <w:kern w:val="2"/>
                <w:sz w:val="24"/>
                <w:szCs w:val="24"/>
                <w14:ligatures w14:val="standardContextual"/>
              </w:rPr>
              <w:tab/>
            </w:r>
            <w:r w:rsidR="000C7C00" w:rsidRPr="000065A9">
              <w:rPr>
                <w:rStyle w:val="Collegamentoipertestuale"/>
                <w:rFonts w:cs="Times New Roman"/>
                <w:b/>
                <w:bCs/>
                <w:noProof/>
              </w:rPr>
              <w:t>Indicazioni pratiche per le singole Sezioni e Quadri</w:t>
            </w:r>
            <w:r w:rsidR="000C7C00">
              <w:rPr>
                <w:noProof/>
                <w:webHidden/>
              </w:rPr>
              <w:tab/>
            </w:r>
            <w:r w:rsidR="000C7C00">
              <w:rPr>
                <w:noProof/>
                <w:webHidden/>
              </w:rPr>
              <w:fldChar w:fldCharType="begin"/>
            </w:r>
            <w:r w:rsidR="000C7C00">
              <w:rPr>
                <w:noProof/>
                <w:webHidden/>
              </w:rPr>
              <w:instrText xml:space="preserve"> PAGEREF _Toc176949351 \h </w:instrText>
            </w:r>
            <w:r w:rsidR="000C7C00">
              <w:rPr>
                <w:noProof/>
                <w:webHidden/>
              </w:rPr>
            </w:r>
            <w:r w:rsidR="000C7C00">
              <w:rPr>
                <w:noProof/>
                <w:webHidden/>
              </w:rPr>
              <w:fldChar w:fldCharType="separate"/>
            </w:r>
            <w:r w:rsidR="000C7C00">
              <w:rPr>
                <w:noProof/>
                <w:webHidden/>
              </w:rPr>
              <w:t>7</w:t>
            </w:r>
            <w:r w:rsidR="000C7C00">
              <w:rPr>
                <w:noProof/>
                <w:webHidden/>
              </w:rPr>
              <w:fldChar w:fldCharType="end"/>
            </w:r>
          </w:hyperlink>
        </w:p>
        <w:p w14:paraId="21E6EC62" w14:textId="7271CAAE" w:rsidR="000C7C00" w:rsidRDefault="009B2FE8" w:rsidP="00334E2F">
          <w:pPr>
            <w:pStyle w:val="Sommario2"/>
            <w:tabs>
              <w:tab w:val="left" w:pos="1200"/>
              <w:tab w:val="right" w:leader="dot" w:pos="9316"/>
            </w:tabs>
            <w:ind w:firstLine="206"/>
            <w:rPr>
              <w:noProof/>
              <w:color w:val="auto"/>
              <w:kern w:val="2"/>
              <w:sz w:val="24"/>
              <w:szCs w:val="24"/>
              <w14:ligatures w14:val="standardContextual"/>
            </w:rPr>
          </w:pPr>
          <w:hyperlink w:anchor="_Toc176949352" w:history="1">
            <w:r w:rsidR="000C7C00" w:rsidRPr="000065A9">
              <w:rPr>
                <w:rStyle w:val="Collegamentoipertestuale"/>
                <w:rFonts w:cs="Times New Roman"/>
                <w:b/>
                <w:bCs/>
                <w:noProof/>
              </w:rPr>
              <w:t>2.3.1.</w:t>
            </w:r>
            <w:r w:rsidR="000C7C00">
              <w:rPr>
                <w:noProof/>
                <w:color w:val="auto"/>
                <w:kern w:val="2"/>
                <w:sz w:val="24"/>
                <w:szCs w:val="24"/>
                <w14:ligatures w14:val="standardContextual"/>
              </w:rPr>
              <w:tab/>
            </w:r>
            <w:r w:rsidR="000C7C00" w:rsidRPr="000065A9">
              <w:rPr>
                <w:rStyle w:val="Collegamentoipertestuale"/>
                <w:rFonts w:cs="Times New Roman"/>
                <w:b/>
                <w:bCs/>
                <w:noProof/>
              </w:rPr>
              <w:t>Sezione 2: Analisi del CdS</w:t>
            </w:r>
            <w:r w:rsidR="000C7C00">
              <w:rPr>
                <w:noProof/>
                <w:webHidden/>
              </w:rPr>
              <w:tab/>
            </w:r>
            <w:r w:rsidR="000C7C00">
              <w:rPr>
                <w:noProof/>
                <w:webHidden/>
              </w:rPr>
              <w:fldChar w:fldCharType="begin"/>
            </w:r>
            <w:r w:rsidR="000C7C00">
              <w:rPr>
                <w:noProof/>
                <w:webHidden/>
              </w:rPr>
              <w:instrText xml:space="preserve"> PAGEREF _Toc176949352 \h </w:instrText>
            </w:r>
            <w:r w:rsidR="000C7C00">
              <w:rPr>
                <w:noProof/>
                <w:webHidden/>
              </w:rPr>
            </w:r>
            <w:r w:rsidR="000C7C00">
              <w:rPr>
                <w:noProof/>
                <w:webHidden/>
              </w:rPr>
              <w:fldChar w:fldCharType="separate"/>
            </w:r>
            <w:r w:rsidR="000C7C00">
              <w:rPr>
                <w:noProof/>
                <w:webHidden/>
              </w:rPr>
              <w:t>7</w:t>
            </w:r>
            <w:r w:rsidR="000C7C00">
              <w:rPr>
                <w:noProof/>
                <w:webHidden/>
              </w:rPr>
              <w:fldChar w:fldCharType="end"/>
            </w:r>
          </w:hyperlink>
        </w:p>
        <w:p w14:paraId="3307206D" w14:textId="7250A97E" w:rsidR="000C7C00" w:rsidRDefault="009B2FE8" w:rsidP="00334E2F">
          <w:pPr>
            <w:pStyle w:val="Sommario2"/>
            <w:tabs>
              <w:tab w:val="left" w:pos="1200"/>
              <w:tab w:val="right" w:leader="dot" w:pos="9316"/>
            </w:tabs>
            <w:ind w:firstLine="206"/>
            <w:rPr>
              <w:noProof/>
              <w:color w:val="auto"/>
              <w:kern w:val="2"/>
              <w:sz w:val="24"/>
              <w:szCs w:val="24"/>
              <w14:ligatures w14:val="standardContextual"/>
            </w:rPr>
          </w:pPr>
          <w:hyperlink w:anchor="_Toc176949353" w:history="1">
            <w:r w:rsidR="000C7C00" w:rsidRPr="000065A9">
              <w:rPr>
                <w:rStyle w:val="Collegamentoipertestuale"/>
                <w:rFonts w:cs="Times New Roman"/>
                <w:b/>
                <w:bCs/>
                <w:noProof/>
              </w:rPr>
              <w:t>2.3.2.</w:t>
            </w:r>
            <w:r w:rsidR="000C7C00">
              <w:rPr>
                <w:noProof/>
                <w:color w:val="auto"/>
                <w:kern w:val="2"/>
                <w:sz w:val="24"/>
                <w:szCs w:val="24"/>
                <w14:ligatures w14:val="standardContextual"/>
              </w:rPr>
              <w:tab/>
            </w:r>
            <w:r w:rsidR="000C7C00" w:rsidRPr="000065A9">
              <w:rPr>
                <w:rStyle w:val="Collegamentoipertestuale"/>
                <w:rFonts w:cs="Times New Roman"/>
                <w:b/>
                <w:bCs/>
                <w:noProof/>
              </w:rPr>
              <w:t>Sezione 1: Parte generale</w:t>
            </w:r>
            <w:r w:rsidR="000C7C00">
              <w:rPr>
                <w:noProof/>
                <w:webHidden/>
              </w:rPr>
              <w:tab/>
            </w:r>
            <w:r w:rsidR="000C7C00">
              <w:rPr>
                <w:noProof/>
                <w:webHidden/>
              </w:rPr>
              <w:fldChar w:fldCharType="begin"/>
            </w:r>
            <w:r w:rsidR="000C7C00">
              <w:rPr>
                <w:noProof/>
                <w:webHidden/>
              </w:rPr>
              <w:instrText xml:space="preserve"> PAGEREF _Toc176949353 \h </w:instrText>
            </w:r>
            <w:r w:rsidR="000C7C00">
              <w:rPr>
                <w:noProof/>
                <w:webHidden/>
              </w:rPr>
            </w:r>
            <w:r w:rsidR="000C7C00">
              <w:rPr>
                <w:noProof/>
                <w:webHidden/>
              </w:rPr>
              <w:fldChar w:fldCharType="separate"/>
            </w:r>
            <w:r w:rsidR="000C7C00">
              <w:rPr>
                <w:noProof/>
                <w:webHidden/>
              </w:rPr>
              <w:t>8</w:t>
            </w:r>
            <w:r w:rsidR="000C7C00">
              <w:rPr>
                <w:noProof/>
                <w:webHidden/>
              </w:rPr>
              <w:fldChar w:fldCharType="end"/>
            </w:r>
          </w:hyperlink>
        </w:p>
        <w:p w14:paraId="3373D19C" w14:textId="266D60A7" w:rsidR="000C7C00" w:rsidRDefault="009B2FE8" w:rsidP="00334E2F">
          <w:pPr>
            <w:pStyle w:val="Sommario2"/>
            <w:tabs>
              <w:tab w:val="left" w:pos="1200"/>
              <w:tab w:val="right" w:leader="dot" w:pos="9316"/>
            </w:tabs>
            <w:ind w:firstLine="206"/>
            <w:rPr>
              <w:noProof/>
              <w:color w:val="auto"/>
              <w:kern w:val="2"/>
              <w:sz w:val="24"/>
              <w:szCs w:val="24"/>
              <w14:ligatures w14:val="standardContextual"/>
            </w:rPr>
          </w:pPr>
          <w:hyperlink w:anchor="_Toc176949354" w:history="1">
            <w:r w:rsidR="000C7C00" w:rsidRPr="000065A9">
              <w:rPr>
                <w:rStyle w:val="Collegamentoipertestuale"/>
                <w:rFonts w:cs="Times New Roman"/>
                <w:b/>
                <w:bCs/>
                <w:noProof/>
              </w:rPr>
              <w:t>2.3.3.</w:t>
            </w:r>
            <w:r w:rsidR="000C7C00">
              <w:rPr>
                <w:noProof/>
                <w:color w:val="auto"/>
                <w:kern w:val="2"/>
                <w:sz w:val="24"/>
                <w:szCs w:val="24"/>
                <w14:ligatures w14:val="standardContextual"/>
              </w:rPr>
              <w:tab/>
            </w:r>
            <w:r w:rsidR="000C7C00" w:rsidRPr="000065A9">
              <w:rPr>
                <w:rStyle w:val="Collegamentoipertestuale"/>
                <w:rFonts w:cs="Times New Roman"/>
                <w:b/>
                <w:bCs/>
                <w:noProof/>
              </w:rPr>
              <w:t>Quadri sinottici</w:t>
            </w:r>
            <w:r w:rsidR="000C7C00">
              <w:rPr>
                <w:noProof/>
                <w:webHidden/>
              </w:rPr>
              <w:tab/>
            </w:r>
            <w:r w:rsidR="000C7C00">
              <w:rPr>
                <w:noProof/>
                <w:webHidden/>
              </w:rPr>
              <w:fldChar w:fldCharType="begin"/>
            </w:r>
            <w:r w:rsidR="000C7C00">
              <w:rPr>
                <w:noProof/>
                <w:webHidden/>
              </w:rPr>
              <w:instrText xml:space="preserve"> PAGEREF _Toc176949354 \h </w:instrText>
            </w:r>
            <w:r w:rsidR="000C7C00">
              <w:rPr>
                <w:noProof/>
                <w:webHidden/>
              </w:rPr>
            </w:r>
            <w:r w:rsidR="000C7C00">
              <w:rPr>
                <w:noProof/>
                <w:webHidden/>
              </w:rPr>
              <w:fldChar w:fldCharType="separate"/>
            </w:r>
            <w:r w:rsidR="000C7C00">
              <w:rPr>
                <w:noProof/>
                <w:webHidden/>
              </w:rPr>
              <w:t>8</w:t>
            </w:r>
            <w:r w:rsidR="000C7C00">
              <w:rPr>
                <w:noProof/>
                <w:webHidden/>
              </w:rPr>
              <w:fldChar w:fldCharType="end"/>
            </w:r>
          </w:hyperlink>
        </w:p>
        <w:p w14:paraId="7D3D299B" w14:textId="6648A607" w:rsidR="000C7C00" w:rsidRDefault="009B2FE8">
          <w:pPr>
            <w:pStyle w:val="Sommario1"/>
            <w:tabs>
              <w:tab w:val="right" w:leader="dot" w:pos="9316"/>
            </w:tabs>
            <w:rPr>
              <w:noProof/>
              <w:color w:val="auto"/>
              <w:kern w:val="2"/>
              <w:sz w:val="24"/>
              <w:szCs w:val="24"/>
              <w14:ligatures w14:val="standardContextual"/>
            </w:rPr>
          </w:pPr>
          <w:hyperlink w:anchor="_Toc176949355" w:history="1">
            <w:r w:rsidR="000C7C00" w:rsidRPr="000065A9">
              <w:rPr>
                <w:rStyle w:val="Collegamentoipertestuale"/>
                <w:rFonts w:cs="Times New Roman"/>
                <w:b/>
                <w:bCs/>
                <w:noProof/>
              </w:rPr>
              <w:t>Allegato 1 – Scadenzario</w:t>
            </w:r>
            <w:r w:rsidR="000C7C00">
              <w:rPr>
                <w:noProof/>
                <w:webHidden/>
              </w:rPr>
              <w:tab/>
            </w:r>
            <w:r w:rsidR="000C7C00">
              <w:rPr>
                <w:noProof/>
                <w:webHidden/>
              </w:rPr>
              <w:fldChar w:fldCharType="begin"/>
            </w:r>
            <w:r w:rsidR="000C7C00">
              <w:rPr>
                <w:noProof/>
                <w:webHidden/>
              </w:rPr>
              <w:instrText xml:space="preserve"> PAGEREF _Toc176949355 \h </w:instrText>
            </w:r>
            <w:r w:rsidR="000C7C00">
              <w:rPr>
                <w:noProof/>
                <w:webHidden/>
              </w:rPr>
            </w:r>
            <w:r w:rsidR="000C7C00">
              <w:rPr>
                <w:noProof/>
                <w:webHidden/>
              </w:rPr>
              <w:fldChar w:fldCharType="separate"/>
            </w:r>
            <w:r w:rsidR="000C7C00">
              <w:rPr>
                <w:noProof/>
                <w:webHidden/>
              </w:rPr>
              <w:t>9</w:t>
            </w:r>
            <w:r w:rsidR="000C7C00">
              <w:rPr>
                <w:noProof/>
                <w:webHidden/>
              </w:rPr>
              <w:fldChar w:fldCharType="end"/>
            </w:r>
          </w:hyperlink>
        </w:p>
        <w:p w14:paraId="2E721AA4" w14:textId="2F15203F" w:rsidR="000C7C00" w:rsidRDefault="009B2FE8">
          <w:pPr>
            <w:pStyle w:val="Sommario1"/>
            <w:tabs>
              <w:tab w:val="right" w:leader="dot" w:pos="9316"/>
            </w:tabs>
            <w:rPr>
              <w:noProof/>
              <w:color w:val="auto"/>
              <w:kern w:val="2"/>
              <w:sz w:val="24"/>
              <w:szCs w:val="24"/>
              <w14:ligatures w14:val="standardContextual"/>
            </w:rPr>
          </w:pPr>
          <w:hyperlink w:anchor="_Toc176949356" w:history="1">
            <w:r w:rsidR="000C7C00" w:rsidRPr="000065A9">
              <w:rPr>
                <w:rStyle w:val="Collegamentoipertestuale"/>
                <w:rFonts w:cs="Times New Roman"/>
                <w:b/>
                <w:bCs/>
                <w:noProof/>
              </w:rPr>
              <w:t>Allegato 2 – Indicazioni specifiche per la Sezione 2</w:t>
            </w:r>
            <w:r w:rsidR="000C7C00">
              <w:rPr>
                <w:noProof/>
                <w:webHidden/>
              </w:rPr>
              <w:tab/>
            </w:r>
            <w:r w:rsidR="000C7C00">
              <w:rPr>
                <w:noProof/>
                <w:webHidden/>
              </w:rPr>
              <w:fldChar w:fldCharType="begin"/>
            </w:r>
            <w:r w:rsidR="000C7C00">
              <w:rPr>
                <w:noProof/>
                <w:webHidden/>
              </w:rPr>
              <w:instrText xml:space="preserve"> PAGEREF _Toc176949356 \h </w:instrText>
            </w:r>
            <w:r w:rsidR="000C7C00">
              <w:rPr>
                <w:noProof/>
                <w:webHidden/>
              </w:rPr>
            </w:r>
            <w:r w:rsidR="000C7C00">
              <w:rPr>
                <w:noProof/>
                <w:webHidden/>
              </w:rPr>
              <w:fldChar w:fldCharType="separate"/>
            </w:r>
            <w:r w:rsidR="000C7C00">
              <w:rPr>
                <w:noProof/>
                <w:webHidden/>
              </w:rPr>
              <w:t>11</w:t>
            </w:r>
            <w:r w:rsidR="000C7C00">
              <w:rPr>
                <w:noProof/>
                <w:webHidden/>
              </w:rPr>
              <w:fldChar w:fldCharType="end"/>
            </w:r>
          </w:hyperlink>
        </w:p>
        <w:p w14:paraId="6A74DED1" w14:textId="455DBFF6" w:rsidR="000C7C00" w:rsidRDefault="009B2FE8">
          <w:pPr>
            <w:pStyle w:val="Sommario1"/>
            <w:tabs>
              <w:tab w:val="right" w:leader="dot" w:pos="9316"/>
            </w:tabs>
            <w:rPr>
              <w:noProof/>
              <w:color w:val="auto"/>
              <w:kern w:val="2"/>
              <w:sz w:val="24"/>
              <w:szCs w:val="24"/>
              <w14:ligatures w14:val="standardContextual"/>
            </w:rPr>
          </w:pPr>
          <w:hyperlink w:anchor="_Toc176949357" w:history="1">
            <w:r w:rsidR="000C7C00" w:rsidRPr="000065A9">
              <w:rPr>
                <w:rStyle w:val="Collegamentoipertestuale"/>
                <w:rFonts w:cs="Times New Roman"/>
                <w:b/>
                <w:bCs/>
                <w:noProof/>
              </w:rPr>
              <w:t>Allegato 3 – Quadri sinottici</w:t>
            </w:r>
            <w:r w:rsidR="000C7C00">
              <w:rPr>
                <w:noProof/>
                <w:webHidden/>
              </w:rPr>
              <w:tab/>
            </w:r>
            <w:r w:rsidR="000C7C00">
              <w:rPr>
                <w:noProof/>
                <w:webHidden/>
              </w:rPr>
              <w:fldChar w:fldCharType="begin"/>
            </w:r>
            <w:r w:rsidR="000C7C00">
              <w:rPr>
                <w:noProof/>
                <w:webHidden/>
              </w:rPr>
              <w:instrText xml:space="preserve"> PAGEREF _Toc176949357 \h </w:instrText>
            </w:r>
            <w:r w:rsidR="000C7C00">
              <w:rPr>
                <w:noProof/>
                <w:webHidden/>
              </w:rPr>
            </w:r>
            <w:r w:rsidR="000C7C00">
              <w:rPr>
                <w:noProof/>
                <w:webHidden/>
              </w:rPr>
              <w:fldChar w:fldCharType="separate"/>
            </w:r>
            <w:r w:rsidR="000C7C00">
              <w:rPr>
                <w:noProof/>
                <w:webHidden/>
              </w:rPr>
              <w:t>19</w:t>
            </w:r>
            <w:r w:rsidR="000C7C00">
              <w:rPr>
                <w:noProof/>
                <w:webHidden/>
              </w:rPr>
              <w:fldChar w:fldCharType="end"/>
            </w:r>
          </w:hyperlink>
        </w:p>
        <w:p w14:paraId="306FEE0C" w14:textId="2094DE94" w:rsidR="00B02144" w:rsidRPr="00382D75" w:rsidRDefault="006C5F83">
          <w:pPr>
            <w:rPr>
              <w:sz w:val="24"/>
              <w:szCs w:val="24"/>
            </w:rPr>
          </w:pPr>
          <w:r w:rsidRPr="00382D75">
            <w:rPr>
              <w:b/>
              <w:bCs/>
              <w:sz w:val="24"/>
              <w:szCs w:val="24"/>
            </w:rPr>
            <w:fldChar w:fldCharType="end"/>
          </w:r>
        </w:p>
      </w:sdtContent>
    </w:sdt>
    <w:p w14:paraId="7051F8DF" w14:textId="77777777" w:rsidR="00D40CA8" w:rsidRDefault="00D40CA8" w:rsidP="00CB5856">
      <w:pPr>
        <w:spacing w:after="0" w:line="276" w:lineRule="auto"/>
        <w:outlineLvl w:val="0"/>
        <w:rPr>
          <w:rFonts w:cs="Times New Roman"/>
          <w:b/>
          <w:bCs/>
          <w:color w:val="000000"/>
        </w:rPr>
      </w:pPr>
      <w:bookmarkStart w:id="2" w:name="Finalità"/>
      <w:bookmarkEnd w:id="2"/>
      <w:bookmarkEnd w:id="1"/>
    </w:p>
    <w:p w14:paraId="098B2E0D" w14:textId="5A1EF2B5" w:rsidR="00AE6DD9" w:rsidRPr="00696F2F" w:rsidRDefault="008F4CC4" w:rsidP="00CB5856">
      <w:pPr>
        <w:spacing w:after="0" w:line="276" w:lineRule="auto"/>
        <w:outlineLvl w:val="0"/>
        <w:rPr>
          <w:rFonts w:cs="Times New Roman"/>
          <w:b/>
          <w:bCs/>
          <w:color w:val="365F91" w:themeColor="accent1" w:themeShade="BF"/>
          <w:sz w:val="26"/>
          <w:szCs w:val="26"/>
        </w:rPr>
      </w:pPr>
      <w:r w:rsidRPr="00CB5856">
        <w:rPr>
          <w:rFonts w:cs="Times New Roman"/>
          <w:b/>
          <w:bCs/>
          <w:color w:val="000000"/>
        </w:rPr>
        <w:br w:type="page"/>
      </w:r>
      <w:bookmarkStart w:id="3" w:name="_Toc176949346"/>
      <w:r w:rsidRPr="00696F2F">
        <w:rPr>
          <w:rFonts w:cs="Times New Roman"/>
          <w:b/>
          <w:bCs/>
          <w:color w:val="365F91" w:themeColor="accent1" w:themeShade="BF"/>
          <w:sz w:val="26"/>
          <w:szCs w:val="26"/>
        </w:rPr>
        <w:lastRenderedPageBreak/>
        <w:t>Premessa</w:t>
      </w:r>
      <w:bookmarkStart w:id="4" w:name="Premessa"/>
      <w:bookmarkEnd w:id="4"/>
      <w:bookmarkEnd w:id="3"/>
    </w:p>
    <w:p w14:paraId="3B724FFC" w14:textId="617866E3" w:rsidR="00C07139" w:rsidRPr="0082786F" w:rsidRDefault="006E1B99" w:rsidP="009B6C36">
      <w:pPr>
        <w:spacing w:before="120" w:after="120" w:line="276" w:lineRule="auto"/>
        <w:jc w:val="both"/>
        <w:rPr>
          <w:rFonts w:cs="Times New Roman"/>
          <w:bCs/>
        </w:rPr>
      </w:pPr>
      <w:r w:rsidRPr="0082786F">
        <w:rPr>
          <w:rFonts w:cs="Times New Roman"/>
          <w:bCs/>
        </w:rPr>
        <w:t>La presente Guida operativa costituisce una revisione d</w:t>
      </w:r>
      <w:r w:rsidR="005A47B2" w:rsidRPr="0082786F">
        <w:rPr>
          <w:rFonts w:cs="Times New Roman"/>
          <w:bCs/>
        </w:rPr>
        <w:t>el documento pubblicato nel 202</w:t>
      </w:r>
      <w:r w:rsidR="00EE7F1C" w:rsidRPr="0082786F">
        <w:rPr>
          <w:rFonts w:cs="Times New Roman"/>
          <w:bCs/>
        </w:rPr>
        <w:t>1</w:t>
      </w:r>
      <w:r w:rsidR="00C07139" w:rsidRPr="0082786F">
        <w:rPr>
          <w:rFonts w:cs="Times New Roman"/>
          <w:bCs/>
        </w:rPr>
        <w:t>.</w:t>
      </w:r>
      <w:r w:rsidR="00D82DB7" w:rsidRPr="0082786F">
        <w:rPr>
          <w:rFonts w:cs="Times New Roman"/>
          <w:bCs/>
        </w:rPr>
        <w:t xml:space="preserve"> </w:t>
      </w:r>
      <w:r w:rsidR="00C07139" w:rsidRPr="0082786F">
        <w:rPr>
          <w:rFonts w:cs="Times New Roman"/>
          <w:bCs/>
        </w:rPr>
        <w:t xml:space="preserve">Le principali novità </w:t>
      </w:r>
      <w:r w:rsidR="008C7DD2" w:rsidRPr="0082786F">
        <w:rPr>
          <w:rFonts w:cs="Times New Roman"/>
          <w:bCs/>
        </w:rPr>
        <w:t xml:space="preserve">del documento </w:t>
      </w:r>
      <w:r w:rsidR="00C07139" w:rsidRPr="0082786F">
        <w:rPr>
          <w:rFonts w:cs="Times New Roman"/>
          <w:bCs/>
        </w:rPr>
        <w:t>sono sintetizzabili come segue:</w:t>
      </w:r>
    </w:p>
    <w:p w14:paraId="0BFA611F" w14:textId="005520DC" w:rsidR="00F33BE6" w:rsidRPr="0082786F" w:rsidRDefault="00F33BE6" w:rsidP="009B6C36">
      <w:pPr>
        <w:pStyle w:val="Paragrafoelenco"/>
        <w:numPr>
          <w:ilvl w:val="0"/>
          <w:numId w:val="28"/>
        </w:numPr>
        <w:spacing w:after="0" w:line="276" w:lineRule="auto"/>
        <w:ind w:left="567" w:hanging="425"/>
        <w:jc w:val="both"/>
        <w:rPr>
          <w:rFonts w:cs="Times New Roman"/>
          <w:bCs/>
        </w:rPr>
      </w:pPr>
      <w:r w:rsidRPr="0082786F">
        <w:rPr>
          <w:rFonts w:cs="Times New Roman"/>
          <w:bCs/>
        </w:rPr>
        <w:t xml:space="preserve">nell’ambito della struttura dei quadri esistenti, che è stata aggiornata solo per quanto riguarda il quadro E, sono stati rivisti e aggiornati i </w:t>
      </w:r>
      <w:r w:rsidR="006D18CC" w:rsidRPr="0082786F">
        <w:rPr>
          <w:rFonts w:cs="Times New Roman"/>
          <w:bCs/>
        </w:rPr>
        <w:t>P</w:t>
      </w:r>
      <w:r w:rsidRPr="0082786F">
        <w:rPr>
          <w:rFonts w:cs="Times New Roman"/>
          <w:bCs/>
        </w:rPr>
        <w:t xml:space="preserve">unti di </w:t>
      </w:r>
      <w:r w:rsidR="006D18CC" w:rsidRPr="0082786F">
        <w:rPr>
          <w:rFonts w:cs="Times New Roman"/>
          <w:bCs/>
        </w:rPr>
        <w:t>A</w:t>
      </w:r>
      <w:r w:rsidRPr="0082786F">
        <w:rPr>
          <w:rFonts w:cs="Times New Roman"/>
          <w:bCs/>
        </w:rPr>
        <w:t xml:space="preserve">ttenzione </w:t>
      </w:r>
      <w:r w:rsidR="006D18CC" w:rsidRPr="0082786F">
        <w:rPr>
          <w:rFonts w:cs="Times New Roman"/>
          <w:bCs/>
        </w:rPr>
        <w:t>(</w:t>
      </w:r>
      <w:proofErr w:type="spellStart"/>
      <w:r w:rsidR="006D18CC" w:rsidRPr="0082786F">
        <w:rPr>
          <w:rFonts w:cs="Times New Roman"/>
          <w:bCs/>
        </w:rPr>
        <w:t>PdA</w:t>
      </w:r>
      <w:proofErr w:type="spellEnd"/>
      <w:r w:rsidR="006D18CC" w:rsidRPr="0082786F">
        <w:rPr>
          <w:rFonts w:cs="Times New Roman"/>
          <w:bCs/>
        </w:rPr>
        <w:t xml:space="preserve">) </w:t>
      </w:r>
      <w:r w:rsidRPr="0082786F">
        <w:rPr>
          <w:rFonts w:cs="Times New Roman"/>
          <w:bCs/>
        </w:rPr>
        <w:t>raccomandati;</w:t>
      </w:r>
    </w:p>
    <w:p w14:paraId="1F6C8C60" w14:textId="441820D3" w:rsidR="00F33BE6" w:rsidRPr="0082786F" w:rsidRDefault="00F33BE6" w:rsidP="009B6C36">
      <w:pPr>
        <w:pStyle w:val="Paragrafoelenco"/>
        <w:numPr>
          <w:ilvl w:val="0"/>
          <w:numId w:val="28"/>
        </w:numPr>
        <w:spacing w:after="0" w:line="276" w:lineRule="auto"/>
        <w:ind w:left="567" w:hanging="425"/>
        <w:jc w:val="both"/>
        <w:rPr>
          <w:rFonts w:cs="Times New Roman"/>
          <w:bCs/>
        </w:rPr>
      </w:pPr>
      <w:r w:rsidRPr="0082786F">
        <w:rPr>
          <w:rFonts w:cs="Times New Roman"/>
          <w:bCs/>
        </w:rPr>
        <w:t xml:space="preserve">per ciascun </w:t>
      </w:r>
      <w:proofErr w:type="spellStart"/>
      <w:r w:rsidR="006D18CC" w:rsidRPr="0082786F">
        <w:rPr>
          <w:rFonts w:cs="Times New Roman"/>
          <w:bCs/>
        </w:rPr>
        <w:t>PdA</w:t>
      </w:r>
      <w:proofErr w:type="spellEnd"/>
      <w:r w:rsidRPr="0082786F">
        <w:rPr>
          <w:rFonts w:cs="Times New Roman"/>
          <w:bCs/>
        </w:rPr>
        <w:t xml:space="preserve"> sono stati definiti una serie di </w:t>
      </w:r>
      <w:r w:rsidR="006D18CC" w:rsidRPr="0082786F">
        <w:rPr>
          <w:rFonts w:cs="Times New Roman"/>
          <w:bCs/>
        </w:rPr>
        <w:t>A</w:t>
      </w:r>
      <w:r w:rsidRPr="0082786F">
        <w:rPr>
          <w:rFonts w:cs="Times New Roman"/>
          <w:bCs/>
        </w:rPr>
        <w:t xml:space="preserve">spetti da </w:t>
      </w:r>
      <w:r w:rsidR="006D18CC" w:rsidRPr="0082786F">
        <w:rPr>
          <w:rFonts w:cs="Times New Roman"/>
          <w:bCs/>
        </w:rPr>
        <w:t>C</w:t>
      </w:r>
      <w:r w:rsidRPr="0082786F">
        <w:rPr>
          <w:rFonts w:cs="Times New Roman"/>
          <w:bCs/>
        </w:rPr>
        <w:t>onsiderare</w:t>
      </w:r>
      <w:r w:rsidR="006D18CC" w:rsidRPr="0082786F">
        <w:rPr>
          <w:rFonts w:cs="Times New Roman"/>
          <w:bCs/>
        </w:rPr>
        <w:t xml:space="preserve"> (</w:t>
      </w:r>
      <w:proofErr w:type="spellStart"/>
      <w:r w:rsidR="006D18CC" w:rsidRPr="0082786F">
        <w:rPr>
          <w:rFonts w:cs="Times New Roman"/>
          <w:bCs/>
        </w:rPr>
        <w:t>AdC</w:t>
      </w:r>
      <w:proofErr w:type="spellEnd"/>
      <w:r w:rsidR="006D18CC" w:rsidRPr="0082786F">
        <w:rPr>
          <w:rFonts w:cs="Times New Roman"/>
          <w:bCs/>
        </w:rPr>
        <w:t>)</w:t>
      </w:r>
      <w:r w:rsidRPr="0082786F">
        <w:rPr>
          <w:rFonts w:cs="Times New Roman"/>
          <w:bCs/>
        </w:rPr>
        <w:t>, con l'obiettivo di ridurre il rischio di valutazioni generiche e non pertinenti</w:t>
      </w:r>
      <w:r w:rsidR="006D18CC" w:rsidRPr="0082786F">
        <w:rPr>
          <w:rFonts w:cs="Times New Roman"/>
          <w:bCs/>
        </w:rPr>
        <w:t>;</w:t>
      </w:r>
    </w:p>
    <w:p w14:paraId="26B460C8" w14:textId="2CF12C68" w:rsidR="008712B2" w:rsidRPr="0082786F" w:rsidRDefault="00F33BE6" w:rsidP="009B6C36">
      <w:pPr>
        <w:pStyle w:val="Paragrafoelenco"/>
        <w:numPr>
          <w:ilvl w:val="0"/>
          <w:numId w:val="28"/>
        </w:numPr>
        <w:spacing w:after="0" w:line="276" w:lineRule="auto"/>
        <w:ind w:left="567" w:hanging="425"/>
        <w:jc w:val="both"/>
        <w:rPr>
          <w:rFonts w:cs="Times New Roman"/>
          <w:bCs/>
        </w:rPr>
      </w:pPr>
      <w:r w:rsidRPr="0082786F">
        <w:rPr>
          <w:rFonts w:cs="Times New Roman"/>
          <w:bCs/>
        </w:rPr>
        <w:t xml:space="preserve">è stato </w:t>
      </w:r>
      <w:r w:rsidR="008712B2" w:rsidRPr="0082786F">
        <w:rPr>
          <w:rFonts w:cs="Times New Roman"/>
          <w:bCs/>
        </w:rPr>
        <w:t xml:space="preserve">aggiornato, sotto il profilo editoriale, </w:t>
      </w:r>
      <w:r w:rsidRPr="0082786F">
        <w:rPr>
          <w:rFonts w:cs="Times New Roman"/>
          <w:bCs/>
        </w:rPr>
        <w:t>lo schema della Relazione</w:t>
      </w:r>
      <w:r w:rsidR="008712B2" w:rsidRPr="0082786F">
        <w:rPr>
          <w:rFonts w:cs="Times New Roman"/>
          <w:bCs/>
        </w:rPr>
        <w:t xml:space="preserve"> </w:t>
      </w:r>
      <w:r w:rsidR="005155C5" w:rsidRPr="0082786F">
        <w:rPr>
          <w:rFonts w:cs="Times New Roman"/>
          <w:bCs/>
        </w:rPr>
        <w:t>A</w:t>
      </w:r>
      <w:r w:rsidR="008712B2" w:rsidRPr="0082786F">
        <w:rPr>
          <w:rFonts w:cs="Times New Roman"/>
          <w:bCs/>
        </w:rPr>
        <w:t>nnuale</w:t>
      </w:r>
      <w:r w:rsidR="00836231" w:rsidRPr="0082786F">
        <w:rPr>
          <w:rFonts w:cs="Times New Roman"/>
          <w:bCs/>
        </w:rPr>
        <w:t>;</w:t>
      </w:r>
    </w:p>
    <w:p w14:paraId="2AFE30E2" w14:textId="7FEB41CD" w:rsidR="00836231" w:rsidRPr="0082786F" w:rsidRDefault="008712B2" w:rsidP="009B6C36">
      <w:pPr>
        <w:pStyle w:val="Paragrafoelenco"/>
        <w:numPr>
          <w:ilvl w:val="0"/>
          <w:numId w:val="28"/>
        </w:numPr>
        <w:spacing w:after="0" w:line="276" w:lineRule="auto"/>
        <w:ind w:left="567" w:hanging="425"/>
        <w:jc w:val="both"/>
        <w:rPr>
          <w:rFonts w:cs="Times New Roman"/>
          <w:bCs/>
        </w:rPr>
      </w:pPr>
      <w:r w:rsidRPr="0082786F">
        <w:rPr>
          <w:rFonts w:cs="Times New Roman"/>
          <w:bCs/>
        </w:rPr>
        <w:t xml:space="preserve">nei </w:t>
      </w:r>
      <w:r w:rsidR="00AA7291" w:rsidRPr="0082786F">
        <w:rPr>
          <w:rFonts w:cs="Times New Roman"/>
          <w:bCs/>
        </w:rPr>
        <w:t>Q</w:t>
      </w:r>
      <w:r w:rsidRPr="0082786F">
        <w:rPr>
          <w:rFonts w:cs="Times New Roman"/>
          <w:bCs/>
        </w:rPr>
        <w:t>uadri sinottici è stata aggiunta un'ulteriore colonna, destinata a contenere il codice dell'</w:t>
      </w:r>
      <w:r w:rsidR="005155C5" w:rsidRPr="0082786F">
        <w:rPr>
          <w:rFonts w:cs="Times New Roman"/>
          <w:bCs/>
        </w:rPr>
        <w:t>A</w:t>
      </w:r>
      <w:r w:rsidRPr="0082786F">
        <w:rPr>
          <w:rFonts w:cs="Times New Roman"/>
          <w:bCs/>
        </w:rPr>
        <w:t xml:space="preserve">spetto da </w:t>
      </w:r>
      <w:r w:rsidR="005155C5" w:rsidRPr="0082786F">
        <w:rPr>
          <w:rFonts w:cs="Times New Roman"/>
          <w:bCs/>
        </w:rPr>
        <w:t>C</w:t>
      </w:r>
      <w:r w:rsidRPr="0082786F">
        <w:rPr>
          <w:rFonts w:cs="Times New Roman"/>
          <w:bCs/>
        </w:rPr>
        <w:t>onsiderare relativo all'area da migliorare.</w:t>
      </w:r>
    </w:p>
    <w:p w14:paraId="1617406D" w14:textId="77777777" w:rsidR="008712B2" w:rsidRPr="0082786F" w:rsidRDefault="008712B2" w:rsidP="009B6C36">
      <w:pPr>
        <w:spacing w:after="0" w:line="276" w:lineRule="auto"/>
        <w:jc w:val="both"/>
        <w:rPr>
          <w:rFonts w:cs="Times New Roman"/>
          <w:bCs/>
        </w:rPr>
      </w:pPr>
    </w:p>
    <w:p w14:paraId="39A3D1E6" w14:textId="07CE6D4D" w:rsidR="00033D1B" w:rsidRPr="0082786F" w:rsidRDefault="00033D1B" w:rsidP="00045998">
      <w:pPr>
        <w:spacing w:after="0" w:line="276" w:lineRule="auto"/>
        <w:jc w:val="both"/>
        <w:rPr>
          <w:rFonts w:cs="Times New Roman"/>
          <w:bCs/>
        </w:rPr>
      </w:pPr>
      <w:r w:rsidRPr="0082786F">
        <w:rPr>
          <w:rFonts w:cs="Times New Roman"/>
          <w:bCs/>
        </w:rPr>
        <w:t>Il documento è suddiviso in due sezioni principali. La prima sezione illustra la composizione delle Commissioni Paritetiche Docenti-Studenti (CPDS), le loro funzioni e offre alcuni suggerimenti pratici per garantirne un'organizzazione efficiente ed efficace. La seconda sezione descrive la struttura della Relazione annuale delle CPDS, indicando la documentazione minima da considerare.</w:t>
      </w:r>
    </w:p>
    <w:p w14:paraId="5B40F830" w14:textId="14C6A2B4" w:rsidR="008E3BA4" w:rsidRDefault="009F034B" w:rsidP="00962A59">
      <w:pPr>
        <w:spacing w:after="0" w:line="276" w:lineRule="auto"/>
        <w:jc w:val="both"/>
        <w:rPr>
          <w:rFonts w:cs="Times New Roman"/>
          <w:bCs/>
        </w:rPr>
      </w:pPr>
      <w:r w:rsidRPr="0082786F">
        <w:rPr>
          <w:rFonts w:cs="Times New Roman"/>
          <w:bCs/>
        </w:rPr>
        <w:t xml:space="preserve">Costituiscono parte integrante del documento </w:t>
      </w:r>
      <w:r w:rsidR="002272C8" w:rsidRPr="0082786F">
        <w:rPr>
          <w:rFonts w:cs="Times New Roman"/>
          <w:bCs/>
        </w:rPr>
        <w:t>anche i tre</w:t>
      </w:r>
      <w:r w:rsidR="00540628" w:rsidRPr="0082786F">
        <w:rPr>
          <w:rFonts w:cs="Times New Roman"/>
          <w:bCs/>
        </w:rPr>
        <w:t xml:space="preserve"> allegati</w:t>
      </w:r>
      <w:r w:rsidR="00045998" w:rsidRPr="0082786F">
        <w:rPr>
          <w:rFonts w:cs="Times New Roman"/>
          <w:bCs/>
        </w:rPr>
        <w:t xml:space="preserve">, i cui contenuti saranno approfonditi </w:t>
      </w:r>
      <w:r w:rsidR="00045998" w:rsidRPr="00105CDF">
        <w:rPr>
          <w:rFonts w:cs="Times New Roman"/>
          <w:bCs/>
        </w:rPr>
        <w:t>nella Guida operativa</w:t>
      </w:r>
      <w:r w:rsidR="00540628" w:rsidRPr="00105CDF">
        <w:rPr>
          <w:rFonts w:cs="Times New Roman"/>
          <w:bCs/>
        </w:rPr>
        <w:t>: lo scadenzario (</w:t>
      </w:r>
      <w:hyperlink w:anchor="Allegato_1" w:history="1">
        <w:r w:rsidR="00540628" w:rsidRPr="007A610B">
          <w:rPr>
            <w:rStyle w:val="Collegamentoipertestuale"/>
            <w:rFonts w:cs="Times New Roman"/>
            <w:bCs/>
          </w:rPr>
          <w:t xml:space="preserve">Allegato </w:t>
        </w:r>
        <w:r w:rsidRPr="007A610B">
          <w:rPr>
            <w:rStyle w:val="Collegamentoipertestuale"/>
            <w:rFonts w:cs="Times New Roman"/>
            <w:bCs/>
          </w:rPr>
          <w:t>1</w:t>
        </w:r>
      </w:hyperlink>
      <w:r w:rsidRPr="00105CDF">
        <w:rPr>
          <w:rFonts w:cs="Times New Roman"/>
          <w:bCs/>
        </w:rPr>
        <w:t>), le indicazioni specifiche per la Sezione 2 della Re</w:t>
      </w:r>
      <w:r w:rsidR="008E3BA4" w:rsidRPr="00105CDF">
        <w:rPr>
          <w:rFonts w:cs="Times New Roman"/>
          <w:bCs/>
        </w:rPr>
        <w:t xml:space="preserve">lazione </w:t>
      </w:r>
      <w:r w:rsidR="005155C5" w:rsidRPr="00105CDF">
        <w:rPr>
          <w:rFonts w:cs="Times New Roman"/>
          <w:bCs/>
        </w:rPr>
        <w:t>A</w:t>
      </w:r>
      <w:r w:rsidR="008E3BA4" w:rsidRPr="00105CDF">
        <w:rPr>
          <w:rFonts w:cs="Times New Roman"/>
          <w:bCs/>
        </w:rPr>
        <w:t>nnuale (</w:t>
      </w:r>
      <w:hyperlink w:anchor="Allegato_2" w:history="1">
        <w:r w:rsidR="00540628" w:rsidRPr="007A610B">
          <w:rPr>
            <w:rStyle w:val="Collegamentoipertestuale"/>
            <w:rFonts w:cs="Times New Roman"/>
            <w:bCs/>
          </w:rPr>
          <w:t>Allegato 2</w:t>
        </w:r>
      </w:hyperlink>
      <w:r w:rsidRPr="00105CDF">
        <w:rPr>
          <w:rFonts w:cs="Times New Roman"/>
          <w:bCs/>
        </w:rPr>
        <w:t>)</w:t>
      </w:r>
      <w:r w:rsidR="002272C8" w:rsidRPr="00105CDF">
        <w:rPr>
          <w:rFonts w:cs="Times New Roman"/>
          <w:bCs/>
        </w:rPr>
        <w:t xml:space="preserve">, i </w:t>
      </w:r>
      <w:r w:rsidR="00AA7291" w:rsidRPr="00105CDF">
        <w:rPr>
          <w:rFonts w:cs="Times New Roman"/>
          <w:bCs/>
        </w:rPr>
        <w:t>Q</w:t>
      </w:r>
      <w:r w:rsidR="002272C8" w:rsidRPr="00105CDF">
        <w:rPr>
          <w:rFonts w:cs="Times New Roman"/>
          <w:bCs/>
        </w:rPr>
        <w:t xml:space="preserve">uadri sinottici dello Schema di Relazione </w:t>
      </w:r>
      <w:r w:rsidR="005155C5" w:rsidRPr="00105CDF">
        <w:rPr>
          <w:rFonts w:cs="Times New Roman"/>
          <w:bCs/>
        </w:rPr>
        <w:t>A</w:t>
      </w:r>
      <w:r w:rsidR="002272C8" w:rsidRPr="00105CDF">
        <w:rPr>
          <w:rFonts w:cs="Times New Roman"/>
          <w:bCs/>
        </w:rPr>
        <w:t>nnuale (</w:t>
      </w:r>
      <w:hyperlink w:anchor="Allegato_3" w:history="1">
        <w:r w:rsidR="002272C8" w:rsidRPr="002272C8">
          <w:rPr>
            <w:rStyle w:val="Collegamentoipertestuale"/>
            <w:rFonts w:cs="Times New Roman"/>
            <w:bCs/>
          </w:rPr>
          <w:t>Allegato 3</w:t>
        </w:r>
      </w:hyperlink>
      <w:r w:rsidR="002272C8" w:rsidRPr="00105CDF">
        <w:rPr>
          <w:rFonts w:cs="Times New Roman"/>
          <w:bCs/>
        </w:rPr>
        <w:t>).</w:t>
      </w:r>
    </w:p>
    <w:p w14:paraId="667E4178" w14:textId="77777777" w:rsidR="00272753" w:rsidRPr="006F626B" w:rsidRDefault="00272753" w:rsidP="00F20C8A">
      <w:pPr>
        <w:spacing w:after="0" w:line="276" w:lineRule="auto"/>
        <w:rPr>
          <w:rFonts w:cs="Times New Roman"/>
          <w:bCs/>
        </w:rPr>
      </w:pPr>
    </w:p>
    <w:p w14:paraId="14A29859" w14:textId="77777777" w:rsidR="005D78E2" w:rsidRPr="009B6C36" w:rsidRDefault="009E73E2" w:rsidP="009B6C36">
      <w:pPr>
        <w:pStyle w:val="Paragrafoelenco"/>
        <w:numPr>
          <w:ilvl w:val="0"/>
          <w:numId w:val="16"/>
        </w:numPr>
        <w:spacing w:after="0" w:line="276" w:lineRule="auto"/>
        <w:ind w:left="709" w:hanging="425"/>
        <w:outlineLvl w:val="0"/>
        <w:rPr>
          <w:rFonts w:cs="Times New Roman"/>
          <w:b/>
          <w:bCs/>
          <w:color w:val="365F91" w:themeColor="accent1" w:themeShade="BF"/>
          <w:sz w:val="26"/>
          <w:szCs w:val="26"/>
        </w:rPr>
      </w:pPr>
      <w:bookmarkStart w:id="5" w:name="_Toc176949347"/>
      <w:r w:rsidRPr="009B6C36">
        <w:rPr>
          <w:rFonts w:cs="Times New Roman"/>
          <w:b/>
          <w:bCs/>
          <w:color w:val="365F91" w:themeColor="accent1" w:themeShade="BF"/>
          <w:sz w:val="26"/>
          <w:szCs w:val="26"/>
        </w:rPr>
        <w:t>Le Commissioni Paritetiche</w:t>
      </w:r>
      <w:r w:rsidR="00C1710D" w:rsidRPr="009B6C36">
        <w:rPr>
          <w:rFonts w:cs="Times New Roman"/>
          <w:b/>
          <w:bCs/>
          <w:color w:val="365F91" w:themeColor="accent1" w:themeShade="BF"/>
          <w:sz w:val="26"/>
          <w:szCs w:val="26"/>
        </w:rPr>
        <w:t xml:space="preserve"> Do</w:t>
      </w:r>
      <w:r w:rsidRPr="009B6C36">
        <w:rPr>
          <w:rFonts w:cs="Times New Roman"/>
          <w:b/>
          <w:bCs/>
          <w:color w:val="365F91" w:themeColor="accent1" w:themeShade="BF"/>
          <w:sz w:val="26"/>
          <w:szCs w:val="26"/>
        </w:rPr>
        <w:t>centi-Studenti</w:t>
      </w:r>
      <w:bookmarkStart w:id="6" w:name="CPDS"/>
      <w:bookmarkEnd w:id="6"/>
      <w:bookmarkEnd w:id="5"/>
    </w:p>
    <w:p w14:paraId="3CBB5C8F" w14:textId="384A40EB" w:rsidR="00727E75" w:rsidRPr="00826EA6" w:rsidRDefault="00826EA6" w:rsidP="00826EA6">
      <w:pPr>
        <w:spacing w:before="120" w:after="0" w:line="276" w:lineRule="auto"/>
        <w:jc w:val="both"/>
      </w:pPr>
      <w:r w:rsidRPr="00105CDF">
        <w:rPr>
          <w:rFonts w:cs="Times New Roman"/>
          <w:bCs/>
        </w:rPr>
        <w:t xml:space="preserve">Le </w:t>
      </w:r>
      <w:r w:rsidR="00F447E3" w:rsidRPr="00105CDF">
        <w:rPr>
          <w:rFonts w:cs="Times New Roman"/>
          <w:bCs/>
        </w:rPr>
        <w:t>CPDS</w:t>
      </w:r>
      <w:r w:rsidRPr="00105CDF">
        <w:rPr>
          <w:rFonts w:cs="Times New Roman"/>
          <w:bCs/>
        </w:rPr>
        <w:t xml:space="preserve"> sono costituite a livello di Facoltà, ai sensi dell’art. 2, comma 2, lett. g) della </w:t>
      </w:r>
      <w:hyperlink r:id="rId9" w:history="1">
        <w:r w:rsidRPr="00826EA6">
          <w:rPr>
            <w:rStyle w:val="Collegamentoipertestuale"/>
            <w:rFonts w:cs="Times New Roman"/>
            <w:bCs/>
          </w:rPr>
          <w:t>Legge n. 240/2010</w:t>
        </w:r>
      </w:hyperlink>
      <w:r w:rsidRPr="008E4B29">
        <w:rPr>
          <w:rStyle w:val="Rimandonotaapidipagina"/>
          <w:rFonts w:cs="Times New Roman"/>
          <w:bCs/>
          <w:sz w:val="24"/>
          <w:szCs w:val="24"/>
        </w:rPr>
        <w:footnoteReference w:id="1"/>
      </w:r>
      <w:r w:rsidRPr="00826EA6">
        <w:rPr>
          <w:rStyle w:val="Collegamentoipertestuale"/>
          <w:rFonts w:cs="Times New Roman"/>
          <w:bCs/>
          <w:u w:val="none"/>
        </w:rPr>
        <w:t xml:space="preserve"> </w:t>
      </w:r>
      <w:r w:rsidRPr="00105CDF">
        <w:t xml:space="preserve">e di quanto indicato nelle </w:t>
      </w:r>
      <w:hyperlink r:id="rId10" w:history="1">
        <w:r w:rsidRPr="00806FFF">
          <w:rPr>
            <w:rStyle w:val="Collegamentoipertestuale"/>
          </w:rPr>
          <w:t>Linee Guida per il Sistema di Assicurazione della Qualità negli Atenei</w:t>
        </w:r>
      </w:hyperlink>
      <w:r w:rsidRPr="00105CDF">
        <w:rPr>
          <w:rStyle w:val="Rimandonotaapidipagina"/>
          <w:rFonts w:cs="Times New Roman"/>
          <w:bCs/>
          <w:sz w:val="24"/>
          <w:szCs w:val="24"/>
        </w:rPr>
        <w:footnoteReference w:id="2"/>
      </w:r>
      <w:r w:rsidRPr="00105CDF">
        <w:rPr>
          <w:rStyle w:val="Collegamentoipertestuale"/>
          <w:color w:val="262626" w:themeColor="text1" w:themeTint="D9"/>
          <w:u w:val="none"/>
        </w:rPr>
        <w:t>.</w:t>
      </w:r>
    </w:p>
    <w:p w14:paraId="7ADAA5B3" w14:textId="73061C3D" w:rsidR="009D1294" w:rsidRPr="00A160D3" w:rsidRDefault="00CB5856" w:rsidP="00727E75">
      <w:pPr>
        <w:spacing w:after="0" w:line="276" w:lineRule="auto"/>
        <w:jc w:val="both"/>
        <w:rPr>
          <w:rFonts w:cs="Times New Roman"/>
          <w:bCs/>
        </w:rPr>
      </w:pPr>
      <w:r w:rsidRPr="00105CDF">
        <w:t xml:space="preserve">Le CPDS </w:t>
      </w:r>
      <w:r w:rsidR="00835324" w:rsidRPr="00105CDF">
        <w:t>sono</w:t>
      </w:r>
      <w:r w:rsidR="001D59DF" w:rsidRPr="00105CDF">
        <w:rPr>
          <w:rFonts w:cs="Times New Roman"/>
          <w:bCs/>
        </w:rPr>
        <w:t xml:space="preserve"> </w:t>
      </w:r>
      <w:r w:rsidR="009D1294" w:rsidRPr="00105CDF">
        <w:rPr>
          <w:rFonts w:cs="Times New Roman"/>
          <w:bCs/>
        </w:rPr>
        <w:t xml:space="preserve">presiedute dal </w:t>
      </w:r>
      <w:r w:rsidR="004F6321" w:rsidRPr="00105CDF">
        <w:rPr>
          <w:rFonts w:cs="Times New Roman"/>
          <w:bCs/>
        </w:rPr>
        <w:t>Presidente del Consiglio di F</w:t>
      </w:r>
      <w:r w:rsidR="009D1294" w:rsidRPr="00105CDF">
        <w:rPr>
          <w:rFonts w:cs="Times New Roman"/>
          <w:bCs/>
        </w:rPr>
        <w:t>acoltà o da un suo delegato. La composizione e le regole di funzionamento</w:t>
      </w:r>
      <w:r w:rsidR="003146D0" w:rsidRPr="00105CDF">
        <w:rPr>
          <w:rFonts w:cs="Times New Roman"/>
          <w:bCs/>
        </w:rPr>
        <w:t xml:space="preserve"> </w:t>
      </w:r>
      <w:r w:rsidR="009D1294" w:rsidRPr="00105CDF">
        <w:rPr>
          <w:rFonts w:cs="Times New Roman"/>
          <w:bCs/>
        </w:rPr>
        <w:t xml:space="preserve">sono </w:t>
      </w:r>
      <w:r w:rsidR="00314A22" w:rsidRPr="00105CDF">
        <w:rPr>
          <w:rFonts w:cs="Times New Roman"/>
          <w:bCs/>
        </w:rPr>
        <w:t xml:space="preserve">state </w:t>
      </w:r>
      <w:r w:rsidR="009D1294" w:rsidRPr="00105CDF">
        <w:rPr>
          <w:rFonts w:cs="Times New Roman"/>
          <w:bCs/>
        </w:rPr>
        <w:t xml:space="preserve">definite con apposito </w:t>
      </w:r>
      <w:hyperlink r:id="rId11" w:history="1">
        <w:r w:rsidR="009D1294" w:rsidRPr="0016544F">
          <w:rPr>
            <w:rStyle w:val="Collegamentoipertestuale"/>
            <w:rFonts w:cs="Times New Roman"/>
            <w:bCs/>
          </w:rPr>
          <w:t>Regolamento</w:t>
        </w:r>
      </w:hyperlink>
      <w:r w:rsidR="00314A22" w:rsidRPr="00105CDF">
        <w:rPr>
          <w:rFonts w:cs="Times New Roman"/>
          <w:bCs/>
        </w:rPr>
        <w:t xml:space="preserve">, che </w:t>
      </w:r>
      <w:r w:rsidR="00F5735A" w:rsidRPr="00105CDF">
        <w:rPr>
          <w:rFonts w:cs="Times New Roman"/>
          <w:bCs/>
        </w:rPr>
        <w:t xml:space="preserve">prevede </w:t>
      </w:r>
      <w:r w:rsidR="00CB645E" w:rsidRPr="00105CDF">
        <w:rPr>
          <w:rFonts w:cs="Times New Roman"/>
          <w:bCs/>
        </w:rPr>
        <w:t>la presenza di almeno un componente (docente o studente) riferibile a ciascun CdS della Facoltà</w:t>
      </w:r>
      <w:r w:rsidR="00385209" w:rsidRPr="00105CDF">
        <w:rPr>
          <w:rFonts w:cs="Times New Roman"/>
          <w:bCs/>
        </w:rPr>
        <w:t>, e non al Consiglio di CdS/Classe/Interclasse</w:t>
      </w:r>
      <w:r w:rsidR="00CB645E" w:rsidRPr="00105CDF">
        <w:rPr>
          <w:rFonts w:cs="Times New Roman"/>
          <w:bCs/>
        </w:rPr>
        <w:t xml:space="preserve">. È opportuno, in fase di costituzione, che </w:t>
      </w:r>
      <w:r w:rsidR="009F4160" w:rsidRPr="00105CDF">
        <w:rPr>
          <w:rFonts w:cs="Times New Roman"/>
          <w:bCs/>
        </w:rPr>
        <w:t>CdS</w:t>
      </w:r>
      <w:r w:rsidR="00CB645E" w:rsidRPr="00105CDF">
        <w:rPr>
          <w:rFonts w:cs="Times New Roman"/>
          <w:bCs/>
        </w:rPr>
        <w:t xml:space="preserve"> della stessa area culturale (ad esempio </w:t>
      </w:r>
      <w:r w:rsidR="009F4160" w:rsidRPr="00105CDF">
        <w:rPr>
          <w:rFonts w:cs="Times New Roman"/>
          <w:bCs/>
        </w:rPr>
        <w:t>C</w:t>
      </w:r>
      <w:r w:rsidR="00CB645E" w:rsidRPr="00105CDF">
        <w:rPr>
          <w:rFonts w:cs="Times New Roman"/>
          <w:bCs/>
        </w:rPr>
        <w:t xml:space="preserve">orsi della stessa classe o </w:t>
      </w:r>
      <w:r w:rsidR="005155C5" w:rsidRPr="00105CDF">
        <w:rPr>
          <w:rFonts w:cs="Times New Roman"/>
          <w:bCs/>
        </w:rPr>
        <w:t>interclasse</w:t>
      </w:r>
      <w:r w:rsidR="00CB645E" w:rsidRPr="00105CDF">
        <w:rPr>
          <w:rFonts w:cs="Times New Roman"/>
          <w:bCs/>
        </w:rPr>
        <w:t xml:space="preserve">) abbiano una presenza </w:t>
      </w:r>
      <w:r w:rsidR="00F028A7" w:rsidRPr="00105CDF">
        <w:rPr>
          <w:rFonts w:cs="Times New Roman"/>
          <w:bCs/>
        </w:rPr>
        <w:t xml:space="preserve">numericamente </w:t>
      </w:r>
      <w:r w:rsidR="00CB645E" w:rsidRPr="00105CDF">
        <w:rPr>
          <w:rFonts w:cs="Times New Roman"/>
          <w:bCs/>
        </w:rPr>
        <w:t>uniforme</w:t>
      </w:r>
      <w:r w:rsidR="00F028A7" w:rsidRPr="00105CDF">
        <w:rPr>
          <w:rFonts w:cs="Times New Roman"/>
          <w:bCs/>
        </w:rPr>
        <w:t xml:space="preserve">, per </w:t>
      </w:r>
      <w:r w:rsidR="00F028A7" w:rsidRPr="00A160D3">
        <w:rPr>
          <w:rFonts w:cs="Times New Roman"/>
          <w:bCs/>
        </w:rPr>
        <w:lastRenderedPageBreak/>
        <w:t>quanto possibile,</w:t>
      </w:r>
      <w:r w:rsidR="00CB645E" w:rsidRPr="00A160D3">
        <w:rPr>
          <w:rFonts w:cs="Times New Roman"/>
          <w:bCs/>
        </w:rPr>
        <w:t xml:space="preserve"> di docenti e studenti. </w:t>
      </w:r>
      <w:r w:rsidR="00ED648E" w:rsidRPr="00A160D3">
        <w:rPr>
          <w:rFonts w:cs="Times New Roman"/>
          <w:bCs/>
        </w:rPr>
        <w:t>In tal modo è garantita</w:t>
      </w:r>
      <w:r w:rsidR="00797C41" w:rsidRPr="00A160D3">
        <w:rPr>
          <w:rFonts w:cs="Times New Roman"/>
          <w:bCs/>
        </w:rPr>
        <w:t xml:space="preserve"> </w:t>
      </w:r>
      <w:r w:rsidR="00ED648E" w:rsidRPr="00A160D3">
        <w:rPr>
          <w:rFonts w:cs="Times New Roman"/>
          <w:bCs/>
        </w:rPr>
        <w:t xml:space="preserve">la rappresentatività dei </w:t>
      </w:r>
      <w:r w:rsidR="0036052B" w:rsidRPr="00A160D3">
        <w:rPr>
          <w:rFonts w:cs="Times New Roman"/>
          <w:bCs/>
        </w:rPr>
        <w:t>CdS</w:t>
      </w:r>
      <w:r w:rsidR="00ED648E" w:rsidRPr="00A160D3">
        <w:rPr>
          <w:rFonts w:cs="Times New Roman"/>
          <w:bCs/>
        </w:rPr>
        <w:t xml:space="preserve"> nella Facoltà e la possibilità di una diretta conoscenza del funzionamento di ciascun </w:t>
      </w:r>
      <w:r w:rsidR="0036052B" w:rsidRPr="00A160D3">
        <w:rPr>
          <w:rFonts w:cs="Times New Roman"/>
          <w:bCs/>
        </w:rPr>
        <w:t>CdS</w:t>
      </w:r>
      <w:r w:rsidR="00ED648E" w:rsidRPr="00A160D3">
        <w:rPr>
          <w:rFonts w:cs="Times New Roman"/>
          <w:bCs/>
        </w:rPr>
        <w:t>.</w:t>
      </w:r>
      <w:r w:rsidR="00CB645E" w:rsidRPr="00A160D3">
        <w:rPr>
          <w:rFonts w:cs="Times New Roman"/>
          <w:bCs/>
        </w:rPr>
        <w:t xml:space="preserve"> </w:t>
      </w:r>
    </w:p>
    <w:p w14:paraId="3113B65F" w14:textId="2D88708E" w:rsidR="00793694" w:rsidRPr="00A160D3" w:rsidRDefault="00793694" w:rsidP="00E73BE4">
      <w:pPr>
        <w:spacing w:after="0" w:line="276" w:lineRule="auto"/>
        <w:jc w:val="both"/>
        <w:rPr>
          <w:rFonts w:cs="Times New Roman"/>
          <w:bCs/>
        </w:rPr>
      </w:pPr>
      <w:r w:rsidRPr="00A160D3">
        <w:rPr>
          <w:rFonts w:cs="Times New Roman"/>
          <w:bCs/>
        </w:rPr>
        <w:t xml:space="preserve">Nello svolgimento delle </w:t>
      </w:r>
      <w:r w:rsidR="00CB5856" w:rsidRPr="00A160D3">
        <w:rPr>
          <w:rFonts w:cs="Times New Roman"/>
          <w:bCs/>
        </w:rPr>
        <w:t xml:space="preserve">attività istruttorie la CPDS </w:t>
      </w:r>
      <w:r w:rsidRPr="00A160D3">
        <w:rPr>
          <w:rFonts w:cs="Times New Roman"/>
          <w:bCs/>
        </w:rPr>
        <w:t xml:space="preserve">può lavorare mediante </w:t>
      </w:r>
      <w:proofErr w:type="gramStart"/>
      <w:r w:rsidRPr="00A160D3">
        <w:rPr>
          <w:rFonts w:cs="Times New Roman"/>
          <w:bCs/>
        </w:rPr>
        <w:t>sotto-commissioni</w:t>
      </w:r>
      <w:proofErr w:type="gramEnd"/>
      <w:r w:rsidRPr="00A160D3">
        <w:rPr>
          <w:rFonts w:cs="Times New Roman"/>
          <w:bCs/>
        </w:rPr>
        <w:t xml:space="preserve"> composte dai rappresentanti di CdS non coordinati dal medesimo Consiglio di CdS/Classe/Interclasse, ma culturalmente vicini. In tal modo si evita una semplice "autovalutazione" dei CdS, si garantisce un minimo di terzietà e si favorisce il trasferimento di buone pratiche</w:t>
      </w:r>
      <w:r w:rsidR="00826EA6" w:rsidRPr="00A160D3">
        <w:rPr>
          <w:rFonts w:cs="Times New Roman"/>
          <w:bCs/>
        </w:rPr>
        <w:t>.</w:t>
      </w:r>
      <w:r w:rsidRPr="00A160D3">
        <w:rPr>
          <w:rFonts w:cs="Times New Roman"/>
          <w:bCs/>
        </w:rPr>
        <w:t xml:space="preserve"> </w:t>
      </w:r>
    </w:p>
    <w:p w14:paraId="5C48152E" w14:textId="4A459667" w:rsidR="00E73BE4" w:rsidRPr="00A160D3" w:rsidRDefault="00C25B12" w:rsidP="00E73BE4">
      <w:pPr>
        <w:spacing w:after="0" w:line="276" w:lineRule="auto"/>
        <w:jc w:val="both"/>
      </w:pPr>
      <w:r w:rsidRPr="00A160D3">
        <w:rPr>
          <w:rFonts w:cs="Times New Roman"/>
          <w:bCs/>
        </w:rPr>
        <w:t>Relativa</w:t>
      </w:r>
      <w:r w:rsidR="00CB5856" w:rsidRPr="00A160D3">
        <w:rPr>
          <w:rFonts w:cs="Times New Roman"/>
          <w:bCs/>
        </w:rPr>
        <w:t>mente alle attività, la CPDS</w:t>
      </w:r>
      <w:r w:rsidRPr="00A160D3">
        <w:rPr>
          <w:rFonts w:cs="Times New Roman"/>
          <w:bCs/>
        </w:rPr>
        <w:t xml:space="preserve"> effettua il </w:t>
      </w:r>
      <w:r w:rsidR="001A393E" w:rsidRPr="00A160D3">
        <w:rPr>
          <w:rFonts w:cs="Times New Roman"/>
          <w:bCs/>
        </w:rPr>
        <w:t xml:space="preserve">monitoraggio dell'offerta formativa, della qualità della didattica e dell'attività di servizio agli studenti; </w:t>
      </w:r>
      <w:r w:rsidRPr="00A160D3">
        <w:rPr>
          <w:rFonts w:cs="Times New Roman"/>
          <w:bCs/>
        </w:rPr>
        <w:t>individua</w:t>
      </w:r>
      <w:r w:rsidR="00070EC3" w:rsidRPr="00A160D3">
        <w:rPr>
          <w:rFonts w:cs="Times New Roman"/>
          <w:bCs/>
        </w:rPr>
        <w:t xml:space="preserve"> gli</w:t>
      </w:r>
      <w:r w:rsidR="001A393E" w:rsidRPr="00A160D3">
        <w:rPr>
          <w:rFonts w:cs="Times New Roman"/>
          <w:bCs/>
        </w:rPr>
        <w:t xml:space="preserve"> indicatori per la valutazione dei risultati </w:t>
      </w:r>
      <w:r w:rsidR="009D1294" w:rsidRPr="00A160D3">
        <w:rPr>
          <w:rFonts w:cs="Times New Roman"/>
          <w:bCs/>
        </w:rPr>
        <w:t>derivanti dall’attività di monitoraggio</w:t>
      </w:r>
      <w:r w:rsidR="00505AA3" w:rsidRPr="00A160D3">
        <w:rPr>
          <w:rFonts w:cs="Times New Roman"/>
          <w:bCs/>
        </w:rPr>
        <w:t xml:space="preserve">; </w:t>
      </w:r>
      <w:r w:rsidRPr="00A160D3">
        <w:rPr>
          <w:rFonts w:cs="Times New Roman"/>
          <w:bCs/>
        </w:rPr>
        <w:t xml:space="preserve">formula </w:t>
      </w:r>
      <w:r w:rsidR="001A393E" w:rsidRPr="00A160D3">
        <w:rPr>
          <w:rFonts w:cs="Times New Roman"/>
          <w:bCs/>
        </w:rPr>
        <w:t>pareri sull'attivazione e la s</w:t>
      </w:r>
      <w:r w:rsidR="009D1294" w:rsidRPr="00A160D3">
        <w:rPr>
          <w:rFonts w:cs="Times New Roman"/>
          <w:bCs/>
        </w:rPr>
        <w:t>oppressione dei</w:t>
      </w:r>
      <w:r w:rsidR="00505AA3" w:rsidRPr="00A160D3">
        <w:rPr>
          <w:rFonts w:cs="Times New Roman"/>
          <w:bCs/>
        </w:rPr>
        <w:t xml:space="preserve"> </w:t>
      </w:r>
      <w:r w:rsidR="005155C5" w:rsidRPr="00A160D3">
        <w:rPr>
          <w:rFonts w:cs="Times New Roman"/>
          <w:bCs/>
        </w:rPr>
        <w:t>CdS</w:t>
      </w:r>
      <w:r w:rsidR="009D1294" w:rsidRPr="00A160D3">
        <w:rPr>
          <w:rFonts w:cs="Times New Roman"/>
          <w:bCs/>
        </w:rPr>
        <w:t xml:space="preserve"> e sull’adeguamento dei relativi ordinamenti didattici</w:t>
      </w:r>
      <w:r w:rsidR="00BF0839" w:rsidRPr="00A160D3">
        <w:rPr>
          <w:rFonts w:cs="Times New Roman"/>
          <w:bCs/>
        </w:rPr>
        <w:t>; formula pareri sull'utilizzo del budget assegnato alle Facoltà</w:t>
      </w:r>
      <w:r w:rsidR="00505AA3" w:rsidRPr="00A160D3">
        <w:rPr>
          <w:rFonts w:cs="Times New Roman"/>
          <w:bCs/>
        </w:rPr>
        <w:t>.</w:t>
      </w:r>
      <w:r w:rsidRPr="00A160D3">
        <w:rPr>
          <w:rFonts w:cs="Times New Roman"/>
          <w:bCs/>
        </w:rPr>
        <w:t xml:space="preserve"> Inoltre,</w:t>
      </w:r>
      <w:r w:rsidRPr="00A160D3">
        <w:t xml:space="preserve"> </w:t>
      </w:r>
      <w:r w:rsidR="001A393E" w:rsidRPr="00A160D3">
        <w:t xml:space="preserve">redige una Relazione Annuale per ogni singolo </w:t>
      </w:r>
      <w:r w:rsidR="0036052B" w:rsidRPr="00A160D3">
        <w:t>CdS</w:t>
      </w:r>
      <w:r w:rsidR="001A393E" w:rsidRPr="00A160D3">
        <w:t xml:space="preserve">, nella quale esprime valutazioni e proposte per il miglioramento sull’efficacia della didattica, del tutorato e di ogni altro servizio reso agli studenti. </w:t>
      </w:r>
      <w:r w:rsidR="00E73BE4" w:rsidRPr="00A160D3">
        <w:rPr>
          <w:rFonts w:cs="Times New Roman"/>
          <w:bCs/>
        </w:rPr>
        <w:t xml:space="preserve">La redazione della Relazione Annuale deve rappresentare il risultato di una regolare attività di monitoraggio da parte della CPDS. </w:t>
      </w:r>
    </w:p>
    <w:p w14:paraId="5461682A" w14:textId="77777777" w:rsidR="00584AC5" w:rsidRDefault="00584AC5" w:rsidP="00C46EA0">
      <w:pPr>
        <w:pStyle w:val="Default"/>
        <w:spacing w:after="120" w:line="276" w:lineRule="auto"/>
        <w:jc w:val="both"/>
        <w:rPr>
          <w:color w:val="262626" w:themeColor="text1" w:themeTint="D9"/>
          <w:sz w:val="22"/>
          <w:szCs w:val="22"/>
        </w:rPr>
      </w:pPr>
      <w:r w:rsidRPr="00A160D3">
        <w:rPr>
          <w:color w:val="262626" w:themeColor="text1" w:themeTint="D9"/>
          <w:sz w:val="22"/>
          <w:szCs w:val="22"/>
        </w:rPr>
        <w:t>L'approvazione collegiale degli atti deve essere intes</w:t>
      </w:r>
      <w:r w:rsidR="008837E7" w:rsidRPr="00A160D3">
        <w:rPr>
          <w:color w:val="262626" w:themeColor="text1" w:themeTint="D9"/>
          <w:sz w:val="22"/>
          <w:szCs w:val="22"/>
        </w:rPr>
        <w:t>a come un momento che garantisce</w:t>
      </w:r>
      <w:r w:rsidRPr="00A160D3">
        <w:rPr>
          <w:color w:val="262626" w:themeColor="text1" w:themeTint="D9"/>
          <w:sz w:val="22"/>
          <w:szCs w:val="22"/>
        </w:rPr>
        <w:t xml:space="preserve"> l’uniformità nei giudizi e nei pareri.</w:t>
      </w:r>
    </w:p>
    <w:p w14:paraId="37E60706" w14:textId="1A689B8C" w:rsidR="00584AC5" w:rsidRPr="00A160D3" w:rsidRDefault="00584AC5" w:rsidP="001C7D4C">
      <w:pPr>
        <w:pStyle w:val="Default"/>
        <w:spacing w:after="0" w:line="276" w:lineRule="auto"/>
        <w:jc w:val="both"/>
        <w:rPr>
          <w:color w:val="262626" w:themeColor="text1" w:themeTint="D9"/>
          <w:sz w:val="22"/>
          <w:szCs w:val="22"/>
        </w:rPr>
      </w:pPr>
      <w:r w:rsidRPr="00A160D3">
        <w:rPr>
          <w:color w:val="262626" w:themeColor="text1" w:themeTint="D9"/>
          <w:sz w:val="22"/>
          <w:szCs w:val="22"/>
        </w:rPr>
        <w:t xml:space="preserve">Nella </w:t>
      </w:r>
      <w:r w:rsidR="0036052B" w:rsidRPr="00A160D3">
        <w:rPr>
          <w:color w:val="262626" w:themeColor="text1" w:themeTint="D9"/>
          <w:sz w:val="22"/>
          <w:szCs w:val="22"/>
        </w:rPr>
        <w:t>R</w:t>
      </w:r>
      <w:r w:rsidRPr="00A160D3">
        <w:rPr>
          <w:color w:val="262626" w:themeColor="text1" w:themeTint="D9"/>
          <w:sz w:val="22"/>
          <w:szCs w:val="22"/>
        </w:rPr>
        <w:t xml:space="preserve">elazione </w:t>
      </w:r>
      <w:r w:rsidR="0036052B" w:rsidRPr="00A160D3">
        <w:rPr>
          <w:color w:val="262626" w:themeColor="text1" w:themeTint="D9"/>
          <w:sz w:val="22"/>
          <w:szCs w:val="22"/>
        </w:rPr>
        <w:t>A</w:t>
      </w:r>
      <w:r w:rsidR="00CB5856" w:rsidRPr="00A160D3">
        <w:rPr>
          <w:color w:val="262626" w:themeColor="text1" w:themeTint="D9"/>
          <w:sz w:val="22"/>
          <w:szCs w:val="22"/>
        </w:rPr>
        <w:t>nnuale la CPDS</w:t>
      </w:r>
      <w:r w:rsidRPr="00A160D3">
        <w:rPr>
          <w:color w:val="262626" w:themeColor="text1" w:themeTint="D9"/>
          <w:sz w:val="22"/>
          <w:szCs w:val="22"/>
        </w:rPr>
        <w:t xml:space="preserve"> esprime una valutazione indipendente sull'offerta formativa e la qualità della didattica e dei servizi offerti analizzando specifiche dimensioni: la gestione e l'utilizzo dei questionari relativi alla soddisfazione degli studenti; le risorse strumentali messe a disposizione per il raggiungimento degli obiettivi formativi; le modalità di verifica dell'apprendimento; l'efficacia delle attività connesse al sistema di AQ del CdS; l'efficacia e completezza delle informazioni sul CdS.</w:t>
      </w:r>
      <w:r w:rsidR="001C7D4C" w:rsidRPr="00A160D3">
        <w:rPr>
          <w:color w:val="262626" w:themeColor="text1" w:themeTint="D9"/>
          <w:sz w:val="22"/>
          <w:szCs w:val="22"/>
        </w:rPr>
        <w:t xml:space="preserve"> </w:t>
      </w:r>
    </w:p>
    <w:p w14:paraId="0EA83D03" w14:textId="77777777" w:rsidR="00E73BE4" w:rsidRPr="00A160D3" w:rsidRDefault="00584AC5" w:rsidP="00E73BE4">
      <w:pPr>
        <w:pStyle w:val="Default"/>
        <w:spacing w:after="0" w:line="276" w:lineRule="auto"/>
        <w:jc w:val="both"/>
        <w:rPr>
          <w:color w:val="262626" w:themeColor="text1" w:themeTint="D9"/>
          <w:sz w:val="22"/>
          <w:szCs w:val="22"/>
        </w:rPr>
      </w:pPr>
      <w:r w:rsidRPr="00A160D3">
        <w:rPr>
          <w:color w:val="262626" w:themeColor="text1" w:themeTint="D9"/>
          <w:sz w:val="22"/>
          <w:szCs w:val="22"/>
        </w:rPr>
        <w:t>L'attività del</w:t>
      </w:r>
      <w:r w:rsidR="00CB5856" w:rsidRPr="00A160D3">
        <w:rPr>
          <w:color w:val="262626" w:themeColor="text1" w:themeTint="D9"/>
          <w:sz w:val="22"/>
          <w:szCs w:val="22"/>
        </w:rPr>
        <w:t>la CPDS</w:t>
      </w:r>
      <w:r w:rsidRPr="00A160D3">
        <w:rPr>
          <w:color w:val="262626" w:themeColor="text1" w:themeTint="D9"/>
          <w:sz w:val="22"/>
          <w:szCs w:val="22"/>
        </w:rPr>
        <w:t xml:space="preserve"> deve essere distribuita su tutto l'arco dell'anno per cogliere i vari aspetti del f</w:t>
      </w:r>
      <w:r w:rsidR="00C834DC" w:rsidRPr="00A160D3">
        <w:rPr>
          <w:color w:val="262626" w:themeColor="text1" w:themeTint="D9"/>
          <w:sz w:val="22"/>
          <w:szCs w:val="22"/>
        </w:rPr>
        <w:t>unzionamento dei CdS</w:t>
      </w:r>
      <w:r w:rsidRPr="00A160D3">
        <w:rPr>
          <w:color w:val="262626" w:themeColor="text1" w:themeTint="D9"/>
          <w:sz w:val="22"/>
          <w:szCs w:val="22"/>
        </w:rPr>
        <w:t xml:space="preserve">. </w:t>
      </w:r>
      <w:r w:rsidR="00E73BE4" w:rsidRPr="00A160D3">
        <w:rPr>
          <w:color w:val="262626" w:themeColor="text1" w:themeTint="D9"/>
          <w:sz w:val="22"/>
          <w:szCs w:val="22"/>
        </w:rPr>
        <w:t>Pertanto, risulta opportuno definire un calendario di incontri distribuiti nel corso dell’anno, in modo tale da dare continuità alle attività, e redigere un verbale al termine di ogni incontro. Si consiglia di redigere verba</w:t>
      </w:r>
      <w:r w:rsidR="00CB5856" w:rsidRPr="00A160D3">
        <w:rPr>
          <w:color w:val="262626" w:themeColor="text1" w:themeTint="D9"/>
          <w:sz w:val="22"/>
          <w:szCs w:val="22"/>
        </w:rPr>
        <w:t>li delle riunioni della CPDS</w:t>
      </w:r>
      <w:r w:rsidR="00E73BE4" w:rsidRPr="00A160D3">
        <w:rPr>
          <w:color w:val="262626" w:themeColor="text1" w:themeTint="D9"/>
          <w:sz w:val="22"/>
          <w:szCs w:val="22"/>
        </w:rPr>
        <w:t xml:space="preserve"> in forma sufficientemente sintetica, riepilogando anche le attività preliminari e istruttorie delle eventuali </w:t>
      </w:r>
      <w:proofErr w:type="gramStart"/>
      <w:r w:rsidR="00E73BE4" w:rsidRPr="00A160D3">
        <w:rPr>
          <w:color w:val="262626" w:themeColor="text1" w:themeTint="D9"/>
          <w:sz w:val="22"/>
          <w:szCs w:val="22"/>
        </w:rPr>
        <w:t>sotto-commissioni</w:t>
      </w:r>
      <w:proofErr w:type="gramEnd"/>
      <w:r w:rsidR="00E73BE4" w:rsidRPr="00A160D3">
        <w:rPr>
          <w:color w:val="262626" w:themeColor="text1" w:themeTint="D9"/>
          <w:sz w:val="22"/>
          <w:szCs w:val="22"/>
        </w:rPr>
        <w:t>.</w:t>
      </w:r>
    </w:p>
    <w:p w14:paraId="673948AC" w14:textId="73BA71F3" w:rsidR="00584AC5" w:rsidRPr="00A160D3" w:rsidRDefault="00584AC5" w:rsidP="00C46EA0">
      <w:pPr>
        <w:pStyle w:val="Default"/>
        <w:spacing w:after="120" w:line="276" w:lineRule="auto"/>
        <w:jc w:val="both"/>
        <w:rPr>
          <w:color w:val="262626" w:themeColor="text1" w:themeTint="D9"/>
          <w:sz w:val="22"/>
          <w:szCs w:val="22"/>
        </w:rPr>
      </w:pPr>
      <w:r w:rsidRPr="00A160D3">
        <w:rPr>
          <w:color w:val="262626" w:themeColor="text1" w:themeTint="D9"/>
          <w:sz w:val="22"/>
          <w:szCs w:val="22"/>
        </w:rPr>
        <w:t xml:space="preserve">Il PQA, anche attraverso la propria struttura </w:t>
      </w:r>
      <w:r w:rsidR="004D08BA" w:rsidRPr="00A160D3">
        <w:rPr>
          <w:color w:val="262626" w:themeColor="text1" w:themeTint="D9"/>
          <w:sz w:val="22"/>
          <w:szCs w:val="22"/>
        </w:rPr>
        <w:t xml:space="preserve">centrale (Segreteria Tecnica del PQA) e </w:t>
      </w:r>
      <w:r w:rsidRPr="00A160D3">
        <w:rPr>
          <w:color w:val="262626" w:themeColor="text1" w:themeTint="D9"/>
          <w:sz w:val="22"/>
          <w:szCs w:val="22"/>
        </w:rPr>
        <w:t>periferica (</w:t>
      </w:r>
      <w:r w:rsidR="0046446C" w:rsidRPr="00A160D3">
        <w:rPr>
          <w:color w:val="262626" w:themeColor="text1" w:themeTint="D9"/>
          <w:sz w:val="22"/>
          <w:szCs w:val="22"/>
        </w:rPr>
        <w:t>Manager Didattici</w:t>
      </w:r>
      <w:r w:rsidRPr="00A160D3">
        <w:rPr>
          <w:color w:val="262626" w:themeColor="text1" w:themeTint="D9"/>
          <w:sz w:val="22"/>
          <w:szCs w:val="22"/>
        </w:rPr>
        <w:t>), supporta con conti</w:t>
      </w:r>
      <w:r w:rsidR="00CB5856" w:rsidRPr="00A160D3">
        <w:rPr>
          <w:color w:val="262626" w:themeColor="text1" w:themeTint="D9"/>
          <w:sz w:val="22"/>
          <w:szCs w:val="22"/>
        </w:rPr>
        <w:t>nuità le attività della CPDS</w:t>
      </w:r>
      <w:r w:rsidR="004D08BA" w:rsidRPr="00A160D3">
        <w:rPr>
          <w:color w:val="262626" w:themeColor="text1" w:themeTint="D9"/>
          <w:sz w:val="22"/>
          <w:szCs w:val="22"/>
        </w:rPr>
        <w:t>,</w:t>
      </w:r>
      <w:r w:rsidRPr="00A160D3">
        <w:rPr>
          <w:color w:val="262626" w:themeColor="text1" w:themeTint="D9"/>
          <w:sz w:val="22"/>
          <w:szCs w:val="22"/>
        </w:rPr>
        <w:t xml:space="preserve"> mettendo a disposizione dati, informazioni ed indicazioni operative.</w:t>
      </w:r>
    </w:p>
    <w:p w14:paraId="1BA5CB40" w14:textId="674959DD" w:rsidR="00F20C8A" w:rsidRPr="00B35CF4" w:rsidRDefault="00976957" w:rsidP="00B65E21">
      <w:pPr>
        <w:pStyle w:val="Default"/>
        <w:spacing w:after="0" w:line="276" w:lineRule="auto"/>
        <w:jc w:val="both"/>
        <w:rPr>
          <w:sz w:val="22"/>
          <w:szCs w:val="22"/>
        </w:rPr>
      </w:pPr>
      <w:r w:rsidRPr="00A160D3">
        <w:rPr>
          <w:color w:val="262626" w:themeColor="text1" w:themeTint="D9"/>
          <w:sz w:val="22"/>
          <w:szCs w:val="22"/>
        </w:rPr>
        <w:t>La Segreteria Tecnica del PQA</w:t>
      </w:r>
      <w:r w:rsidR="00F20C8A" w:rsidRPr="00A160D3">
        <w:rPr>
          <w:color w:val="262626" w:themeColor="text1" w:themeTint="D9"/>
          <w:sz w:val="22"/>
          <w:szCs w:val="22"/>
        </w:rPr>
        <w:t xml:space="preserve">, una volta ricevute le </w:t>
      </w:r>
      <w:r w:rsidR="00CB5856" w:rsidRPr="00A160D3">
        <w:rPr>
          <w:color w:val="262626" w:themeColor="text1" w:themeTint="D9"/>
          <w:sz w:val="22"/>
          <w:szCs w:val="22"/>
        </w:rPr>
        <w:t>Relazioni annuali dalla CPDS</w:t>
      </w:r>
      <w:r w:rsidR="00F20C8A" w:rsidRPr="00A160D3">
        <w:rPr>
          <w:color w:val="262626" w:themeColor="text1" w:themeTint="D9"/>
          <w:sz w:val="22"/>
          <w:szCs w:val="22"/>
        </w:rPr>
        <w:t xml:space="preserve"> entro le scadenze stabilite (si veda l’</w:t>
      </w:r>
      <w:hyperlink w:anchor="Allegato_1" w:history="1">
        <w:r w:rsidR="00F20C8A" w:rsidRPr="00727E75">
          <w:rPr>
            <w:rStyle w:val="Collegamentoipertestuale"/>
            <w:sz w:val="22"/>
            <w:szCs w:val="22"/>
          </w:rPr>
          <w:t>Allegato 1</w:t>
        </w:r>
      </w:hyperlink>
      <w:r w:rsidR="00F20C8A" w:rsidRPr="00A160D3">
        <w:rPr>
          <w:color w:val="262626" w:themeColor="text1" w:themeTint="D9"/>
          <w:sz w:val="22"/>
          <w:szCs w:val="22"/>
        </w:rPr>
        <w:t>)</w:t>
      </w:r>
      <w:r w:rsidRPr="00A160D3">
        <w:rPr>
          <w:color w:val="262626" w:themeColor="text1" w:themeTint="D9"/>
          <w:sz w:val="22"/>
          <w:szCs w:val="22"/>
        </w:rPr>
        <w:t xml:space="preserve"> provvede alla pubblicazione del documento nell’</w:t>
      </w:r>
      <w:hyperlink r:id="rId12" w:history="1">
        <w:r w:rsidR="007F45B9">
          <w:rPr>
            <w:rStyle w:val="Collegamentoipertestuale"/>
            <w:sz w:val="22"/>
            <w:szCs w:val="22"/>
          </w:rPr>
          <w:t>A</w:t>
        </w:r>
        <w:r w:rsidRPr="00672FF3">
          <w:rPr>
            <w:rStyle w:val="Collegamentoipertestuale"/>
            <w:sz w:val="22"/>
            <w:szCs w:val="22"/>
          </w:rPr>
          <w:t>rea riservata del Sistema di AQ di Ateneo</w:t>
        </w:r>
      </w:hyperlink>
      <w:r w:rsidRPr="00A160D3">
        <w:rPr>
          <w:color w:val="262626" w:themeColor="text1" w:themeTint="D9"/>
          <w:sz w:val="22"/>
          <w:szCs w:val="22"/>
        </w:rPr>
        <w:t xml:space="preserve"> (per accedere alla q</w:t>
      </w:r>
      <w:r w:rsidR="00A81F54" w:rsidRPr="00A160D3">
        <w:rPr>
          <w:color w:val="262626" w:themeColor="text1" w:themeTint="D9"/>
          <w:sz w:val="22"/>
          <w:szCs w:val="22"/>
        </w:rPr>
        <w:t>uale è richiesta una password) e a comunicare</w:t>
      </w:r>
      <w:r w:rsidR="00676AEC" w:rsidRPr="00A160D3">
        <w:rPr>
          <w:color w:val="262626" w:themeColor="text1" w:themeTint="D9"/>
          <w:sz w:val="22"/>
          <w:szCs w:val="22"/>
        </w:rPr>
        <w:t xml:space="preserve"> tramite e-mail</w:t>
      </w:r>
      <w:r w:rsidR="00A81F54" w:rsidRPr="00A160D3">
        <w:rPr>
          <w:color w:val="262626" w:themeColor="text1" w:themeTint="D9"/>
          <w:sz w:val="22"/>
          <w:szCs w:val="22"/>
        </w:rPr>
        <w:t xml:space="preserve"> l’avvenuta pubblicazione agli interessati (SA, NVA, PQA, Facoltà</w:t>
      </w:r>
      <w:r w:rsidR="00CC0797" w:rsidRPr="00A160D3">
        <w:rPr>
          <w:color w:val="262626" w:themeColor="text1" w:themeTint="D9"/>
          <w:sz w:val="22"/>
          <w:szCs w:val="22"/>
        </w:rPr>
        <w:t>, Dipartimenti</w:t>
      </w:r>
      <w:r w:rsidR="00A81F54" w:rsidRPr="00A160D3">
        <w:rPr>
          <w:color w:val="262626" w:themeColor="text1" w:themeTint="D9"/>
          <w:sz w:val="22"/>
          <w:szCs w:val="22"/>
        </w:rPr>
        <w:t xml:space="preserve"> e </w:t>
      </w:r>
      <w:r w:rsidR="00C834DC" w:rsidRPr="00A160D3">
        <w:rPr>
          <w:color w:val="262626" w:themeColor="text1" w:themeTint="D9"/>
          <w:sz w:val="22"/>
          <w:szCs w:val="22"/>
        </w:rPr>
        <w:t>CdS</w:t>
      </w:r>
      <w:r w:rsidR="00A81F54" w:rsidRPr="00A160D3">
        <w:rPr>
          <w:color w:val="262626" w:themeColor="text1" w:themeTint="D9"/>
          <w:sz w:val="22"/>
          <w:szCs w:val="22"/>
        </w:rPr>
        <w:t>), i quali</w:t>
      </w:r>
      <w:r w:rsidRPr="00A160D3">
        <w:rPr>
          <w:color w:val="262626" w:themeColor="text1" w:themeTint="D9"/>
          <w:sz w:val="22"/>
          <w:szCs w:val="22"/>
        </w:rPr>
        <w:t xml:space="preserve"> </w:t>
      </w:r>
      <w:r w:rsidR="00A81F54" w:rsidRPr="00A160D3">
        <w:rPr>
          <w:color w:val="262626" w:themeColor="text1" w:themeTint="D9"/>
          <w:sz w:val="22"/>
          <w:szCs w:val="22"/>
        </w:rPr>
        <w:t xml:space="preserve">si attivano per </w:t>
      </w:r>
      <w:r w:rsidR="00676AEC" w:rsidRPr="00A160D3">
        <w:rPr>
          <w:color w:val="262626" w:themeColor="text1" w:themeTint="D9"/>
          <w:sz w:val="22"/>
          <w:szCs w:val="22"/>
        </w:rPr>
        <w:t>valutare le</w:t>
      </w:r>
      <w:r w:rsidRPr="00A160D3">
        <w:rPr>
          <w:color w:val="262626" w:themeColor="text1" w:themeTint="D9"/>
          <w:sz w:val="22"/>
          <w:szCs w:val="22"/>
        </w:rPr>
        <w:t xml:space="preserve"> proposte di miglioramento, secondo le specifiche competenze.</w:t>
      </w:r>
      <w:bookmarkStart w:id="7" w:name="Relazione"/>
      <w:bookmarkEnd w:id="7"/>
      <w:r w:rsidR="00F20C8A" w:rsidRPr="00A160D3">
        <w:rPr>
          <w:color w:val="262626" w:themeColor="text1" w:themeTint="D9"/>
          <w:sz w:val="22"/>
          <w:szCs w:val="22"/>
        </w:rPr>
        <w:t xml:space="preserve"> La Direzione per la Didattica e l’Orientamento provvede al caricamento delle Relazioni </w:t>
      </w:r>
      <w:r w:rsidR="00E86C36" w:rsidRPr="00A160D3">
        <w:rPr>
          <w:color w:val="262626" w:themeColor="text1" w:themeTint="D9"/>
          <w:sz w:val="22"/>
          <w:szCs w:val="22"/>
        </w:rPr>
        <w:t>nell’apposita S</w:t>
      </w:r>
      <w:r w:rsidR="004F6321" w:rsidRPr="00A160D3">
        <w:rPr>
          <w:color w:val="262626" w:themeColor="text1" w:themeTint="D9"/>
          <w:sz w:val="22"/>
          <w:szCs w:val="22"/>
        </w:rPr>
        <w:t>ezione d</w:t>
      </w:r>
      <w:r w:rsidR="00B65E21" w:rsidRPr="00A160D3">
        <w:rPr>
          <w:color w:val="262626" w:themeColor="text1" w:themeTint="D9"/>
          <w:sz w:val="22"/>
          <w:szCs w:val="22"/>
        </w:rPr>
        <w:t xml:space="preserve">el </w:t>
      </w:r>
      <w:hyperlink r:id="rId13" w:history="1">
        <w:r w:rsidR="00AE6DD9" w:rsidRPr="00826EA6">
          <w:rPr>
            <w:rStyle w:val="Collegamentoipertestuale"/>
            <w:sz w:val="22"/>
            <w:szCs w:val="22"/>
          </w:rPr>
          <w:t>P</w:t>
        </w:r>
        <w:r w:rsidR="00B65E21" w:rsidRPr="00826EA6">
          <w:rPr>
            <w:rStyle w:val="Collegamentoipertestuale"/>
            <w:sz w:val="22"/>
            <w:szCs w:val="22"/>
          </w:rPr>
          <w:t>ortale per la qualità delle sedi e dei corsi di studio</w:t>
        </w:r>
      </w:hyperlink>
      <w:r w:rsidR="00B65E21" w:rsidRPr="00A160D3">
        <w:rPr>
          <w:color w:val="262626" w:themeColor="text1" w:themeTint="D9"/>
          <w:sz w:val="22"/>
          <w:szCs w:val="22"/>
        </w:rPr>
        <w:t>.</w:t>
      </w:r>
    </w:p>
    <w:p w14:paraId="427304C8" w14:textId="77777777" w:rsidR="00657F32" w:rsidRPr="00A160D3" w:rsidRDefault="00657F32">
      <w:pPr>
        <w:rPr>
          <w:rFonts w:ascii="Calibri" w:eastAsia="Calibri" w:hAnsi="Calibri" w:cs="Calibri"/>
          <w:kern w:val="1"/>
          <w:lang w:eastAsia="ar-SA"/>
        </w:rPr>
      </w:pPr>
      <w:r w:rsidRPr="00A160D3">
        <w:br w:type="page"/>
      </w:r>
    </w:p>
    <w:p w14:paraId="65F43521" w14:textId="0549E040" w:rsidR="005850F0" w:rsidRPr="009B6C36" w:rsidRDefault="004E1977" w:rsidP="009B6C36">
      <w:pPr>
        <w:pStyle w:val="Paragrafoelenco"/>
        <w:numPr>
          <w:ilvl w:val="0"/>
          <w:numId w:val="16"/>
        </w:numPr>
        <w:spacing w:after="0" w:line="276" w:lineRule="auto"/>
        <w:ind w:left="709" w:hanging="425"/>
        <w:outlineLvl w:val="0"/>
        <w:rPr>
          <w:rFonts w:cs="Times New Roman"/>
          <w:b/>
          <w:bCs/>
          <w:color w:val="365F91" w:themeColor="accent1" w:themeShade="BF"/>
          <w:sz w:val="26"/>
          <w:szCs w:val="26"/>
        </w:rPr>
      </w:pPr>
      <w:bookmarkStart w:id="8" w:name="_Toc176949348"/>
      <w:r w:rsidRPr="009B6C36">
        <w:rPr>
          <w:rFonts w:cs="Times New Roman"/>
          <w:b/>
          <w:bCs/>
          <w:color w:val="365F91" w:themeColor="accent1" w:themeShade="BF"/>
          <w:sz w:val="26"/>
          <w:szCs w:val="26"/>
        </w:rPr>
        <w:lastRenderedPageBreak/>
        <w:t xml:space="preserve">La Relazione </w:t>
      </w:r>
      <w:r w:rsidR="005155C5" w:rsidRPr="009B6C36">
        <w:rPr>
          <w:rFonts w:cs="Times New Roman"/>
          <w:b/>
          <w:bCs/>
          <w:color w:val="365F91" w:themeColor="accent1" w:themeShade="BF"/>
          <w:sz w:val="26"/>
          <w:szCs w:val="26"/>
        </w:rPr>
        <w:t>A</w:t>
      </w:r>
      <w:r w:rsidRPr="009B6C36">
        <w:rPr>
          <w:rFonts w:cs="Times New Roman"/>
          <w:b/>
          <w:bCs/>
          <w:color w:val="365F91" w:themeColor="accent1" w:themeShade="BF"/>
          <w:sz w:val="26"/>
          <w:szCs w:val="26"/>
        </w:rPr>
        <w:t>nnuale</w:t>
      </w:r>
      <w:bookmarkEnd w:id="8"/>
    </w:p>
    <w:p w14:paraId="77F18F31" w14:textId="75AB0492" w:rsidR="005F2F1E" w:rsidRPr="001677E3" w:rsidRDefault="005F2F1E" w:rsidP="0038778A">
      <w:pPr>
        <w:pStyle w:val="Paragrafoelenco"/>
        <w:numPr>
          <w:ilvl w:val="1"/>
          <w:numId w:val="16"/>
        </w:numPr>
        <w:spacing w:before="120" w:after="120" w:line="276" w:lineRule="auto"/>
        <w:ind w:left="1134" w:hanging="567"/>
        <w:contextualSpacing w:val="0"/>
        <w:outlineLvl w:val="1"/>
        <w:rPr>
          <w:rFonts w:cs="Times New Roman"/>
          <w:b/>
          <w:bCs/>
          <w:color w:val="632423" w:themeColor="accent2" w:themeShade="80"/>
          <w:sz w:val="24"/>
          <w:szCs w:val="24"/>
        </w:rPr>
      </w:pPr>
      <w:bookmarkStart w:id="9" w:name="_Toc176949349"/>
      <w:r w:rsidRPr="001677E3">
        <w:rPr>
          <w:rFonts w:cs="Times New Roman"/>
          <w:b/>
          <w:bCs/>
          <w:color w:val="632423" w:themeColor="accent2" w:themeShade="80"/>
          <w:sz w:val="24"/>
          <w:szCs w:val="24"/>
        </w:rPr>
        <w:t>Struttura</w:t>
      </w:r>
      <w:bookmarkEnd w:id="9"/>
    </w:p>
    <w:p w14:paraId="090F4E61" w14:textId="2B1CD78D" w:rsidR="008C3B54" w:rsidRPr="00A160D3" w:rsidRDefault="004F6321" w:rsidP="005850F0">
      <w:pPr>
        <w:spacing w:before="120" w:after="0" w:line="276" w:lineRule="auto"/>
        <w:jc w:val="both"/>
        <w:rPr>
          <w:rFonts w:cs="Times New Roman"/>
          <w:bCs/>
        </w:rPr>
      </w:pPr>
      <w:r w:rsidRPr="00A160D3">
        <w:rPr>
          <w:rFonts w:cs="Times New Roman"/>
          <w:bCs/>
        </w:rPr>
        <w:t>La struttura</w:t>
      </w:r>
      <w:r w:rsidR="004E1977" w:rsidRPr="00A160D3">
        <w:rPr>
          <w:rFonts w:cs="Times New Roman"/>
          <w:bCs/>
        </w:rPr>
        <w:t xml:space="preserve"> della Relazione Annuale prevede </w:t>
      </w:r>
      <w:r w:rsidR="0036767B" w:rsidRPr="00A160D3">
        <w:rPr>
          <w:rFonts w:cs="Times New Roman"/>
          <w:bCs/>
        </w:rPr>
        <w:t>un Frontespizio</w:t>
      </w:r>
      <w:r w:rsidR="00DA073A" w:rsidRPr="00A160D3">
        <w:rPr>
          <w:rFonts w:cs="Times New Roman"/>
          <w:bCs/>
        </w:rPr>
        <w:t xml:space="preserve">, </w:t>
      </w:r>
      <w:r w:rsidR="00E86C36" w:rsidRPr="00A160D3">
        <w:rPr>
          <w:rFonts w:cs="Times New Roman"/>
          <w:bCs/>
        </w:rPr>
        <w:t>due S</w:t>
      </w:r>
      <w:r w:rsidR="00657F32" w:rsidRPr="00A160D3">
        <w:rPr>
          <w:rFonts w:cs="Times New Roman"/>
          <w:bCs/>
        </w:rPr>
        <w:t>ezioni</w:t>
      </w:r>
      <w:r w:rsidR="00E86C36" w:rsidRPr="00A160D3">
        <w:rPr>
          <w:rFonts w:cs="Times New Roman"/>
          <w:bCs/>
        </w:rPr>
        <w:t xml:space="preserve"> e due Q</w:t>
      </w:r>
      <w:r w:rsidR="00DA073A" w:rsidRPr="00A160D3">
        <w:rPr>
          <w:rFonts w:cs="Times New Roman"/>
          <w:bCs/>
        </w:rPr>
        <w:t>uadri sinottici</w:t>
      </w:r>
      <w:r w:rsidR="00657F32" w:rsidRPr="00A160D3">
        <w:rPr>
          <w:rFonts w:cs="Times New Roman"/>
          <w:bCs/>
        </w:rPr>
        <w:t xml:space="preserve">. </w:t>
      </w:r>
      <w:r w:rsidR="0036767B" w:rsidRPr="00A160D3">
        <w:rPr>
          <w:rFonts w:cs="Times New Roman"/>
          <w:bCs/>
        </w:rPr>
        <w:t>Il Frontespizio</w:t>
      </w:r>
      <w:r w:rsidR="00C25B12" w:rsidRPr="00A160D3">
        <w:rPr>
          <w:rFonts w:cs="Times New Roman"/>
          <w:bCs/>
        </w:rPr>
        <w:t xml:space="preserve"> contiene la</w:t>
      </w:r>
      <w:r w:rsidR="004E1977" w:rsidRPr="00A160D3">
        <w:rPr>
          <w:rFonts w:cs="Times New Roman"/>
          <w:bCs/>
        </w:rPr>
        <w:t xml:space="preserve"> compo</w:t>
      </w:r>
      <w:r w:rsidR="00C25B12" w:rsidRPr="00A160D3">
        <w:rPr>
          <w:rFonts w:cs="Times New Roman"/>
          <w:bCs/>
        </w:rPr>
        <w:t xml:space="preserve">sizione </w:t>
      </w:r>
      <w:r w:rsidR="00C70349" w:rsidRPr="00A160D3">
        <w:rPr>
          <w:rFonts w:cs="Times New Roman"/>
          <w:bCs/>
        </w:rPr>
        <w:t xml:space="preserve">della CPDS, gli eventuali altri attori consultati/incontrati </w:t>
      </w:r>
      <w:r w:rsidR="00C25B12" w:rsidRPr="00A160D3">
        <w:rPr>
          <w:rFonts w:cs="Times New Roman"/>
          <w:bCs/>
        </w:rPr>
        <w:t>e l</w:t>
      </w:r>
      <w:r w:rsidR="008C3B54" w:rsidRPr="00A160D3">
        <w:rPr>
          <w:rFonts w:cs="Times New Roman"/>
          <w:bCs/>
        </w:rPr>
        <w:t>’</w:t>
      </w:r>
      <w:r w:rsidR="00C25B12" w:rsidRPr="00A160D3">
        <w:rPr>
          <w:rFonts w:cs="Times New Roman"/>
          <w:bCs/>
        </w:rPr>
        <w:t>articolazione dell’</w:t>
      </w:r>
      <w:r w:rsidR="008C3B54" w:rsidRPr="00A160D3">
        <w:rPr>
          <w:rFonts w:cs="Times New Roman"/>
          <w:bCs/>
        </w:rPr>
        <w:t xml:space="preserve">attività </w:t>
      </w:r>
      <w:r w:rsidR="00C25B12" w:rsidRPr="00A160D3">
        <w:rPr>
          <w:rFonts w:cs="Times New Roman"/>
          <w:bCs/>
        </w:rPr>
        <w:t xml:space="preserve">di </w:t>
      </w:r>
      <w:r w:rsidR="00D769C0" w:rsidRPr="00A160D3">
        <w:rPr>
          <w:rFonts w:cs="Times New Roman"/>
          <w:bCs/>
        </w:rPr>
        <w:t xml:space="preserve">stesura della </w:t>
      </w:r>
      <w:r w:rsidR="00A2763F" w:rsidRPr="00A160D3">
        <w:rPr>
          <w:rFonts w:cs="Times New Roman"/>
          <w:bCs/>
        </w:rPr>
        <w:t>R</w:t>
      </w:r>
      <w:r w:rsidR="00D769C0" w:rsidRPr="00A160D3">
        <w:rPr>
          <w:rFonts w:cs="Times New Roman"/>
          <w:bCs/>
        </w:rPr>
        <w:t xml:space="preserve">elazione </w:t>
      </w:r>
      <w:r w:rsidR="003321F0" w:rsidRPr="00A160D3">
        <w:rPr>
          <w:rFonts w:cs="Times New Roman"/>
          <w:bCs/>
        </w:rPr>
        <w:t>A</w:t>
      </w:r>
      <w:r w:rsidR="00D769C0" w:rsidRPr="00A160D3">
        <w:rPr>
          <w:rFonts w:cs="Times New Roman"/>
          <w:bCs/>
        </w:rPr>
        <w:t>nnuale</w:t>
      </w:r>
      <w:r w:rsidR="00C25B12" w:rsidRPr="00A160D3">
        <w:rPr>
          <w:rFonts w:cs="Times New Roman"/>
          <w:bCs/>
        </w:rPr>
        <w:t>. La Sezione 1 rappresenta la</w:t>
      </w:r>
      <w:r w:rsidR="004E1977" w:rsidRPr="00A160D3">
        <w:rPr>
          <w:rFonts w:cs="Times New Roman"/>
          <w:bCs/>
        </w:rPr>
        <w:t xml:space="preserve"> pa</w:t>
      </w:r>
      <w:r w:rsidR="0008685B" w:rsidRPr="00A160D3">
        <w:rPr>
          <w:rFonts w:cs="Times New Roman"/>
          <w:bCs/>
        </w:rPr>
        <w:t xml:space="preserve">rte generale e contiene gli aspetti comuni a più </w:t>
      </w:r>
      <w:r w:rsidR="00B748B9" w:rsidRPr="00A160D3">
        <w:rPr>
          <w:rFonts w:cs="Times New Roman"/>
          <w:bCs/>
        </w:rPr>
        <w:t>CdS</w:t>
      </w:r>
      <w:r w:rsidR="00D769C0" w:rsidRPr="00A160D3">
        <w:rPr>
          <w:rFonts w:cs="Times New Roman"/>
          <w:bCs/>
        </w:rPr>
        <w:t xml:space="preserve"> </w:t>
      </w:r>
      <w:r w:rsidR="008C3B54" w:rsidRPr="00A160D3">
        <w:rPr>
          <w:rFonts w:cs="Times New Roman"/>
          <w:bCs/>
        </w:rPr>
        <w:t>della Facoltà</w:t>
      </w:r>
      <w:r w:rsidR="00B748B9" w:rsidRPr="00A160D3">
        <w:rPr>
          <w:rFonts w:cs="Times New Roman"/>
          <w:bCs/>
        </w:rPr>
        <w:t xml:space="preserve"> e/o una rappresentazione sintetica, mediante tabelle e/o grafici, di alcuni aspetti salienti dei CdS della Facoltà</w:t>
      </w:r>
      <w:r w:rsidR="0008685B" w:rsidRPr="00A160D3">
        <w:rPr>
          <w:rFonts w:cs="Times New Roman"/>
          <w:bCs/>
        </w:rPr>
        <w:t xml:space="preserve">, mentre la Sezione 2 costituisce la parte specifica e contiene </w:t>
      </w:r>
      <w:r w:rsidR="00725D07" w:rsidRPr="00A160D3">
        <w:rPr>
          <w:rFonts w:cs="Times New Roman"/>
          <w:bCs/>
        </w:rPr>
        <w:t>gli aspetti peculiari del</w:t>
      </w:r>
      <w:r w:rsidR="0008685B" w:rsidRPr="00A160D3">
        <w:rPr>
          <w:rFonts w:cs="Times New Roman"/>
          <w:bCs/>
        </w:rPr>
        <w:t xml:space="preserve"> singolo </w:t>
      </w:r>
      <w:r w:rsidR="00B748B9" w:rsidRPr="00A160D3">
        <w:rPr>
          <w:rFonts w:cs="Times New Roman"/>
          <w:bCs/>
        </w:rPr>
        <w:t>CdS</w:t>
      </w:r>
      <w:r w:rsidR="008C3B54" w:rsidRPr="00A160D3">
        <w:rPr>
          <w:rFonts w:cs="Times New Roman"/>
          <w:bCs/>
        </w:rPr>
        <w:t>.</w:t>
      </w:r>
    </w:p>
    <w:p w14:paraId="2B3E9138" w14:textId="6690FC70" w:rsidR="00513450" w:rsidRPr="00A160D3" w:rsidRDefault="004E53C1" w:rsidP="00962A59">
      <w:pPr>
        <w:spacing w:after="0" w:line="276" w:lineRule="auto"/>
        <w:jc w:val="both"/>
        <w:rPr>
          <w:rFonts w:cs="Times New Roman"/>
          <w:bCs/>
        </w:rPr>
      </w:pPr>
      <w:r w:rsidRPr="00A160D3">
        <w:rPr>
          <w:rFonts w:cs="Times New Roman"/>
          <w:bCs/>
        </w:rPr>
        <w:t>Le Sezioni 1 e 2 costituiscono una declinazione dei quadri A-F riportati</w:t>
      </w:r>
      <w:r w:rsidR="004E1977" w:rsidRPr="00A160D3">
        <w:rPr>
          <w:rFonts w:cs="Times New Roman"/>
          <w:bCs/>
        </w:rPr>
        <w:t xml:space="preserve"> ne</w:t>
      </w:r>
      <w:r w:rsidR="008C3B54" w:rsidRPr="00A160D3">
        <w:rPr>
          <w:rFonts w:cs="Times New Roman"/>
          <w:bCs/>
        </w:rPr>
        <w:t>ll’allegato V</w:t>
      </w:r>
      <w:r w:rsidR="00E172CA" w:rsidRPr="00A160D3">
        <w:rPr>
          <w:rFonts w:cs="Times New Roman"/>
          <w:bCs/>
        </w:rPr>
        <w:t>II del</w:t>
      </w:r>
      <w:r w:rsidR="000A1313" w:rsidRPr="00A160D3">
        <w:rPr>
          <w:rFonts w:cs="Times New Roman"/>
          <w:bCs/>
        </w:rPr>
        <w:t xml:space="preserve">le </w:t>
      </w:r>
      <w:hyperlink r:id="rId14" w:history="1">
        <w:r w:rsidR="000A1313" w:rsidRPr="00FD6F75">
          <w:rPr>
            <w:rStyle w:val="Collegamentoipertestuale"/>
            <w:rFonts w:cs="Times New Roman"/>
            <w:bCs/>
          </w:rPr>
          <w:t>Linee guida per l’Accreditamento Periodico delle Sedi e dei Corsi di Studio universitari, versione del 10 agosto 2017</w:t>
        </w:r>
      </w:hyperlink>
      <w:r w:rsidRPr="00A160D3">
        <w:rPr>
          <w:rFonts w:cs="Times New Roman"/>
          <w:bCs/>
        </w:rPr>
        <w:t>, i quali sono stati mantenuti invariati, ad eccezione del quadro E, che è stato aggiornato.</w:t>
      </w:r>
      <w:r w:rsidR="00AA7291" w:rsidRPr="00A160D3">
        <w:rPr>
          <w:rFonts w:cs="Times New Roman"/>
          <w:bCs/>
        </w:rPr>
        <w:t xml:space="preserve">  </w:t>
      </w:r>
    </w:p>
    <w:p w14:paraId="06E1E8B5" w14:textId="77777777" w:rsidR="00A2348B" w:rsidRPr="00A160D3" w:rsidRDefault="00A2348B" w:rsidP="00A2348B">
      <w:pPr>
        <w:spacing w:after="0" w:line="276" w:lineRule="auto"/>
        <w:jc w:val="both"/>
        <w:rPr>
          <w:rFonts w:cs="Times New Roman"/>
          <w:bCs/>
        </w:rPr>
      </w:pPr>
      <w:r w:rsidRPr="00A160D3">
        <w:rPr>
          <w:rFonts w:cs="Times New Roman"/>
          <w:bCs/>
        </w:rPr>
        <w:t>Il Quadro sinottico relativo alla Sezione 1 riassume i punti di forza, le aree da migliorare, i codici degli Aspetti da Considerare (collegati alle aree da migliorare), le proposte di miglioramento indicate nei quadri della Parte Generale della Relazione e i principali destinatari responsabili dell'attuazione di tali proposte.</w:t>
      </w:r>
    </w:p>
    <w:p w14:paraId="4FE3CD1E" w14:textId="107992F3" w:rsidR="00DA073A" w:rsidRPr="00A160D3" w:rsidRDefault="00A2348B" w:rsidP="00A2348B">
      <w:pPr>
        <w:spacing w:after="0" w:line="276" w:lineRule="auto"/>
        <w:jc w:val="both"/>
        <w:rPr>
          <w:rFonts w:cs="Times New Roman"/>
          <w:bCs/>
        </w:rPr>
      </w:pPr>
      <w:r w:rsidRPr="00A160D3">
        <w:rPr>
          <w:rFonts w:cs="Times New Roman"/>
          <w:bCs/>
        </w:rPr>
        <w:t>In modo analogo, il Quadro sinottico relativo alla Sezione 2 presenta i punti di forza, le aree da migliorare, i codici degli Aspetti da Considerare (collegati alle aree da migliorare), le proposte di miglioramento emerse dall'Analisi del CdS nella Relazione e i principali destinatari responsabili dell'attuazione di tali proposte.</w:t>
      </w:r>
    </w:p>
    <w:p w14:paraId="7140E3B8" w14:textId="77777777" w:rsidR="00513450" w:rsidRPr="00A160D3" w:rsidRDefault="00513450" w:rsidP="00962A59">
      <w:pPr>
        <w:spacing w:after="0" w:line="276" w:lineRule="auto"/>
        <w:jc w:val="both"/>
        <w:rPr>
          <w:rFonts w:cs="Times New Roman"/>
          <w:b/>
          <w:bCs/>
        </w:rPr>
      </w:pPr>
      <w:bookmarkStart w:id="10" w:name="Scadenzario"/>
      <w:bookmarkEnd w:id="10"/>
    </w:p>
    <w:p w14:paraId="616CF24B" w14:textId="6C869022" w:rsidR="00513450" w:rsidRPr="00AB54B6" w:rsidRDefault="001E3984" w:rsidP="005A7BCE">
      <w:pPr>
        <w:pStyle w:val="Paragrafoelenco"/>
        <w:numPr>
          <w:ilvl w:val="1"/>
          <w:numId w:val="16"/>
        </w:numPr>
        <w:spacing w:before="120" w:after="120" w:line="276" w:lineRule="auto"/>
        <w:ind w:left="1134" w:hanging="567"/>
        <w:outlineLvl w:val="1"/>
        <w:rPr>
          <w:rFonts w:cs="Times New Roman"/>
          <w:b/>
          <w:bCs/>
          <w:color w:val="632423" w:themeColor="accent2" w:themeShade="80"/>
          <w:sz w:val="24"/>
          <w:szCs w:val="24"/>
        </w:rPr>
      </w:pPr>
      <w:bookmarkStart w:id="11" w:name="Metodo"/>
      <w:bookmarkStart w:id="12" w:name="_Toc176949350"/>
      <w:bookmarkEnd w:id="11"/>
      <w:r w:rsidRPr="00AB54B6">
        <w:rPr>
          <w:rFonts w:cs="Times New Roman"/>
          <w:b/>
          <w:bCs/>
          <w:color w:val="632423" w:themeColor="accent2" w:themeShade="80"/>
          <w:sz w:val="24"/>
          <w:szCs w:val="24"/>
        </w:rPr>
        <w:t xml:space="preserve">Il metodo </w:t>
      </w:r>
      <w:r w:rsidR="00946816" w:rsidRPr="00AB54B6">
        <w:rPr>
          <w:rFonts w:cs="Times New Roman"/>
          <w:b/>
          <w:bCs/>
          <w:color w:val="632423" w:themeColor="accent2" w:themeShade="80"/>
          <w:sz w:val="24"/>
          <w:szCs w:val="24"/>
        </w:rPr>
        <w:t xml:space="preserve">e i documenti </w:t>
      </w:r>
      <w:r w:rsidRPr="00AB54B6">
        <w:rPr>
          <w:rFonts w:cs="Times New Roman"/>
          <w:b/>
          <w:bCs/>
          <w:color w:val="632423" w:themeColor="accent2" w:themeShade="80"/>
          <w:sz w:val="24"/>
          <w:szCs w:val="24"/>
        </w:rPr>
        <w:t>da utilizzare per la compilazione</w:t>
      </w:r>
      <w:bookmarkEnd w:id="12"/>
    </w:p>
    <w:p w14:paraId="2B98092E" w14:textId="183081BD" w:rsidR="001E3984" w:rsidRPr="00A160D3" w:rsidRDefault="00946816" w:rsidP="000126BB">
      <w:pPr>
        <w:spacing w:before="120" w:after="0" w:line="276" w:lineRule="auto"/>
        <w:jc w:val="both"/>
        <w:rPr>
          <w:rFonts w:cs="Times New Roman"/>
          <w:bCs/>
        </w:rPr>
      </w:pPr>
      <w:r w:rsidRPr="00A160D3">
        <w:rPr>
          <w:rFonts w:cs="Times New Roman"/>
          <w:bCs/>
        </w:rPr>
        <w:t xml:space="preserve">Si raccomanda </w:t>
      </w:r>
      <w:r w:rsidR="001E3984" w:rsidRPr="00A160D3">
        <w:rPr>
          <w:rFonts w:cs="Times New Roman"/>
          <w:bCs/>
        </w:rPr>
        <w:t xml:space="preserve">di esprimere informazioni quantitative facendo riferimento ai dati disaggregati per sottolineare le criticità in modo puntuale e di </w:t>
      </w:r>
      <w:r w:rsidR="00612645" w:rsidRPr="00A160D3">
        <w:rPr>
          <w:rFonts w:cs="Times New Roman"/>
          <w:bCs/>
        </w:rPr>
        <w:t>supportare</w:t>
      </w:r>
      <w:r w:rsidR="001E3984" w:rsidRPr="00A160D3">
        <w:rPr>
          <w:rFonts w:cs="Times New Roman"/>
          <w:bCs/>
        </w:rPr>
        <w:t xml:space="preserve"> ogni affermazione e conclusione su un pertinente riferimento di natura documentale o tramite un indicatore. </w:t>
      </w:r>
    </w:p>
    <w:p w14:paraId="02A4ECB3" w14:textId="4D91F02E" w:rsidR="00C57C44" w:rsidRPr="00A160D3" w:rsidRDefault="001E3984" w:rsidP="00962A59">
      <w:pPr>
        <w:spacing w:after="0" w:line="276" w:lineRule="auto"/>
        <w:jc w:val="both"/>
        <w:rPr>
          <w:rFonts w:cs="Times New Roman"/>
          <w:bCs/>
        </w:rPr>
      </w:pPr>
      <w:r w:rsidRPr="00A160D3">
        <w:rPr>
          <w:rFonts w:cs="Times New Roman"/>
          <w:bCs/>
        </w:rPr>
        <w:t>Per le a</w:t>
      </w:r>
      <w:r w:rsidR="00946816" w:rsidRPr="00A160D3">
        <w:rPr>
          <w:rFonts w:cs="Times New Roman"/>
          <w:bCs/>
        </w:rPr>
        <w:t>nalisi e le valutazioni si devono</w:t>
      </w:r>
      <w:r w:rsidRPr="00A160D3">
        <w:rPr>
          <w:rFonts w:cs="Times New Roman"/>
          <w:bCs/>
        </w:rPr>
        <w:t xml:space="preserve"> prendere in considerazione almeno i seguenti documenti</w:t>
      </w:r>
      <w:r w:rsidR="00946816" w:rsidRPr="00A160D3">
        <w:rPr>
          <w:rFonts w:cs="Times New Roman"/>
          <w:bCs/>
        </w:rPr>
        <w:t>/siti web</w:t>
      </w:r>
      <w:r w:rsidR="00FC5019" w:rsidRPr="00A160D3">
        <w:rPr>
          <w:rFonts w:cs="Times New Roman"/>
          <w:bCs/>
        </w:rPr>
        <w:t xml:space="preserve"> indicati nella </w:t>
      </w:r>
      <w:hyperlink w:anchor="Tabella_1" w:history="1">
        <w:r w:rsidR="00FC5019" w:rsidRPr="00A76F82">
          <w:rPr>
            <w:rStyle w:val="Collegamentoipertestuale"/>
            <w:rFonts w:cs="Times New Roman"/>
            <w:bCs/>
          </w:rPr>
          <w:t>Tabella 1</w:t>
        </w:r>
      </w:hyperlink>
      <w:r w:rsidR="00FC5019" w:rsidRPr="00A160D3">
        <w:rPr>
          <w:rFonts w:cs="Times New Roman"/>
          <w:bCs/>
        </w:rPr>
        <w:t xml:space="preserve">, che riporta anche </w:t>
      </w:r>
      <w:r w:rsidR="00A864C5" w:rsidRPr="00A160D3">
        <w:rPr>
          <w:rFonts w:cs="Times New Roman"/>
          <w:bCs/>
        </w:rPr>
        <w:t>le indicazioni sulla reperibilità delle fonti documentali raccomandate</w:t>
      </w:r>
      <w:r w:rsidR="00FC5019" w:rsidRPr="00A160D3">
        <w:rPr>
          <w:rFonts w:cs="Times New Roman"/>
          <w:bCs/>
        </w:rPr>
        <w:t>.</w:t>
      </w:r>
    </w:p>
    <w:p w14:paraId="0C195158" w14:textId="1E1763DB" w:rsidR="00C57C44" w:rsidRPr="00A160D3" w:rsidRDefault="00C57C44" w:rsidP="00C57C44">
      <w:pPr>
        <w:spacing w:after="0" w:line="276" w:lineRule="auto"/>
        <w:jc w:val="both"/>
        <w:rPr>
          <w:rFonts w:cs="Times New Roman"/>
          <w:bCs/>
        </w:rPr>
      </w:pPr>
      <w:r w:rsidRPr="00A160D3">
        <w:rPr>
          <w:rFonts w:cs="Times New Roman"/>
          <w:bCs/>
        </w:rPr>
        <w:t xml:space="preserve">La Relazione della CPDS deve basarsi su elementi di analisi indipendente. Pertanto, la Relazione </w:t>
      </w:r>
      <w:r w:rsidR="00CB784F" w:rsidRPr="00A160D3">
        <w:rPr>
          <w:rFonts w:cs="Times New Roman"/>
          <w:bCs/>
        </w:rPr>
        <w:t>dovrà tenere conto dei</w:t>
      </w:r>
      <w:r w:rsidR="00571C45" w:rsidRPr="00A160D3">
        <w:rPr>
          <w:rFonts w:cs="Times New Roman"/>
          <w:bCs/>
        </w:rPr>
        <w:t xml:space="preserve"> contenuti già presenti nelle </w:t>
      </w:r>
      <w:r w:rsidRPr="00A160D3">
        <w:rPr>
          <w:rFonts w:cs="Times New Roman"/>
          <w:bCs/>
        </w:rPr>
        <w:t xml:space="preserve">Schede SUA-CdS, nelle Schede di Monitoraggio Annuale e nei Rapporti di Riesame Ciclico, ma </w:t>
      </w:r>
      <w:r w:rsidR="00AE6A68" w:rsidRPr="00A160D3">
        <w:rPr>
          <w:rFonts w:cs="Times New Roman"/>
          <w:bCs/>
        </w:rPr>
        <w:t>senza riportali pedissequamente, elaborando quindi</w:t>
      </w:r>
      <w:r w:rsidRPr="00A160D3">
        <w:rPr>
          <w:rFonts w:cs="Times New Roman"/>
          <w:bCs/>
        </w:rPr>
        <w:t xml:space="preserve"> analisi e proposte </w:t>
      </w:r>
      <w:r w:rsidR="00641B3D" w:rsidRPr="00A160D3">
        <w:rPr>
          <w:rFonts w:cs="Times New Roman"/>
          <w:bCs/>
        </w:rPr>
        <w:t xml:space="preserve">proprie. </w:t>
      </w:r>
      <w:r w:rsidR="00836EA7" w:rsidRPr="00A160D3">
        <w:rPr>
          <w:rFonts w:cs="Times New Roman"/>
          <w:bCs/>
        </w:rPr>
        <w:t>Qualora vi sia condivisione con quanto espresso in tali documenti, sarà sufficiente esplicitarlo in maniera puntuale.</w:t>
      </w:r>
      <w:r w:rsidRPr="00A160D3">
        <w:rPr>
          <w:rFonts w:cs="Times New Roman"/>
          <w:bCs/>
        </w:rPr>
        <w:t xml:space="preserve"> </w:t>
      </w:r>
    </w:p>
    <w:p w14:paraId="25E43604" w14:textId="4D6E41D8" w:rsidR="00836EA7" w:rsidRPr="00A160D3" w:rsidRDefault="00836EA7" w:rsidP="00C57C44">
      <w:pPr>
        <w:spacing w:after="0" w:line="276" w:lineRule="auto"/>
        <w:jc w:val="both"/>
        <w:rPr>
          <w:rFonts w:cs="Times New Roman"/>
          <w:bCs/>
        </w:rPr>
      </w:pPr>
      <w:r w:rsidRPr="00A160D3">
        <w:rPr>
          <w:rFonts w:cs="Times New Roman"/>
          <w:bCs/>
        </w:rPr>
        <w:t>Poiché è compito specifico della CPDS svolgere una valutazione "terza" di prima istanza, che può riguardare anche aspetti complessivi, la Relazione Annuale deve evidenziare sia le criticità e/o gli ambiti di miglioramento sui quali il singolo CdS può intervenire autonomamente, sia quelli per cui è necessaria un'azione promossa da strutture esterne al CdS, come la Facoltà, il Dipartimento o l'Ateneo, o coordinata con queste. La valutazione della CPDS rappresenta infatti uno dei documenti di riferimento per le Facoltà, i Dipartimenti e gli Organi di Ateneo nella programmazione delle loro azioni correttive o di miglioramento.</w:t>
      </w:r>
    </w:p>
    <w:p w14:paraId="1DD8846D" w14:textId="72B8027A" w:rsidR="00AC6806" w:rsidRPr="00A160D3" w:rsidRDefault="00AC6806" w:rsidP="00BD7D19">
      <w:pPr>
        <w:spacing w:after="0" w:line="276" w:lineRule="auto"/>
        <w:jc w:val="both"/>
        <w:rPr>
          <w:rFonts w:cs="Times New Roman"/>
          <w:bCs/>
        </w:rPr>
      </w:pPr>
      <w:r w:rsidRPr="00A160D3">
        <w:rPr>
          <w:rFonts w:cs="Times New Roman"/>
          <w:bCs/>
        </w:rPr>
        <w:t>I testi devono essere sintetici, ma devono al contempo identificare con chiarezza le criticità, le loro cause e le relative proposte di miglioramento.</w:t>
      </w:r>
    </w:p>
    <w:p w14:paraId="3724574D" w14:textId="255DF2D1" w:rsidR="004A4573" w:rsidRDefault="00643AE5" w:rsidP="00FB1F07">
      <w:pPr>
        <w:spacing w:after="60" w:line="240" w:lineRule="auto"/>
        <w:jc w:val="both"/>
        <w:rPr>
          <w:rFonts w:cs="Times New Roman"/>
          <w:bCs/>
        </w:rPr>
      </w:pPr>
      <w:r w:rsidRPr="00A160D3">
        <w:rPr>
          <w:b/>
        </w:rPr>
        <w:lastRenderedPageBreak/>
        <w:t>Tabella 1</w:t>
      </w:r>
      <w:r w:rsidRPr="00A160D3">
        <w:t xml:space="preserve"> – Fonti documentali raccomandate per la stesura della Relazione Annuale della CPDS e relativa reperibilità/disponibilità.</w:t>
      </w:r>
    </w:p>
    <w:tbl>
      <w:tblPr>
        <w:tblStyle w:val="Grigliatabella"/>
        <w:tblW w:w="9326" w:type="dxa"/>
        <w:tblInd w:w="-5" w:type="dxa"/>
        <w:tblBorders>
          <w:top w:val="dotted" w:sz="4" w:space="0" w:color="1F497D" w:themeColor="text2"/>
          <w:left w:val="dotted" w:sz="4" w:space="0" w:color="1F497D" w:themeColor="text2"/>
          <w:bottom w:val="dotted" w:sz="4" w:space="0" w:color="1F497D" w:themeColor="text2"/>
          <w:right w:val="dotted" w:sz="4" w:space="0" w:color="1F497D" w:themeColor="text2"/>
          <w:insideH w:val="dotted" w:sz="4" w:space="0" w:color="1F497D" w:themeColor="text2"/>
          <w:insideV w:val="dotted" w:sz="4" w:space="0" w:color="1F497D" w:themeColor="text2"/>
        </w:tblBorders>
        <w:tblCellMar>
          <w:top w:w="113" w:type="dxa"/>
          <w:bottom w:w="113" w:type="dxa"/>
        </w:tblCellMar>
        <w:tblLook w:val="04A0" w:firstRow="1" w:lastRow="0" w:firstColumn="1" w:lastColumn="0" w:noHBand="0" w:noVBand="1"/>
      </w:tblPr>
      <w:tblGrid>
        <w:gridCol w:w="3095"/>
        <w:gridCol w:w="3116"/>
        <w:gridCol w:w="3115"/>
      </w:tblGrid>
      <w:tr w:rsidR="00AC79C3" w:rsidRPr="0081246A" w14:paraId="780A22A8" w14:textId="77777777" w:rsidTr="003C6E59">
        <w:trPr>
          <w:trHeight w:val="454"/>
          <w:tblHeader/>
        </w:trPr>
        <w:tc>
          <w:tcPr>
            <w:tcW w:w="3095" w:type="dxa"/>
            <w:shd w:val="clear" w:color="auto" w:fill="C0504D" w:themeFill="accent2"/>
            <w:vAlign w:val="center"/>
          </w:tcPr>
          <w:p w14:paraId="188C9473" w14:textId="77777777" w:rsidR="00AC79C3" w:rsidRPr="00C256B3" w:rsidRDefault="00AC79C3" w:rsidP="00FE3318">
            <w:pPr>
              <w:spacing w:after="0" w:line="276" w:lineRule="auto"/>
              <w:jc w:val="center"/>
              <w:rPr>
                <w:rFonts w:cs="Times New Roman"/>
                <w:bCs/>
                <w:i/>
                <w:iCs/>
                <w:color w:val="FFFFFF" w:themeColor="background1"/>
                <w:sz w:val="18"/>
                <w:szCs w:val="18"/>
              </w:rPr>
            </w:pPr>
            <w:r w:rsidRPr="00C256B3">
              <w:rPr>
                <w:rFonts w:cs="Times New Roman"/>
                <w:bCs/>
                <w:i/>
                <w:iCs/>
                <w:color w:val="FFFFFF" w:themeColor="background1"/>
                <w:sz w:val="18"/>
                <w:szCs w:val="18"/>
              </w:rPr>
              <w:t>FONTI DOCUMENTALI</w:t>
            </w:r>
          </w:p>
        </w:tc>
        <w:tc>
          <w:tcPr>
            <w:tcW w:w="3116" w:type="dxa"/>
            <w:shd w:val="clear" w:color="auto" w:fill="C0504D" w:themeFill="accent2"/>
            <w:vAlign w:val="center"/>
          </w:tcPr>
          <w:p w14:paraId="6427B6D9" w14:textId="77777777" w:rsidR="00AC79C3" w:rsidRPr="00C256B3" w:rsidRDefault="00AC79C3" w:rsidP="00FE3318">
            <w:pPr>
              <w:spacing w:after="0" w:line="276" w:lineRule="auto"/>
              <w:jc w:val="center"/>
              <w:rPr>
                <w:rFonts w:cs="Times New Roman"/>
                <w:bCs/>
                <w:i/>
                <w:iCs/>
                <w:color w:val="FFFFFF" w:themeColor="background1"/>
                <w:sz w:val="18"/>
                <w:szCs w:val="18"/>
              </w:rPr>
            </w:pPr>
            <w:r w:rsidRPr="00C256B3">
              <w:rPr>
                <w:rFonts w:cs="Times New Roman"/>
                <w:bCs/>
                <w:i/>
                <w:iCs/>
                <w:color w:val="FFFFFF" w:themeColor="background1"/>
                <w:sz w:val="18"/>
                <w:szCs w:val="18"/>
              </w:rPr>
              <w:t>REPERIBILIT</w:t>
            </w:r>
            <w:r w:rsidRPr="00C256B3">
              <w:rPr>
                <w:rFonts w:cstheme="minorHAnsi"/>
                <w:bCs/>
                <w:i/>
                <w:iCs/>
                <w:color w:val="FFFFFF" w:themeColor="background1"/>
                <w:sz w:val="18"/>
                <w:szCs w:val="18"/>
              </w:rPr>
              <w:t>À</w:t>
            </w:r>
          </w:p>
        </w:tc>
        <w:tc>
          <w:tcPr>
            <w:tcW w:w="3115" w:type="dxa"/>
            <w:shd w:val="clear" w:color="auto" w:fill="C0504D" w:themeFill="accent2"/>
            <w:vAlign w:val="center"/>
          </w:tcPr>
          <w:p w14:paraId="629E9013" w14:textId="77777777" w:rsidR="00AC79C3" w:rsidRPr="00C256B3" w:rsidRDefault="00AC79C3" w:rsidP="00FE3318">
            <w:pPr>
              <w:spacing w:after="0" w:line="276" w:lineRule="auto"/>
              <w:jc w:val="center"/>
              <w:rPr>
                <w:rFonts w:cs="Times New Roman"/>
                <w:bCs/>
                <w:i/>
                <w:iCs/>
                <w:color w:val="FFFFFF" w:themeColor="background1"/>
                <w:sz w:val="18"/>
                <w:szCs w:val="18"/>
              </w:rPr>
            </w:pPr>
            <w:r w:rsidRPr="00C256B3">
              <w:rPr>
                <w:rFonts w:cs="Times New Roman"/>
                <w:bCs/>
                <w:i/>
                <w:iCs/>
                <w:color w:val="FFFFFF" w:themeColor="background1"/>
                <w:sz w:val="18"/>
                <w:szCs w:val="18"/>
              </w:rPr>
              <w:t>INIZIO PERIODO DISPONIBILIT</w:t>
            </w:r>
            <w:r w:rsidRPr="00C256B3">
              <w:rPr>
                <w:rFonts w:cstheme="minorHAnsi"/>
                <w:bCs/>
                <w:i/>
                <w:iCs/>
                <w:color w:val="FFFFFF" w:themeColor="background1"/>
                <w:sz w:val="18"/>
                <w:szCs w:val="18"/>
              </w:rPr>
              <w:t>À</w:t>
            </w:r>
          </w:p>
        </w:tc>
      </w:tr>
      <w:tr w:rsidR="00AC79C3" w:rsidRPr="0081246A" w14:paraId="6DF35D0B" w14:textId="77777777" w:rsidTr="003C6E59">
        <w:trPr>
          <w:trHeight w:val="20"/>
        </w:trPr>
        <w:tc>
          <w:tcPr>
            <w:tcW w:w="3095" w:type="dxa"/>
            <w:shd w:val="clear" w:color="auto" w:fill="auto"/>
            <w:vAlign w:val="center"/>
          </w:tcPr>
          <w:p w14:paraId="37E08D9A" w14:textId="77777777" w:rsidR="00AC79C3" w:rsidRPr="004E2DAC" w:rsidRDefault="00AC79C3" w:rsidP="004E2DAC">
            <w:pPr>
              <w:spacing w:after="0" w:line="276" w:lineRule="auto"/>
              <w:rPr>
                <w:rFonts w:cs="Times New Roman"/>
                <w:bCs/>
                <w:sz w:val="18"/>
                <w:szCs w:val="18"/>
              </w:rPr>
            </w:pPr>
            <w:r w:rsidRPr="004E2DAC">
              <w:rPr>
                <w:rFonts w:cs="Times New Roman"/>
                <w:bCs/>
                <w:sz w:val="18"/>
                <w:szCs w:val="18"/>
              </w:rPr>
              <w:t>Schede Uniche Annuali del CdS (SUA-CdS)</w:t>
            </w:r>
          </w:p>
        </w:tc>
        <w:tc>
          <w:tcPr>
            <w:tcW w:w="3116" w:type="dxa"/>
            <w:shd w:val="clear" w:color="auto" w:fill="auto"/>
            <w:vAlign w:val="center"/>
          </w:tcPr>
          <w:p w14:paraId="3CA52F7A" w14:textId="77777777" w:rsidR="00AC79C3" w:rsidRPr="0081246A" w:rsidRDefault="009B2FE8" w:rsidP="00FE3318">
            <w:pPr>
              <w:pStyle w:val="Paragrafoelenco"/>
              <w:numPr>
                <w:ilvl w:val="0"/>
                <w:numId w:val="13"/>
              </w:numPr>
              <w:spacing w:after="0" w:line="276" w:lineRule="auto"/>
              <w:ind w:left="227" w:hanging="227"/>
              <w:rPr>
                <w:rFonts w:cs="Times New Roman"/>
                <w:bCs/>
                <w:color w:val="000000"/>
                <w:sz w:val="18"/>
                <w:szCs w:val="18"/>
              </w:rPr>
            </w:pPr>
            <w:hyperlink r:id="rId15" w:history="1">
              <w:r w:rsidR="00AC79C3" w:rsidRPr="0081246A">
                <w:rPr>
                  <w:rStyle w:val="Collegamentoipertestuale"/>
                  <w:rFonts w:cs="Times New Roman"/>
                  <w:bCs/>
                  <w:sz w:val="18"/>
                  <w:szCs w:val="18"/>
                </w:rPr>
                <w:t>Portale per la Qualità delle Sedi e dei Corsi di Studio</w:t>
              </w:r>
            </w:hyperlink>
            <w:r w:rsidR="00AC79C3" w:rsidRPr="008A4550">
              <w:rPr>
                <w:rFonts w:cs="Times New Roman"/>
                <w:bCs/>
                <w:sz w:val="18"/>
                <w:szCs w:val="18"/>
              </w:rPr>
              <w:t xml:space="preserve"> (*)</w:t>
            </w:r>
          </w:p>
        </w:tc>
        <w:tc>
          <w:tcPr>
            <w:tcW w:w="3115" w:type="dxa"/>
            <w:shd w:val="clear" w:color="auto" w:fill="auto"/>
            <w:vAlign w:val="center"/>
          </w:tcPr>
          <w:p w14:paraId="281B2FB1" w14:textId="3F14E47B" w:rsidR="00AC79C3" w:rsidRPr="007E473E" w:rsidRDefault="00AC79C3" w:rsidP="00FE3318">
            <w:pPr>
              <w:pStyle w:val="Paragrafoelenco"/>
              <w:numPr>
                <w:ilvl w:val="0"/>
                <w:numId w:val="12"/>
              </w:numPr>
              <w:spacing w:after="0" w:line="276" w:lineRule="auto"/>
              <w:ind w:left="227" w:hanging="227"/>
              <w:rPr>
                <w:sz w:val="18"/>
                <w:szCs w:val="18"/>
              </w:rPr>
            </w:pPr>
            <w:r w:rsidRPr="007E473E">
              <w:rPr>
                <w:sz w:val="18"/>
                <w:szCs w:val="18"/>
              </w:rPr>
              <w:t xml:space="preserve">Da fine giugno: </w:t>
            </w:r>
            <w:r w:rsidR="00C66293" w:rsidRPr="007E473E">
              <w:rPr>
                <w:sz w:val="18"/>
                <w:szCs w:val="18"/>
              </w:rPr>
              <w:t>quadri ordinamentali</w:t>
            </w:r>
          </w:p>
          <w:p w14:paraId="36016102" w14:textId="1F8E09F1" w:rsidR="00AC79C3" w:rsidRPr="007E473E" w:rsidRDefault="00AC79C3" w:rsidP="00FE3318">
            <w:pPr>
              <w:pStyle w:val="Paragrafoelenco"/>
              <w:numPr>
                <w:ilvl w:val="0"/>
                <w:numId w:val="12"/>
              </w:numPr>
              <w:spacing w:after="0" w:line="276" w:lineRule="auto"/>
              <w:ind w:left="227" w:hanging="227"/>
              <w:rPr>
                <w:sz w:val="18"/>
                <w:szCs w:val="18"/>
              </w:rPr>
            </w:pPr>
            <w:r w:rsidRPr="007E473E">
              <w:rPr>
                <w:sz w:val="18"/>
                <w:szCs w:val="18"/>
              </w:rPr>
              <w:t xml:space="preserve">Da fine settembre: </w:t>
            </w:r>
            <w:r w:rsidR="00C66293" w:rsidRPr="007E473E">
              <w:rPr>
                <w:sz w:val="18"/>
                <w:szCs w:val="18"/>
              </w:rPr>
              <w:t>quadri non ordinamentali.</w:t>
            </w:r>
            <w:r w:rsidRPr="007E473E">
              <w:rPr>
                <w:sz w:val="18"/>
                <w:szCs w:val="18"/>
              </w:rPr>
              <w:t xml:space="preserve"> </w:t>
            </w:r>
          </w:p>
        </w:tc>
      </w:tr>
      <w:tr w:rsidR="00AC79C3" w:rsidRPr="0081246A" w14:paraId="51552804" w14:textId="77777777" w:rsidTr="003C6E59">
        <w:trPr>
          <w:trHeight w:val="20"/>
        </w:trPr>
        <w:tc>
          <w:tcPr>
            <w:tcW w:w="3095" w:type="dxa"/>
            <w:shd w:val="clear" w:color="auto" w:fill="auto"/>
            <w:vAlign w:val="center"/>
          </w:tcPr>
          <w:p w14:paraId="2C456E9A" w14:textId="77777777" w:rsidR="00AC79C3" w:rsidRPr="004E2DAC" w:rsidRDefault="00AC79C3" w:rsidP="004E2DAC">
            <w:pPr>
              <w:spacing w:after="0" w:line="276" w:lineRule="auto"/>
              <w:rPr>
                <w:rFonts w:cs="Times New Roman"/>
                <w:bCs/>
                <w:sz w:val="18"/>
                <w:szCs w:val="18"/>
              </w:rPr>
            </w:pPr>
            <w:r w:rsidRPr="004E2DAC">
              <w:rPr>
                <w:rFonts w:cs="Times New Roman"/>
                <w:bCs/>
                <w:sz w:val="18"/>
                <w:szCs w:val="18"/>
              </w:rPr>
              <w:t>Report carriere studenti a cura del PQA</w:t>
            </w:r>
          </w:p>
        </w:tc>
        <w:tc>
          <w:tcPr>
            <w:tcW w:w="3116" w:type="dxa"/>
            <w:shd w:val="clear" w:color="auto" w:fill="auto"/>
            <w:vAlign w:val="center"/>
          </w:tcPr>
          <w:p w14:paraId="7EB0CA4E" w14:textId="77777777" w:rsidR="00AC79C3" w:rsidRPr="00B73D01" w:rsidRDefault="009B2FE8" w:rsidP="00FE3318">
            <w:pPr>
              <w:pStyle w:val="Paragrafoelenco"/>
              <w:numPr>
                <w:ilvl w:val="0"/>
                <w:numId w:val="13"/>
              </w:numPr>
              <w:spacing w:after="0" w:line="276" w:lineRule="auto"/>
              <w:ind w:left="227" w:hanging="227"/>
              <w:rPr>
                <w:rFonts w:cs="Times New Roman"/>
                <w:bCs/>
                <w:color w:val="000000"/>
                <w:sz w:val="18"/>
                <w:szCs w:val="18"/>
              </w:rPr>
            </w:pPr>
            <w:hyperlink r:id="rId16" w:history="1">
              <w:r w:rsidR="00AC79C3" w:rsidRPr="00B73D01">
                <w:rPr>
                  <w:rStyle w:val="Collegamentoipertestuale"/>
                  <w:rFonts w:cs="Times New Roman"/>
                  <w:bCs/>
                  <w:sz w:val="18"/>
                  <w:szCs w:val="18"/>
                </w:rPr>
                <w:t>Area riservata del Sistema di AQ di Ateneo</w:t>
              </w:r>
            </w:hyperlink>
            <w:r w:rsidR="00AC79C3" w:rsidRPr="008A4550">
              <w:rPr>
                <w:rFonts w:cs="Times New Roman"/>
                <w:bCs/>
                <w:sz w:val="18"/>
                <w:szCs w:val="18"/>
              </w:rPr>
              <w:t xml:space="preserve"> (*)</w:t>
            </w:r>
          </w:p>
        </w:tc>
        <w:tc>
          <w:tcPr>
            <w:tcW w:w="3115" w:type="dxa"/>
            <w:shd w:val="clear" w:color="auto" w:fill="auto"/>
            <w:vAlign w:val="center"/>
          </w:tcPr>
          <w:p w14:paraId="5F4E13A9" w14:textId="77777777" w:rsidR="00AC79C3" w:rsidRPr="007E473E" w:rsidRDefault="00AC79C3" w:rsidP="00FE3318">
            <w:pPr>
              <w:pStyle w:val="Paragrafoelenco"/>
              <w:numPr>
                <w:ilvl w:val="0"/>
                <w:numId w:val="12"/>
              </w:numPr>
              <w:spacing w:after="0" w:line="276" w:lineRule="auto"/>
              <w:ind w:left="227" w:hanging="227"/>
              <w:rPr>
                <w:sz w:val="18"/>
                <w:szCs w:val="18"/>
              </w:rPr>
            </w:pPr>
            <w:r w:rsidRPr="007E473E">
              <w:rPr>
                <w:sz w:val="18"/>
                <w:szCs w:val="18"/>
              </w:rPr>
              <w:t>Da settembre</w:t>
            </w:r>
          </w:p>
        </w:tc>
      </w:tr>
      <w:tr w:rsidR="00AC79C3" w:rsidRPr="0081246A" w14:paraId="4A38BFDA" w14:textId="77777777" w:rsidTr="003C6E59">
        <w:trPr>
          <w:trHeight w:val="20"/>
        </w:trPr>
        <w:tc>
          <w:tcPr>
            <w:tcW w:w="3095" w:type="dxa"/>
            <w:shd w:val="clear" w:color="auto" w:fill="auto"/>
            <w:vAlign w:val="center"/>
          </w:tcPr>
          <w:p w14:paraId="4AECF154" w14:textId="77777777" w:rsidR="00AC79C3" w:rsidRPr="004E2DAC" w:rsidRDefault="00AC79C3" w:rsidP="004E2DAC">
            <w:pPr>
              <w:spacing w:after="0" w:line="276" w:lineRule="auto"/>
              <w:rPr>
                <w:rFonts w:cs="Times New Roman"/>
                <w:bCs/>
                <w:sz w:val="18"/>
                <w:szCs w:val="18"/>
              </w:rPr>
            </w:pPr>
            <w:r w:rsidRPr="004E2DAC">
              <w:rPr>
                <w:rFonts w:cs="Times New Roman"/>
                <w:bCs/>
                <w:sz w:val="18"/>
                <w:szCs w:val="18"/>
              </w:rPr>
              <w:t>Report opinioni degli studenti sulla didattica, a cura del PQA e della DIRSID</w:t>
            </w:r>
          </w:p>
        </w:tc>
        <w:tc>
          <w:tcPr>
            <w:tcW w:w="3116" w:type="dxa"/>
            <w:shd w:val="clear" w:color="auto" w:fill="auto"/>
            <w:vAlign w:val="center"/>
          </w:tcPr>
          <w:p w14:paraId="7EF2EF1D" w14:textId="77777777" w:rsidR="00AC79C3" w:rsidRPr="0081246A" w:rsidRDefault="009B2FE8" w:rsidP="00FE3318">
            <w:pPr>
              <w:pStyle w:val="Paragrafoelenco"/>
              <w:numPr>
                <w:ilvl w:val="0"/>
                <w:numId w:val="13"/>
              </w:numPr>
              <w:spacing w:after="0" w:line="276" w:lineRule="auto"/>
              <w:ind w:left="227" w:hanging="227"/>
              <w:rPr>
                <w:rFonts w:cs="Times New Roman"/>
                <w:bCs/>
                <w:color w:val="000000"/>
                <w:sz w:val="18"/>
                <w:szCs w:val="18"/>
              </w:rPr>
            </w:pPr>
            <w:hyperlink r:id="rId17" w:history="1">
              <w:r w:rsidR="00AC79C3" w:rsidRPr="0081246A">
                <w:rPr>
                  <w:rStyle w:val="Collegamentoipertestuale"/>
                  <w:rFonts w:cs="Times New Roman"/>
                  <w:bCs/>
                  <w:sz w:val="18"/>
                  <w:szCs w:val="18"/>
                </w:rPr>
                <w:t>Piattaforma U-GOV di Ateneo</w:t>
              </w:r>
            </w:hyperlink>
            <w:r w:rsidR="00AC79C3" w:rsidRPr="008A4550">
              <w:rPr>
                <w:rFonts w:cs="Times New Roman"/>
                <w:bCs/>
                <w:sz w:val="18"/>
                <w:szCs w:val="18"/>
              </w:rPr>
              <w:t xml:space="preserve"> (*)</w:t>
            </w:r>
          </w:p>
        </w:tc>
        <w:tc>
          <w:tcPr>
            <w:tcW w:w="3115" w:type="dxa"/>
            <w:shd w:val="clear" w:color="auto" w:fill="auto"/>
            <w:vAlign w:val="center"/>
          </w:tcPr>
          <w:p w14:paraId="48CC364D" w14:textId="77777777" w:rsidR="00AC79C3" w:rsidRPr="007E473E" w:rsidRDefault="00AC79C3" w:rsidP="00FE3318">
            <w:pPr>
              <w:pStyle w:val="Paragrafoelenco"/>
              <w:numPr>
                <w:ilvl w:val="0"/>
                <w:numId w:val="12"/>
              </w:numPr>
              <w:spacing w:after="0" w:line="276" w:lineRule="auto"/>
              <w:ind w:left="227" w:hanging="227"/>
              <w:rPr>
                <w:sz w:val="18"/>
                <w:szCs w:val="18"/>
              </w:rPr>
            </w:pPr>
            <w:r w:rsidRPr="007E473E">
              <w:rPr>
                <w:sz w:val="18"/>
                <w:szCs w:val="18"/>
              </w:rPr>
              <w:t>Da metà marzo: dati preliminari (solo insegnamenti primo semestre)</w:t>
            </w:r>
          </w:p>
          <w:p w14:paraId="5D4C1118" w14:textId="77777777" w:rsidR="00AC79C3" w:rsidRPr="007E473E" w:rsidRDefault="00AC79C3" w:rsidP="00FE3318">
            <w:pPr>
              <w:pStyle w:val="Paragrafoelenco"/>
              <w:numPr>
                <w:ilvl w:val="0"/>
                <w:numId w:val="12"/>
              </w:numPr>
              <w:spacing w:after="0" w:line="276" w:lineRule="auto"/>
              <w:ind w:left="227" w:hanging="227"/>
              <w:rPr>
                <w:sz w:val="18"/>
                <w:szCs w:val="18"/>
              </w:rPr>
            </w:pPr>
            <w:r w:rsidRPr="007E473E">
              <w:rPr>
                <w:sz w:val="18"/>
                <w:szCs w:val="18"/>
              </w:rPr>
              <w:t>Da metà ottobre: dati finali</w:t>
            </w:r>
          </w:p>
        </w:tc>
      </w:tr>
      <w:tr w:rsidR="00AC79C3" w:rsidRPr="0081246A" w14:paraId="4AEBB37B" w14:textId="77777777" w:rsidTr="003C6E59">
        <w:trPr>
          <w:trHeight w:val="20"/>
        </w:trPr>
        <w:tc>
          <w:tcPr>
            <w:tcW w:w="3095" w:type="dxa"/>
            <w:shd w:val="clear" w:color="auto" w:fill="auto"/>
            <w:vAlign w:val="center"/>
          </w:tcPr>
          <w:p w14:paraId="7E24EAE1" w14:textId="2AC2AE84" w:rsidR="00AC79C3" w:rsidRPr="004E2DAC" w:rsidRDefault="00AC79C3" w:rsidP="004E2DAC">
            <w:pPr>
              <w:spacing w:after="0" w:line="276" w:lineRule="auto"/>
              <w:rPr>
                <w:rFonts w:cs="Times New Roman"/>
                <w:bCs/>
                <w:sz w:val="18"/>
                <w:szCs w:val="18"/>
              </w:rPr>
            </w:pPr>
            <w:r w:rsidRPr="004E2DAC">
              <w:rPr>
                <w:rFonts w:cs="Times New Roman"/>
                <w:bCs/>
                <w:sz w:val="18"/>
                <w:szCs w:val="18"/>
              </w:rPr>
              <w:t>Report opinioni degli studenti su</w:t>
            </w:r>
            <w:r w:rsidR="00AA1C57" w:rsidRPr="004E2DAC">
              <w:rPr>
                <w:rFonts w:cs="Times New Roman"/>
                <w:bCs/>
                <w:sz w:val="18"/>
                <w:szCs w:val="18"/>
              </w:rPr>
              <w:t>l</w:t>
            </w:r>
            <w:r w:rsidRPr="004E2DAC">
              <w:rPr>
                <w:rFonts w:cs="Times New Roman"/>
                <w:bCs/>
                <w:sz w:val="18"/>
                <w:szCs w:val="18"/>
              </w:rPr>
              <w:t xml:space="preserve"> </w:t>
            </w:r>
            <w:r w:rsidR="00644D35" w:rsidRPr="004E2DAC">
              <w:rPr>
                <w:rFonts w:cs="Times New Roman"/>
                <w:bCs/>
                <w:sz w:val="18"/>
                <w:szCs w:val="18"/>
              </w:rPr>
              <w:t>CdS</w:t>
            </w:r>
            <w:r w:rsidRPr="004E2DAC">
              <w:rPr>
                <w:rFonts w:cs="Times New Roman"/>
                <w:bCs/>
                <w:sz w:val="18"/>
                <w:szCs w:val="18"/>
              </w:rPr>
              <w:t xml:space="preserve"> a cura del PQA e della DIRSID.</w:t>
            </w:r>
          </w:p>
        </w:tc>
        <w:tc>
          <w:tcPr>
            <w:tcW w:w="3116" w:type="dxa"/>
            <w:shd w:val="clear" w:color="auto" w:fill="auto"/>
            <w:vAlign w:val="center"/>
          </w:tcPr>
          <w:p w14:paraId="6953AE06" w14:textId="6C327ED9" w:rsidR="00AC79C3" w:rsidRPr="00E348F8" w:rsidRDefault="009B2FE8" w:rsidP="00FE3318">
            <w:pPr>
              <w:pStyle w:val="Paragrafoelenco"/>
              <w:numPr>
                <w:ilvl w:val="0"/>
                <w:numId w:val="13"/>
              </w:numPr>
              <w:spacing w:after="0" w:line="276" w:lineRule="auto"/>
              <w:ind w:left="227" w:hanging="227"/>
              <w:rPr>
                <w:sz w:val="18"/>
                <w:szCs w:val="18"/>
              </w:rPr>
            </w:pPr>
            <w:hyperlink r:id="rId18" w:history="1">
              <w:r w:rsidR="00644D35" w:rsidRPr="00B73D01">
                <w:rPr>
                  <w:rStyle w:val="Collegamentoipertestuale"/>
                  <w:rFonts w:cs="Times New Roman"/>
                  <w:bCs/>
                  <w:sz w:val="18"/>
                  <w:szCs w:val="18"/>
                </w:rPr>
                <w:t>Area riservata del Sistema di AQ di Ateneo</w:t>
              </w:r>
            </w:hyperlink>
            <w:r w:rsidR="00644D35" w:rsidRPr="008A4550">
              <w:rPr>
                <w:rFonts w:cs="Times New Roman"/>
                <w:bCs/>
                <w:sz w:val="18"/>
                <w:szCs w:val="18"/>
              </w:rPr>
              <w:t xml:space="preserve"> (*)</w:t>
            </w:r>
            <w:r w:rsidR="00AC79C3" w:rsidRPr="008A4550">
              <w:rPr>
                <w:sz w:val="18"/>
                <w:szCs w:val="18"/>
              </w:rPr>
              <w:t xml:space="preserve"> </w:t>
            </w:r>
          </w:p>
        </w:tc>
        <w:tc>
          <w:tcPr>
            <w:tcW w:w="3115" w:type="dxa"/>
            <w:shd w:val="clear" w:color="auto" w:fill="auto"/>
            <w:vAlign w:val="center"/>
          </w:tcPr>
          <w:p w14:paraId="4A4818C9" w14:textId="41508D62" w:rsidR="00AC79C3" w:rsidRPr="007E473E" w:rsidRDefault="003702A0" w:rsidP="00FE3318">
            <w:pPr>
              <w:pStyle w:val="Paragrafoelenco"/>
              <w:numPr>
                <w:ilvl w:val="0"/>
                <w:numId w:val="12"/>
              </w:numPr>
              <w:spacing w:after="0" w:line="276" w:lineRule="auto"/>
              <w:ind w:left="227" w:hanging="227"/>
              <w:rPr>
                <w:sz w:val="18"/>
                <w:szCs w:val="18"/>
              </w:rPr>
            </w:pPr>
            <w:r w:rsidRPr="007E473E">
              <w:rPr>
                <w:sz w:val="18"/>
                <w:szCs w:val="18"/>
              </w:rPr>
              <w:t>D</w:t>
            </w:r>
            <w:r w:rsidR="00644D35" w:rsidRPr="007E473E">
              <w:rPr>
                <w:sz w:val="18"/>
                <w:szCs w:val="18"/>
              </w:rPr>
              <w:t>a</w:t>
            </w:r>
            <w:r w:rsidR="00AC79C3" w:rsidRPr="007E473E">
              <w:rPr>
                <w:sz w:val="18"/>
                <w:szCs w:val="18"/>
              </w:rPr>
              <w:t xml:space="preserve"> </w:t>
            </w:r>
            <w:r w:rsidR="00644D35" w:rsidRPr="007E473E">
              <w:rPr>
                <w:sz w:val="18"/>
                <w:szCs w:val="18"/>
              </w:rPr>
              <w:t>gennaio</w:t>
            </w:r>
            <w:r w:rsidRPr="007E473E">
              <w:rPr>
                <w:sz w:val="18"/>
                <w:szCs w:val="18"/>
              </w:rPr>
              <w:t xml:space="preserve"> </w:t>
            </w:r>
          </w:p>
        </w:tc>
      </w:tr>
      <w:tr w:rsidR="003702A0" w:rsidRPr="0081246A" w14:paraId="5FD7A246" w14:textId="77777777" w:rsidTr="003C6E59">
        <w:trPr>
          <w:trHeight w:val="20"/>
        </w:trPr>
        <w:tc>
          <w:tcPr>
            <w:tcW w:w="3095" w:type="dxa"/>
            <w:shd w:val="clear" w:color="auto" w:fill="auto"/>
            <w:vAlign w:val="center"/>
          </w:tcPr>
          <w:p w14:paraId="152D7D81" w14:textId="67BCB641" w:rsidR="003702A0" w:rsidRPr="004E2DAC" w:rsidRDefault="003702A0" w:rsidP="004E2DAC">
            <w:pPr>
              <w:spacing w:after="0" w:line="276" w:lineRule="auto"/>
              <w:rPr>
                <w:rFonts w:cs="Times New Roman"/>
                <w:bCs/>
                <w:sz w:val="18"/>
                <w:szCs w:val="18"/>
              </w:rPr>
            </w:pPr>
            <w:r w:rsidRPr="004E2DAC">
              <w:rPr>
                <w:rFonts w:cs="Times New Roman"/>
                <w:bCs/>
                <w:sz w:val="18"/>
                <w:szCs w:val="18"/>
              </w:rPr>
              <w:t>Report opinioni degli studenti sui servizi (segreteria studenti, servizi online, biblioteche) a cura del PQA e della DIRSID.</w:t>
            </w:r>
          </w:p>
        </w:tc>
        <w:tc>
          <w:tcPr>
            <w:tcW w:w="3116" w:type="dxa"/>
            <w:shd w:val="clear" w:color="auto" w:fill="auto"/>
            <w:vAlign w:val="center"/>
          </w:tcPr>
          <w:p w14:paraId="0D347098" w14:textId="47D10ECF" w:rsidR="003702A0" w:rsidRDefault="009B2FE8" w:rsidP="00FE3318">
            <w:pPr>
              <w:pStyle w:val="Paragrafoelenco"/>
              <w:numPr>
                <w:ilvl w:val="0"/>
                <w:numId w:val="13"/>
              </w:numPr>
              <w:spacing w:after="0" w:line="276" w:lineRule="auto"/>
              <w:ind w:left="227" w:hanging="227"/>
            </w:pPr>
            <w:hyperlink r:id="rId19" w:history="1">
              <w:r w:rsidR="003702A0" w:rsidRPr="00B73D01">
                <w:rPr>
                  <w:rStyle w:val="Collegamentoipertestuale"/>
                  <w:rFonts w:cs="Times New Roman"/>
                  <w:bCs/>
                  <w:sz w:val="18"/>
                  <w:szCs w:val="18"/>
                </w:rPr>
                <w:t>Area riservata del Sistema di AQ di Ateneo</w:t>
              </w:r>
            </w:hyperlink>
            <w:r w:rsidR="003702A0" w:rsidRPr="008A4550">
              <w:rPr>
                <w:rFonts w:cs="Times New Roman"/>
                <w:bCs/>
                <w:sz w:val="18"/>
                <w:szCs w:val="18"/>
              </w:rPr>
              <w:t xml:space="preserve"> (*)</w:t>
            </w:r>
            <w:r w:rsidR="003702A0" w:rsidRPr="008A4550">
              <w:rPr>
                <w:sz w:val="18"/>
                <w:szCs w:val="18"/>
              </w:rPr>
              <w:t xml:space="preserve"> </w:t>
            </w:r>
          </w:p>
        </w:tc>
        <w:tc>
          <w:tcPr>
            <w:tcW w:w="3115" w:type="dxa"/>
            <w:shd w:val="clear" w:color="auto" w:fill="auto"/>
            <w:vAlign w:val="center"/>
          </w:tcPr>
          <w:p w14:paraId="2FD02992" w14:textId="26EE8C2D" w:rsidR="003702A0" w:rsidRPr="007E473E" w:rsidRDefault="003702A0" w:rsidP="00FE3318">
            <w:pPr>
              <w:pStyle w:val="Paragrafoelenco"/>
              <w:numPr>
                <w:ilvl w:val="0"/>
                <w:numId w:val="12"/>
              </w:numPr>
              <w:spacing w:after="0" w:line="276" w:lineRule="auto"/>
              <w:ind w:left="227" w:hanging="227"/>
              <w:rPr>
                <w:sz w:val="18"/>
                <w:szCs w:val="18"/>
              </w:rPr>
            </w:pPr>
            <w:r w:rsidRPr="007E473E">
              <w:rPr>
                <w:sz w:val="18"/>
                <w:szCs w:val="18"/>
              </w:rPr>
              <w:t xml:space="preserve">Da gennaio </w:t>
            </w:r>
          </w:p>
        </w:tc>
      </w:tr>
      <w:tr w:rsidR="003702A0" w:rsidRPr="0081246A" w14:paraId="63B829F7" w14:textId="77777777" w:rsidTr="003C6E59">
        <w:trPr>
          <w:trHeight w:val="20"/>
        </w:trPr>
        <w:tc>
          <w:tcPr>
            <w:tcW w:w="3095" w:type="dxa"/>
            <w:shd w:val="clear" w:color="auto" w:fill="auto"/>
            <w:vAlign w:val="center"/>
          </w:tcPr>
          <w:p w14:paraId="1ABB5D36" w14:textId="385A20C2" w:rsidR="003702A0" w:rsidRPr="004E2DAC" w:rsidRDefault="003702A0" w:rsidP="004E2DAC">
            <w:pPr>
              <w:spacing w:after="0" w:line="276" w:lineRule="auto"/>
              <w:rPr>
                <w:rFonts w:cs="Times New Roman"/>
                <w:bCs/>
                <w:sz w:val="18"/>
                <w:szCs w:val="18"/>
              </w:rPr>
            </w:pPr>
            <w:r w:rsidRPr="004E2DAC">
              <w:rPr>
                <w:rFonts w:cs="Times New Roman"/>
                <w:bCs/>
                <w:sz w:val="18"/>
                <w:szCs w:val="18"/>
              </w:rPr>
              <w:t>Report opinioni degli studenti su</w:t>
            </w:r>
            <w:r w:rsidR="00E63159" w:rsidRPr="004E2DAC">
              <w:rPr>
                <w:rFonts w:cs="Times New Roman"/>
                <w:bCs/>
                <w:sz w:val="18"/>
                <w:szCs w:val="18"/>
              </w:rPr>
              <w:t>lle prove d’esame</w:t>
            </w:r>
            <w:r w:rsidRPr="004E2DAC">
              <w:rPr>
                <w:rFonts w:cs="Times New Roman"/>
                <w:bCs/>
                <w:sz w:val="18"/>
                <w:szCs w:val="18"/>
              </w:rPr>
              <w:t xml:space="preserve"> a cura del PQA e della DIRSID.</w:t>
            </w:r>
          </w:p>
        </w:tc>
        <w:tc>
          <w:tcPr>
            <w:tcW w:w="3116" w:type="dxa"/>
            <w:shd w:val="clear" w:color="auto" w:fill="auto"/>
            <w:vAlign w:val="center"/>
          </w:tcPr>
          <w:p w14:paraId="20F3954B" w14:textId="2D51EB98" w:rsidR="003702A0" w:rsidRDefault="009B2FE8" w:rsidP="00FE3318">
            <w:pPr>
              <w:pStyle w:val="Paragrafoelenco"/>
              <w:numPr>
                <w:ilvl w:val="0"/>
                <w:numId w:val="13"/>
              </w:numPr>
              <w:spacing w:after="0" w:line="276" w:lineRule="auto"/>
              <w:ind w:left="227" w:hanging="227"/>
            </w:pPr>
            <w:hyperlink r:id="rId20" w:history="1">
              <w:r w:rsidR="003702A0" w:rsidRPr="00B73D01">
                <w:rPr>
                  <w:rStyle w:val="Collegamentoipertestuale"/>
                  <w:rFonts w:cs="Times New Roman"/>
                  <w:bCs/>
                  <w:sz w:val="18"/>
                  <w:szCs w:val="18"/>
                </w:rPr>
                <w:t>Area riservata del Sistema di AQ di Ateneo</w:t>
              </w:r>
            </w:hyperlink>
            <w:r w:rsidR="003702A0" w:rsidRPr="008A4550">
              <w:rPr>
                <w:rFonts w:cs="Times New Roman"/>
                <w:bCs/>
                <w:sz w:val="18"/>
                <w:szCs w:val="18"/>
              </w:rPr>
              <w:t xml:space="preserve"> (*)</w:t>
            </w:r>
            <w:r w:rsidR="003702A0" w:rsidRPr="008A4550">
              <w:rPr>
                <w:sz w:val="18"/>
                <w:szCs w:val="18"/>
              </w:rPr>
              <w:t xml:space="preserve"> </w:t>
            </w:r>
          </w:p>
        </w:tc>
        <w:tc>
          <w:tcPr>
            <w:tcW w:w="3115" w:type="dxa"/>
            <w:shd w:val="clear" w:color="auto" w:fill="auto"/>
            <w:vAlign w:val="center"/>
          </w:tcPr>
          <w:p w14:paraId="3BB32C52" w14:textId="77D55BDF" w:rsidR="003702A0" w:rsidRPr="007E473E" w:rsidRDefault="003702A0" w:rsidP="00FE3318">
            <w:pPr>
              <w:pStyle w:val="Paragrafoelenco"/>
              <w:numPr>
                <w:ilvl w:val="0"/>
                <w:numId w:val="12"/>
              </w:numPr>
              <w:spacing w:after="0" w:line="276" w:lineRule="auto"/>
              <w:ind w:left="227" w:hanging="227"/>
              <w:rPr>
                <w:sz w:val="18"/>
                <w:szCs w:val="18"/>
              </w:rPr>
            </w:pPr>
            <w:r w:rsidRPr="007E473E">
              <w:rPr>
                <w:sz w:val="18"/>
                <w:szCs w:val="18"/>
              </w:rPr>
              <w:t>Da gennaio</w:t>
            </w:r>
          </w:p>
        </w:tc>
      </w:tr>
      <w:tr w:rsidR="00241AA6" w:rsidRPr="0081246A" w14:paraId="45BD8D93" w14:textId="77777777" w:rsidTr="003C6E59">
        <w:trPr>
          <w:trHeight w:val="20"/>
        </w:trPr>
        <w:tc>
          <w:tcPr>
            <w:tcW w:w="3095" w:type="dxa"/>
            <w:shd w:val="clear" w:color="auto" w:fill="auto"/>
            <w:vAlign w:val="center"/>
          </w:tcPr>
          <w:p w14:paraId="3B798164" w14:textId="3B5C6AF5" w:rsidR="00241AA6" w:rsidRPr="004E2DAC" w:rsidRDefault="00241AA6" w:rsidP="004E2DAC">
            <w:pPr>
              <w:spacing w:after="0" w:line="276" w:lineRule="auto"/>
              <w:rPr>
                <w:rFonts w:cs="Times New Roman"/>
                <w:bCs/>
                <w:sz w:val="18"/>
                <w:szCs w:val="18"/>
              </w:rPr>
            </w:pPr>
            <w:r w:rsidRPr="004E2DAC">
              <w:rPr>
                <w:rFonts w:cs="Times New Roman"/>
                <w:bCs/>
                <w:sz w:val="18"/>
                <w:szCs w:val="18"/>
              </w:rPr>
              <w:t>Risultati dei questionati Almalaurea compilati dai laureati (Profilo Laureati, Situazione occupazionale a 1, 3 e 5 anni dalla laurea)</w:t>
            </w:r>
          </w:p>
        </w:tc>
        <w:tc>
          <w:tcPr>
            <w:tcW w:w="3116" w:type="dxa"/>
            <w:shd w:val="clear" w:color="auto" w:fill="auto"/>
            <w:vAlign w:val="center"/>
          </w:tcPr>
          <w:p w14:paraId="3F65B544" w14:textId="2F326DE4" w:rsidR="00241AA6" w:rsidRDefault="009B2FE8" w:rsidP="00FE3318">
            <w:pPr>
              <w:pStyle w:val="Paragrafoelenco"/>
              <w:numPr>
                <w:ilvl w:val="0"/>
                <w:numId w:val="13"/>
              </w:numPr>
              <w:spacing w:after="0" w:line="276" w:lineRule="auto"/>
              <w:ind w:left="227" w:hanging="227"/>
            </w:pPr>
            <w:hyperlink r:id="rId21" w:history="1">
              <w:r w:rsidR="00241AA6" w:rsidRPr="0081246A">
                <w:rPr>
                  <w:rStyle w:val="Collegamentoipertestuale"/>
                  <w:rFonts w:cs="Times New Roman"/>
                  <w:bCs/>
                  <w:sz w:val="18"/>
                  <w:szCs w:val="18"/>
                </w:rPr>
                <w:t>Indagini Almalaurea</w:t>
              </w:r>
            </w:hyperlink>
          </w:p>
        </w:tc>
        <w:tc>
          <w:tcPr>
            <w:tcW w:w="3115" w:type="dxa"/>
            <w:shd w:val="clear" w:color="auto" w:fill="auto"/>
            <w:vAlign w:val="center"/>
          </w:tcPr>
          <w:p w14:paraId="3BE7C6AC" w14:textId="3CAE9E1E" w:rsidR="00241AA6" w:rsidRPr="007E473E" w:rsidRDefault="00241AA6" w:rsidP="00FE3318">
            <w:pPr>
              <w:pStyle w:val="Paragrafoelenco"/>
              <w:numPr>
                <w:ilvl w:val="0"/>
                <w:numId w:val="12"/>
              </w:numPr>
              <w:spacing w:after="0" w:line="276" w:lineRule="auto"/>
              <w:ind w:left="227" w:hanging="227"/>
              <w:rPr>
                <w:sz w:val="18"/>
                <w:szCs w:val="18"/>
              </w:rPr>
            </w:pPr>
            <w:r w:rsidRPr="007E473E">
              <w:rPr>
                <w:sz w:val="18"/>
                <w:szCs w:val="18"/>
              </w:rPr>
              <w:t>Da giugno</w:t>
            </w:r>
          </w:p>
        </w:tc>
      </w:tr>
      <w:tr w:rsidR="003702A0" w:rsidRPr="0081246A" w14:paraId="3065A84C" w14:textId="77777777" w:rsidTr="003C6E59">
        <w:trPr>
          <w:trHeight w:val="20"/>
        </w:trPr>
        <w:tc>
          <w:tcPr>
            <w:tcW w:w="3095" w:type="dxa"/>
            <w:shd w:val="clear" w:color="auto" w:fill="auto"/>
            <w:vAlign w:val="center"/>
          </w:tcPr>
          <w:p w14:paraId="4F515511" w14:textId="7DB9BC79" w:rsidR="003702A0" w:rsidRPr="004E2DAC" w:rsidRDefault="003702A0" w:rsidP="004E2DAC">
            <w:pPr>
              <w:spacing w:after="0" w:line="276" w:lineRule="auto"/>
              <w:rPr>
                <w:rFonts w:cs="Times New Roman"/>
                <w:bCs/>
                <w:sz w:val="18"/>
                <w:szCs w:val="18"/>
              </w:rPr>
            </w:pPr>
            <w:r w:rsidRPr="004E2DAC">
              <w:rPr>
                <w:rFonts w:cs="Times New Roman"/>
                <w:bCs/>
                <w:sz w:val="18"/>
                <w:szCs w:val="18"/>
              </w:rPr>
              <w:t xml:space="preserve">Relazione NVA su </w:t>
            </w:r>
            <w:r w:rsidR="00F73B1C" w:rsidRPr="004E2DAC">
              <w:rPr>
                <w:rFonts w:cs="Times New Roman"/>
                <w:bCs/>
                <w:sz w:val="18"/>
                <w:szCs w:val="18"/>
              </w:rPr>
              <w:t>Modalità e risultati della rilevazione dell’opinione degli studenti frequentanti, dei laureandi e dei dottorandi</w:t>
            </w:r>
          </w:p>
        </w:tc>
        <w:tc>
          <w:tcPr>
            <w:tcW w:w="3116" w:type="dxa"/>
            <w:shd w:val="clear" w:color="auto" w:fill="auto"/>
            <w:vAlign w:val="center"/>
          </w:tcPr>
          <w:p w14:paraId="7E394FC7" w14:textId="7BFF53F9" w:rsidR="00F73B1C" w:rsidRPr="00F73B1C" w:rsidRDefault="009B2FE8" w:rsidP="00FE3318">
            <w:pPr>
              <w:pStyle w:val="Paragrafoelenco"/>
              <w:numPr>
                <w:ilvl w:val="0"/>
                <w:numId w:val="13"/>
              </w:numPr>
              <w:spacing w:after="0" w:line="276" w:lineRule="auto"/>
              <w:ind w:left="227" w:hanging="227"/>
              <w:rPr>
                <w:sz w:val="18"/>
                <w:szCs w:val="18"/>
              </w:rPr>
            </w:pPr>
            <w:hyperlink r:id="rId22" w:history="1">
              <w:r w:rsidR="00F73B1C" w:rsidRPr="00F73B1C">
                <w:rPr>
                  <w:rStyle w:val="Collegamentoipertestuale"/>
                  <w:sz w:val="18"/>
                  <w:szCs w:val="18"/>
                </w:rPr>
                <w:t>V</w:t>
              </w:r>
              <w:r w:rsidR="003702A0" w:rsidRPr="00F73B1C">
                <w:rPr>
                  <w:rStyle w:val="Collegamentoipertestuale"/>
                  <w:sz w:val="18"/>
                  <w:szCs w:val="18"/>
                </w:rPr>
                <w:t>alutazione della didattica da parte degli studenti</w:t>
              </w:r>
            </w:hyperlink>
          </w:p>
        </w:tc>
        <w:tc>
          <w:tcPr>
            <w:tcW w:w="3115" w:type="dxa"/>
            <w:shd w:val="clear" w:color="auto" w:fill="auto"/>
            <w:vAlign w:val="center"/>
          </w:tcPr>
          <w:p w14:paraId="77B686FE" w14:textId="77777777" w:rsidR="003702A0" w:rsidRPr="007E473E" w:rsidRDefault="003702A0" w:rsidP="00FE3318">
            <w:pPr>
              <w:pStyle w:val="Paragrafoelenco"/>
              <w:numPr>
                <w:ilvl w:val="0"/>
                <w:numId w:val="12"/>
              </w:numPr>
              <w:spacing w:after="0" w:line="276" w:lineRule="auto"/>
              <w:ind w:left="227" w:hanging="227"/>
              <w:rPr>
                <w:sz w:val="18"/>
                <w:szCs w:val="18"/>
              </w:rPr>
            </w:pPr>
            <w:r w:rsidRPr="007E473E">
              <w:rPr>
                <w:sz w:val="18"/>
                <w:szCs w:val="18"/>
              </w:rPr>
              <w:t>Da maggio</w:t>
            </w:r>
          </w:p>
        </w:tc>
      </w:tr>
      <w:tr w:rsidR="003702A0" w:rsidRPr="0081246A" w14:paraId="5B6F4F49" w14:textId="77777777" w:rsidTr="003C6E59">
        <w:trPr>
          <w:trHeight w:val="20"/>
        </w:trPr>
        <w:tc>
          <w:tcPr>
            <w:tcW w:w="3095" w:type="dxa"/>
            <w:shd w:val="clear" w:color="auto" w:fill="auto"/>
            <w:vAlign w:val="center"/>
          </w:tcPr>
          <w:p w14:paraId="24C13EE3" w14:textId="77777777" w:rsidR="003702A0" w:rsidRPr="004E2DAC" w:rsidRDefault="003702A0" w:rsidP="004E2DAC">
            <w:pPr>
              <w:spacing w:after="0" w:line="276" w:lineRule="auto"/>
              <w:rPr>
                <w:rFonts w:cs="Times New Roman"/>
                <w:bCs/>
                <w:sz w:val="18"/>
                <w:szCs w:val="18"/>
              </w:rPr>
            </w:pPr>
            <w:r w:rsidRPr="004E2DAC">
              <w:rPr>
                <w:rFonts w:cs="Times New Roman"/>
                <w:bCs/>
                <w:sz w:val="18"/>
                <w:szCs w:val="18"/>
              </w:rPr>
              <w:t>Siti web dell’Ateneo e dei CdS</w:t>
            </w:r>
          </w:p>
        </w:tc>
        <w:tc>
          <w:tcPr>
            <w:tcW w:w="3116" w:type="dxa"/>
            <w:shd w:val="clear" w:color="auto" w:fill="auto"/>
            <w:vAlign w:val="center"/>
          </w:tcPr>
          <w:p w14:paraId="2496413D" w14:textId="229DF98D" w:rsidR="003702A0" w:rsidRPr="0081246A" w:rsidRDefault="009B2FE8" w:rsidP="00FE3318">
            <w:pPr>
              <w:pStyle w:val="Paragrafoelenco"/>
              <w:numPr>
                <w:ilvl w:val="0"/>
                <w:numId w:val="13"/>
              </w:numPr>
              <w:spacing w:after="0" w:line="276" w:lineRule="auto"/>
              <w:ind w:left="227" w:hanging="227"/>
              <w:rPr>
                <w:rFonts w:cs="Times New Roman"/>
                <w:bCs/>
                <w:color w:val="000000"/>
                <w:sz w:val="18"/>
                <w:szCs w:val="18"/>
              </w:rPr>
            </w:pPr>
            <w:hyperlink r:id="rId23" w:history="1">
              <w:r w:rsidR="003702A0" w:rsidRPr="00F73B1C">
                <w:rPr>
                  <w:rStyle w:val="Collegamentoipertestuale"/>
                  <w:rFonts w:cs="Times New Roman"/>
                  <w:bCs/>
                  <w:sz w:val="18"/>
                  <w:szCs w:val="18"/>
                </w:rPr>
                <w:t>Portale di Ateneo</w:t>
              </w:r>
            </w:hyperlink>
            <w:r w:rsidR="003702A0" w:rsidRPr="008A4550">
              <w:rPr>
                <w:rFonts w:cs="Times New Roman"/>
                <w:bCs/>
                <w:sz w:val="18"/>
                <w:szCs w:val="18"/>
              </w:rPr>
              <w:t xml:space="preserve"> e </w:t>
            </w:r>
            <w:hyperlink r:id="rId24" w:history="1">
              <w:r w:rsidR="003702A0" w:rsidRPr="00BE0C70">
                <w:rPr>
                  <w:rStyle w:val="Collegamentoipertestuale"/>
                  <w:rFonts w:cs="Times New Roman"/>
                  <w:bCs/>
                  <w:sz w:val="18"/>
                  <w:szCs w:val="18"/>
                </w:rPr>
                <w:t>siti web dei Corsi di Studio</w:t>
              </w:r>
            </w:hyperlink>
          </w:p>
        </w:tc>
        <w:tc>
          <w:tcPr>
            <w:tcW w:w="3115" w:type="dxa"/>
            <w:shd w:val="clear" w:color="auto" w:fill="auto"/>
            <w:vAlign w:val="center"/>
          </w:tcPr>
          <w:p w14:paraId="33519289" w14:textId="77777777" w:rsidR="003702A0" w:rsidRPr="007E473E" w:rsidRDefault="003702A0" w:rsidP="00FE3318">
            <w:pPr>
              <w:pStyle w:val="Paragrafoelenco"/>
              <w:numPr>
                <w:ilvl w:val="0"/>
                <w:numId w:val="12"/>
              </w:numPr>
              <w:spacing w:after="0" w:line="276" w:lineRule="auto"/>
              <w:ind w:left="227" w:hanging="227"/>
              <w:rPr>
                <w:sz w:val="18"/>
                <w:szCs w:val="18"/>
              </w:rPr>
            </w:pPr>
            <w:r w:rsidRPr="007E473E">
              <w:rPr>
                <w:sz w:val="18"/>
                <w:szCs w:val="18"/>
              </w:rPr>
              <w:t>Intero anno</w:t>
            </w:r>
          </w:p>
        </w:tc>
      </w:tr>
      <w:tr w:rsidR="003702A0" w:rsidRPr="0081246A" w14:paraId="3298EB94" w14:textId="77777777" w:rsidTr="003C6E59">
        <w:trPr>
          <w:trHeight w:val="20"/>
        </w:trPr>
        <w:tc>
          <w:tcPr>
            <w:tcW w:w="3095" w:type="dxa"/>
            <w:shd w:val="clear" w:color="auto" w:fill="auto"/>
            <w:vAlign w:val="center"/>
          </w:tcPr>
          <w:p w14:paraId="5841823A" w14:textId="77777777" w:rsidR="003702A0" w:rsidRPr="004E2DAC" w:rsidRDefault="003702A0" w:rsidP="004E2DAC">
            <w:pPr>
              <w:spacing w:after="0" w:line="276" w:lineRule="auto"/>
              <w:rPr>
                <w:rFonts w:cs="Times New Roman"/>
                <w:bCs/>
                <w:sz w:val="18"/>
                <w:szCs w:val="18"/>
              </w:rPr>
            </w:pPr>
            <w:r w:rsidRPr="004E2DAC">
              <w:rPr>
                <w:rFonts w:cs="Times New Roman"/>
                <w:bCs/>
                <w:sz w:val="18"/>
                <w:szCs w:val="18"/>
              </w:rPr>
              <w:t>Relazioni CPDS degli anni precedenti</w:t>
            </w:r>
          </w:p>
        </w:tc>
        <w:tc>
          <w:tcPr>
            <w:tcW w:w="3116" w:type="dxa"/>
            <w:shd w:val="clear" w:color="auto" w:fill="auto"/>
            <w:vAlign w:val="center"/>
          </w:tcPr>
          <w:p w14:paraId="642DDBB0" w14:textId="77777777" w:rsidR="003702A0" w:rsidRPr="0081246A" w:rsidRDefault="009B2FE8" w:rsidP="00FE3318">
            <w:pPr>
              <w:pStyle w:val="Paragrafoelenco"/>
              <w:numPr>
                <w:ilvl w:val="0"/>
                <w:numId w:val="13"/>
              </w:numPr>
              <w:spacing w:after="0" w:line="276" w:lineRule="auto"/>
              <w:ind w:left="227" w:hanging="227"/>
              <w:rPr>
                <w:rFonts w:cs="Times New Roman"/>
                <w:bCs/>
                <w:color w:val="000000"/>
                <w:sz w:val="18"/>
                <w:szCs w:val="18"/>
              </w:rPr>
            </w:pPr>
            <w:hyperlink r:id="rId25" w:history="1">
              <w:r w:rsidR="003702A0" w:rsidRPr="0081246A">
                <w:rPr>
                  <w:rStyle w:val="Collegamentoipertestuale"/>
                  <w:rFonts w:cs="Times New Roman"/>
                  <w:bCs/>
                  <w:sz w:val="18"/>
                  <w:szCs w:val="18"/>
                </w:rPr>
                <w:t>Area riservata del Sistema di AQ di Ateneo</w:t>
              </w:r>
            </w:hyperlink>
            <w:r w:rsidR="003702A0" w:rsidRPr="008A4550">
              <w:rPr>
                <w:rFonts w:cs="Times New Roman"/>
                <w:bCs/>
                <w:sz w:val="18"/>
                <w:szCs w:val="18"/>
              </w:rPr>
              <w:t xml:space="preserve"> (*)</w:t>
            </w:r>
          </w:p>
        </w:tc>
        <w:tc>
          <w:tcPr>
            <w:tcW w:w="3115" w:type="dxa"/>
            <w:shd w:val="clear" w:color="auto" w:fill="auto"/>
            <w:vAlign w:val="center"/>
          </w:tcPr>
          <w:p w14:paraId="4E51C900" w14:textId="77777777" w:rsidR="003702A0" w:rsidRPr="007E473E" w:rsidRDefault="003702A0" w:rsidP="00FE3318">
            <w:pPr>
              <w:pStyle w:val="Paragrafoelenco"/>
              <w:numPr>
                <w:ilvl w:val="0"/>
                <w:numId w:val="12"/>
              </w:numPr>
              <w:spacing w:after="0" w:line="276" w:lineRule="auto"/>
              <w:ind w:left="227" w:hanging="227"/>
              <w:rPr>
                <w:sz w:val="18"/>
                <w:szCs w:val="18"/>
              </w:rPr>
            </w:pPr>
            <w:r w:rsidRPr="007E473E">
              <w:rPr>
                <w:sz w:val="18"/>
                <w:szCs w:val="18"/>
              </w:rPr>
              <w:t>Da febbraio</w:t>
            </w:r>
          </w:p>
        </w:tc>
      </w:tr>
      <w:tr w:rsidR="003702A0" w:rsidRPr="0081246A" w14:paraId="45F9C1F4" w14:textId="77777777" w:rsidTr="003C6E59">
        <w:trPr>
          <w:trHeight w:val="20"/>
        </w:trPr>
        <w:tc>
          <w:tcPr>
            <w:tcW w:w="3095" w:type="dxa"/>
            <w:shd w:val="clear" w:color="auto" w:fill="auto"/>
            <w:vAlign w:val="center"/>
          </w:tcPr>
          <w:p w14:paraId="2F9259CB" w14:textId="77777777" w:rsidR="003702A0" w:rsidRPr="004E2DAC" w:rsidRDefault="003702A0" w:rsidP="004E2DAC">
            <w:pPr>
              <w:spacing w:after="0" w:line="276" w:lineRule="auto"/>
              <w:rPr>
                <w:rFonts w:cs="Times New Roman"/>
                <w:bCs/>
                <w:sz w:val="18"/>
                <w:szCs w:val="18"/>
              </w:rPr>
            </w:pPr>
            <w:r w:rsidRPr="004E2DAC">
              <w:rPr>
                <w:rFonts w:cs="Times New Roman"/>
                <w:bCs/>
                <w:sz w:val="18"/>
                <w:szCs w:val="18"/>
              </w:rPr>
              <w:t>Relazioni annuali AVA del NVA, per la parte di relativa competenza</w:t>
            </w:r>
          </w:p>
        </w:tc>
        <w:tc>
          <w:tcPr>
            <w:tcW w:w="3116" w:type="dxa"/>
            <w:shd w:val="clear" w:color="auto" w:fill="auto"/>
            <w:vAlign w:val="center"/>
          </w:tcPr>
          <w:p w14:paraId="1C8B9019" w14:textId="4628D8C2" w:rsidR="003702A0" w:rsidRPr="0081246A" w:rsidRDefault="009B2FE8" w:rsidP="00FE3318">
            <w:pPr>
              <w:pStyle w:val="Paragrafoelenco"/>
              <w:numPr>
                <w:ilvl w:val="0"/>
                <w:numId w:val="13"/>
              </w:numPr>
              <w:spacing w:after="0" w:line="276" w:lineRule="auto"/>
              <w:ind w:left="227" w:hanging="227"/>
              <w:rPr>
                <w:rFonts w:cs="Times New Roman"/>
                <w:bCs/>
                <w:color w:val="000000"/>
                <w:sz w:val="18"/>
                <w:szCs w:val="18"/>
              </w:rPr>
            </w:pPr>
            <w:hyperlink r:id="rId26" w:history="1">
              <w:r w:rsidR="003702A0" w:rsidRPr="00684AC0">
                <w:rPr>
                  <w:rStyle w:val="Collegamentoipertestuale"/>
                  <w:rFonts w:cs="Times New Roman"/>
                  <w:bCs/>
                  <w:sz w:val="18"/>
                  <w:szCs w:val="18"/>
                </w:rPr>
                <w:t>Relazioni AVA</w:t>
              </w:r>
            </w:hyperlink>
          </w:p>
        </w:tc>
        <w:tc>
          <w:tcPr>
            <w:tcW w:w="3115" w:type="dxa"/>
            <w:shd w:val="clear" w:color="auto" w:fill="auto"/>
            <w:vAlign w:val="center"/>
          </w:tcPr>
          <w:p w14:paraId="3123D045" w14:textId="77777777" w:rsidR="003702A0" w:rsidRPr="007E473E" w:rsidRDefault="003702A0" w:rsidP="00FE3318">
            <w:pPr>
              <w:pStyle w:val="Paragrafoelenco"/>
              <w:numPr>
                <w:ilvl w:val="0"/>
                <w:numId w:val="12"/>
              </w:numPr>
              <w:spacing w:after="0" w:line="276" w:lineRule="auto"/>
              <w:ind w:left="227" w:hanging="227"/>
              <w:rPr>
                <w:sz w:val="18"/>
                <w:szCs w:val="18"/>
              </w:rPr>
            </w:pPr>
            <w:r w:rsidRPr="007E473E">
              <w:rPr>
                <w:sz w:val="18"/>
                <w:szCs w:val="18"/>
              </w:rPr>
              <w:t>Scadenza ANVUR (orientativamente ultimo trimestre dell’anno)</w:t>
            </w:r>
          </w:p>
        </w:tc>
      </w:tr>
      <w:tr w:rsidR="003702A0" w:rsidRPr="0081246A" w14:paraId="0A85947B" w14:textId="77777777" w:rsidTr="003C6E59">
        <w:trPr>
          <w:trHeight w:val="20"/>
        </w:trPr>
        <w:tc>
          <w:tcPr>
            <w:tcW w:w="3095" w:type="dxa"/>
            <w:shd w:val="clear" w:color="auto" w:fill="auto"/>
            <w:vAlign w:val="center"/>
          </w:tcPr>
          <w:p w14:paraId="19929425" w14:textId="77777777" w:rsidR="003702A0" w:rsidRPr="004E2DAC" w:rsidRDefault="003702A0" w:rsidP="004E2DAC">
            <w:pPr>
              <w:spacing w:after="0" w:line="276" w:lineRule="auto"/>
              <w:rPr>
                <w:rFonts w:cs="Times New Roman"/>
                <w:bCs/>
                <w:sz w:val="18"/>
                <w:szCs w:val="18"/>
              </w:rPr>
            </w:pPr>
            <w:r w:rsidRPr="004E2DAC">
              <w:rPr>
                <w:rFonts w:cs="Times New Roman"/>
                <w:bCs/>
                <w:sz w:val="18"/>
                <w:szCs w:val="18"/>
              </w:rPr>
              <w:t>Ultima Scheda di Monitoraggio Annuale compilata dai CdS</w:t>
            </w:r>
          </w:p>
        </w:tc>
        <w:tc>
          <w:tcPr>
            <w:tcW w:w="3116" w:type="dxa"/>
            <w:shd w:val="clear" w:color="auto" w:fill="auto"/>
            <w:vAlign w:val="center"/>
          </w:tcPr>
          <w:p w14:paraId="274A1580" w14:textId="77777777" w:rsidR="003702A0" w:rsidRPr="0081246A" w:rsidRDefault="009B2FE8" w:rsidP="00FE3318">
            <w:pPr>
              <w:pStyle w:val="Paragrafoelenco"/>
              <w:numPr>
                <w:ilvl w:val="0"/>
                <w:numId w:val="13"/>
              </w:numPr>
              <w:spacing w:after="0" w:line="276" w:lineRule="auto"/>
              <w:ind w:left="227" w:hanging="227"/>
              <w:rPr>
                <w:rFonts w:cs="Times New Roman"/>
                <w:bCs/>
                <w:color w:val="000000"/>
                <w:sz w:val="18"/>
                <w:szCs w:val="18"/>
              </w:rPr>
            </w:pPr>
            <w:hyperlink r:id="rId27" w:history="1">
              <w:r w:rsidR="003702A0" w:rsidRPr="0081246A">
                <w:rPr>
                  <w:rStyle w:val="Collegamentoipertestuale"/>
                  <w:rFonts w:cs="Times New Roman"/>
                  <w:bCs/>
                  <w:sz w:val="18"/>
                  <w:szCs w:val="18"/>
                </w:rPr>
                <w:t>Portale per la Qualità delle Sedi e dei Corsi di Studio</w:t>
              </w:r>
            </w:hyperlink>
            <w:r w:rsidR="003702A0" w:rsidRPr="007E473E">
              <w:rPr>
                <w:rFonts w:cs="Times New Roman"/>
                <w:bCs/>
                <w:sz w:val="18"/>
                <w:szCs w:val="18"/>
              </w:rPr>
              <w:t xml:space="preserve"> (percorso: SUA-</w:t>
            </w:r>
            <w:r w:rsidR="003702A0" w:rsidRPr="007E473E">
              <w:rPr>
                <w:rFonts w:cs="Times New Roman"/>
                <w:bCs/>
                <w:sz w:val="18"/>
                <w:szCs w:val="18"/>
              </w:rPr>
              <w:lastRenderedPageBreak/>
              <w:t>CdS anni precedenti &gt; Visualizza Schede &gt; Monitoraggio annuale: indicatori) (*)</w:t>
            </w:r>
          </w:p>
        </w:tc>
        <w:tc>
          <w:tcPr>
            <w:tcW w:w="3115" w:type="dxa"/>
            <w:shd w:val="clear" w:color="auto" w:fill="auto"/>
            <w:vAlign w:val="center"/>
          </w:tcPr>
          <w:p w14:paraId="6027A2F8" w14:textId="77777777" w:rsidR="003702A0" w:rsidRPr="007E473E" w:rsidRDefault="003702A0" w:rsidP="00FE3318">
            <w:pPr>
              <w:pStyle w:val="Paragrafoelenco"/>
              <w:numPr>
                <w:ilvl w:val="0"/>
                <w:numId w:val="12"/>
              </w:numPr>
              <w:spacing w:after="0" w:line="276" w:lineRule="auto"/>
              <w:ind w:left="227" w:hanging="227"/>
              <w:rPr>
                <w:sz w:val="18"/>
                <w:szCs w:val="18"/>
              </w:rPr>
            </w:pPr>
            <w:r w:rsidRPr="007E473E">
              <w:rPr>
                <w:sz w:val="18"/>
                <w:szCs w:val="18"/>
              </w:rPr>
              <w:lastRenderedPageBreak/>
              <w:t>Da giugno</w:t>
            </w:r>
          </w:p>
          <w:p w14:paraId="6BA3EB45" w14:textId="77777777" w:rsidR="003702A0" w:rsidRPr="007E473E" w:rsidRDefault="003702A0" w:rsidP="00FE3318">
            <w:pPr>
              <w:pStyle w:val="Paragrafoelenco"/>
              <w:numPr>
                <w:ilvl w:val="0"/>
                <w:numId w:val="12"/>
              </w:numPr>
              <w:spacing w:after="0" w:line="276" w:lineRule="auto"/>
              <w:ind w:left="227" w:hanging="227"/>
              <w:rPr>
                <w:sz w:val="18"/>
                <w:szCs w:val="18"/>
              </w:rPr>
            </w:pPr>
            <w:r w:rsidRPr="007E473E">
              <w:rPr>
                <w:sz w:val="18"/>
                <w:szCs w:val="18"/>
              </w:rPr>
              <w:lastRenderedPageBreak/>
              <w:t>Indicatori aggiornati da ANVUR con frequenza circa trimestrale</w:t>
            </w:r>
          </w:p>
        </w:tc>
      </w:tr>
      <w:tr w:rsidR="003702A0" w:rsidRPr="0081246A" w14:paraId="3998749D" w14:textId="77777777" w:rsidTr="003C6E59">
        <w:trPr>
          <w:trHeight w:val="20"/>
        </w:trPr>
        <w:tc>
          <w:tcPr>
            <w:tcW w:w="3095" w:type="dxa"/>
            <w:shd w:val="clear" w:color="auto" w:fill="auto"/>
            <w:vAlign w:val="center"/>
          </w:tcPr>
          <w:p w14:paraId="419DE110" w14:textId="77777777" w:rsidR="003702A0" w:rsidRPr="004E2DAC" w:rsidRDefault="003702A0" w:rsidP="004E2DAC">
            <w:pPr>
              <w:spacing w:after="0" w:line="276" w:lineRule="auto"/>
              <w:rPr>
                <w:rFonts w:cs="Times New Roman"/>
                <w:bCs/>
                <w:sz w:val="18"/>
                <w:szCs w:val="18"/>
              </w:rPr>
            </w:pPr>
            <w:r w:rsidRPr="004E2DAC">
              <w:rPr>
                <w:rFonts w:cs="Times New Roman"/>
                <w:bCs/>
                <w:sz w:val="18"/>
                <w:szCs w:val="18"/>
              </w:rPr>
              <w:lastRenderedPageBreak/>
              <w:t>Ultimo Rapporto di Riesame Ciclico</w:t>
            </w:r>
          </w:p>
        </w:tc>
        <w:tc>
          <w:tcPr>
            <w:tcW w:w="3116" w:type="dxa"/>
            <w:shd w:val="clear" w:color="auto" w:fill="auto"/>
            <w:vAlign w:val="center"/>
          </w:tcPr>
          <w:p w14:paraId="60D00D5C" w14:textId="77777777" w:rsidR="003702A0" w:rsidRPr="0081246A" w:rsidRDefault="009B2FE8" w:rsidP="00FE3318">
            <w:pPr>
              <w:pStyle w:val="Paragrafoelenco"/>
              <w:numPr>
                <w:ilvl w:val="0"/>
                <w:numId w:val="13"/>
              </w:numPr>
              <w:spacing w:after="0" w:line="276" w:lineRule="auto"/>
              <w:ind w:left="227" w:hanging="227"/>
              <w:rPr>
                <w:rFonts w:cs="Times New Roman"/>
                <w:bCs/>
                <w:color w:val="000000"/>
                <w:sz w:val="18"/>
                <w:szCs w:val="18"/>
              </w:rPr>
            </w:pPr>
            <w:hyperlink r:id="rId28" w:history="1">
              <w:r w:rsidR="003702A0" w:rsidRPr="0081246A">
                <w:rPr>
                  <w:rStyle w:val="Collegamentoipertestuale"/>
                  <w:rFonts w:cs="Times New Roman"/>
                  <w:bCs/>
                  <w:sz w:val="18"/>
                  <w:szCs w:val="18"/>
                </w:rPr>
                <w:t>Portale per la Qualità delle Sedi e dei Corsi di Studio</w:t>
              </w:r>
            </w:hyperlink>
            <w:r w:rsidR="003702A0" w:rsidRPr="007E473E">
              <w:rPr>
                <w:rFonts w:cs="Times New Roman"/>
                <w:bCs/>
                <w:sz w:val="18"/>
                <w:szCs w:val="18"/>
              </w:rPr>
              <w:t xml:space="preserve"> (percorso: SUA-CdS &gt; Visualizza Schede &gt; Qualità &gt; Sezione D &gt; Quadro D4) (*)</w:t>
            </w:r>
          </w:p>
        </w:tc>
        <w:tc>
          <w:tcPr>
            <w:tcW w:w="3115" w:type="dxa"/>
            <w:shd w:val="clear" w:color="auto" w:fill="auto"/>
            <w:vAlign w:val="center"/>
          </w:tcPr>
          <w:p w14:paraId="289D6780" w14:textId="77777777" w:rsidR="003702A0" w:rsidRPr="007E473E" w:rsidRDefault="003702A0" w:rsidP="00FE3318">
            <w:pPr>
              <w:pStyle w:val="Paragrafoelenco"/>
              <w:numPr>
                <w:ilvl w:val="0"/>
                <w:numId w:val="12"/>
              </w:numPr>
              <w:spacing w:after="0" w:line="276" w:lineRule="auto"/>
              <w:ind w:left="227" w:hanging="227"/>
              <w:rPr>
                <w:sz w:val="18"/>
                <w:szCs w:val="18"/>
              </w:rPr>
            </w:pPr>
            <w:r w:rsidRPr="007E473E">
              <w:rPr>
                <w:sz w:val="18"/>
                <w:szCs w:val="18"/>
              </w:rPr>
              <w:t>Dal caricamento in SUA-CdS</w:t>
            </w:r>
          </w:p>
        </w:tc>
      </w:tr>
      <w:tr w:rsidR="003702A0" w:rsidRPr="0081246A" w14:paraId="2B40C700" w14:textId="77777777" w:rsidTr="003C6E59">
        <w:trPr>
          <w:trHeight w:val="20"/>
        </w:trPr>
        <w:tc>
          <w:tcPr>
            <w:tcW w:w="3095" w:type="dxa"/>
            <w:tcBorders>
              <w:bottom w:val="dotted" w:sz="4" w:space="0" w:color="1F497D" w:themeColor="text2"/>
            </w:tcBorders>
            <w:shd w:val="clear" w:color="auto" w:fill="auto"/>
            <w:vAlign w:val="center"/>
          </w:tcPr>
          <w:p w14:paraId="28BE8015" w14:textId="77777777" w:rsidR="003702A0" w:rsidRPr="004E2DAC" w:rsidRDefault="003702A0" w:rsidP="004E2DAC">
            <w:pPr>
              <w:spacing w:after="0" w:line="276" w:lineRule="auto"/>
              <w:rPr>
                <w:rFonts w:cs="Times New Roman"/>
                <w:bCs/>
                <w:sz w:val="18"/>
                <w:szCs w:val="18"/>
              </w:rPr>
            </w:pPr>
            <w:r w:rsidRPr="004E2DAC">
              <w:rPr>
                <w:rFonts w:cs="Times New Roman"/>
                <w:bCs/>
                <w:sz w:val="18"/>
                <w:szCs w:val="18"/>
              </w:rPr>
              <w:t>Schede degli insegnamenti</w:t>
            </w:r>
          </w:p>
        </w:tc>
        <w:tc>
          <w:tcPr>
            <w:tcW w:w="3116" w:type="dxa"/>
            <w:tcBorders>
              <w:bottom w:val="dotted" w:sz="4" w:space="0" w:color="1F497D" w:themeColor="text2"/>
            </w:tcBorders>
            <w:shd w:val="clear" w:color="auto" w:fill="auto"/>
            <w:vAlign w:val="center"/>
          </w:tcPr>
          <w:p w14:paraId="2F445F53" w14:textId="418C57A5" w:rsidR="003702A0" w:rsidRPr="0081246A" w:rsidRDefault="009B2FE8" w:rsidP="00FE3318">
            <w:pPr>
              <w:pStyle w:val="Paragrafoelenco"/>
              <w:numPr>
                <w:ilvl w:val="0"/>
                <w:numId w:val="13"/>
              </w:numPr>
              <w:spacing w:after="0" w:line="276" w:lineRule="auto"/>
              <w:ind w:left="227" w:hanging="227"/>
              <w:rPr>
                <w:rFonts w:cs="Times New Roman"/>
                <w:bCs/>
                <w:color w:val="000000"/>
                <w:sz w:val="18"/>
                <w:szCs w:val="18"/>
              </w:rPr>
            </w:pPr>
            <w:hyperlink r:id="rId29" w:history="1">
              <w:r w:rsidR="003E0893" w:rsidRPr="00BE0C70">
                <w:rPr>
                  <w:rStyle w:val="Collegamentoipertestuale"/>
                  <w:rFonts w:cs="Times New Roman"/>
                  <w:bCs/>
                  <w:sz w:val="18"/>
                  <w:szCs w:val="18"/>
                </w:rPr>
                <w:t>siti web dei Corsi di Studio</w:t>
              </w:r>
            </w:hyperlink>
            <w:r w:rsidR="003E0893" w:rsidRPr="008A4550">
              <w:rPr>
                <w:rFonts w:cs="Times New Roman"/>
                <w:bCs/>
                <w:sz w:val="18"/>
                <w:szCs w:val="18"/>
              </w:rPr>
              <w:t xml:space="preserve"> </w:t>
            </w:r>
            <w:r w:rsidR="004B425B" w:rsidRPr="008A4550">
              <w:rPr>
                <w:rFonts w:cs="Times New Roman"/>
                <w:bCs/>
                <w:sz w:val="18"/>
                <w:szCs w:val="18"/>
              </w:rPr>
              <w:t xml:space="preserve">&gt; </w:t>
            </w:r>
            <w:r w:rsidR="00D46368" w:rsidRPr="008A4550">
              <w:rPr>
                <w:rFonts w:cs="Times New Roman"/>
                <w:bCs/>
                <w:sz w:val="18"/>
                <w:szCs w:val="18"/>
              </w:rPr>
              <w:t xml:space="preserve">selezionare il CdS </w:t>
            </w:r>
            <w:r w:rsidR="003E0893" w:rsidRPr="008A4550">
              <w:rPr>
                <w:rFonts w:cs="Times New Roman"/>
                <w:bCs/>
                <w:sz w:val="18"/>
                <w:szCs w:val="18"/>
              </w:rPr>
              <w:t>&gt;</w:t>
            </w:r>
            <w:r w:rsidR="003A3BD6" w:rsidRPr="008A4550">
              <w:rPr>
                <w:rFonts w:cs="Times New Roman"/>
                <w:bCs/>
                <w:sz w:val="18"/>
                <w:szCs w:val="18"/>
              </w:rPr>
              <w:t xml:space="preserve"> nel sito del CdS,</w:t>
            </w:r>
            <w:r w:rsidR="00D46368" w:rsidRPr="008A4550">
              <w:rPr>
                <w:rFonts w:cs="Times New Roman"/>
                <w:bCs/>
                <w:sz w:val="18"/>
                <w:szCs w:val="18"/>
              </w:rPr>
              <w:t xml:space="preserve"> </w:t>
            </w:r>
            <w:r w:rsidR="004B425B" w:rsidRPr="008A4550">
              <w:rPr>
                <w:rFonts w:cs="Times New Roman"/>
                <w:bCs/>
                <w:sz w:val="18"/>
                <w:szCs w:val="18"/>
              </w:rPr>
              <w:t>“</w:t>
            </w:r>
            <w:r w:rsidR="003E0893" w:rsidRPr="008A4550">
              <w:rPr>
                <w:rFonts w:cs="Times New Roman"/>
                <w:bCs/>
                <w:sz w:val="18"/>
                <w:szCs w:val="18"/>
              </w:rPr>
              <w:t>Didattica</w:t>
            </w:r>
            <w:r w:rsidR="004B425B" w:rsidRPr="008A4550">
              <w:rPr>
                <w:rFonts w:cs="Times New Roman"/>
                <w:bCs/>
                <w:sz w:val="18"/>
                <w:szCs w:val="18"/>
              </w:rPr>
              <w:t>”</w:t>
            </w:r>
            <w:r w:rsidR="00D46368" w:rsidRPr="008A4550">
              <w:rPr>
                <w:rFonts w:cs="Times New Roman"/>
                <w:bCs/>
                <w:sz w:val="18"/>
                <w:szCs w:val="18"/>
              </w:rPr>
              <w:t xml:space="preserve"> &gt;</w:t>
            </w:r>
            <w:r w:rsidR="003E0893" w:rsidRPr="008A4550">
              <w:rPr>
                <w:rFonts w:cs="Times New Roman"/>
                <w:bCs/>
                <w:sz w:val="18"/>
                <w:szCs w:val="18"/>
              </w:rPr>
              <w:t xml:space="preserve"> </w:t>
            </w:r>
            <w:r w:rsidR="004B425B" w:rsidRPr="008A4550">
              <w:rPr>
                <w:rFonts w:cs="Times New Roman"/>
                <w:bCs/>
                <w:sz w:val="18"/>
                <w:szCs w:val="18"/>
              </w:rPr>
              <w:t>“</w:t>
            </w:r>
            <w:r w:rsidR="003E0893" w:rsidRPr="008A4550">
              <w:rPr>
                <w:rFonts w:cs="Times New Roman"/>
                <w:bCs/>
                <w:sz w:val="18"/>
                <w:szCs w:val="18"/>
              </w:rPr>
              <w:t>Insegnamenti</w:t>
            </w:r>
            <w:r w:rsidR="004B425B" w:rsidRPr="008A4550">
              <w:rPr>
                <w:rFonts w:cs="Times New Roman"/>
                <w:bCs/>
                <w:sz w:val="18"/>
                <w:szCs w:val="18"/>
              </w:rPr>
              <w:t xml:space="preserve">” &gt; “Seleziona A.A. di immatricolazione” &gt; “Piani di Studio e Insegnamento” </w:t>
            </w:r>
          </w:p>
        </w:tc>
        <w:tc>
          <w:tcPr>
            <w:tcW w:w="3115" w:type="dxa"/>
            <w:tcBorders>
              <w:bottom w:val="dotted" w:sz="4" w:space="0" w:color="1F497D" w:themeColor="text2"/>
            </w:tcBorders>
            <w:shd w:val="clear" w:color="auto" w:fill="auto"/>
            <w:vAlign w:val="center"/>
          </w:tcPr>
          <w:p w14:paraId="6D09C7BE" w14:textId="77777777" w:rsidR="003702A0" w:rsidRPr="008A4550" w:rsidRDefault="003702A0" w:rsidP="00FE3318">
            <w:pPr>
              <w:pStyle w:val="Paragrafoelenco"/>
              <w:numPr>
                <w:ilvl w:val="0"/>
                <w:numId w:val="12"/>
              </w:numPr>
              <w:spacing w:after="0" w:line="276" w:lineRule="auto"/>
              <w:ind w:left="227" w:hanging="227"/>
              <w:rPr>
                <w:sz w:val="18"/>
                <w:szCs w:val="18"/>
              </w:rPr>
            </w:pPr>
            <w:r w:rsidRPr="008A4550">
              <w:rPr>
                <w:sz w:val="18"/>
                <w:szCs w:val="18"/>
              </w:rPr>
              <w:t>Da luglio nella versione aggiornata per l’A.A. successivo</w:t>
            </w:r>
          </w:p>
        </w:tc>
      </w:tr>
      <w:tr w:rsidR="008A4550" w:rsidRPr="008A4550" w14:paraId="6829FD0F" w14:textId="77777777" w:rsidTr="003C6E59">
        <w:trPr>
          <w:trHeight w:val="20"/>
        </w:trPr>
        <w:tc>
          <w:tcPr>
            <w:tcW w:w="9326" w:type="dxa"/>
            <w:gridSpan w:val="3"/>
            <w:tcBorders>
              <w:left w:val="nil"/>
              <w:bottom w:val="nil"/>
              <w:right w:val="nil"/>
            </w:tcBorders>
            <w:shd w:val="clear" w:color="auto" w:fill="auto"/>
            <w:vAlign w:val="center"/>
          </w:tcPr>
          <w:p w14:paraId="15A7F9E1" w14:textId="193B4B34" w:rsidR="003702A0" w:rsidRPr="008A4550" w:rsidRDefault="003702A0" w:rsidP="00DB432A">
            <w:pPr>
              <w:spacing w:before="120" w:after="0" w:line="276" w:lineRule="auto"/>
              <w:jc w:val="both"/>
              <w:rPr>
                <w:rFonts w:cs="Times New Roman"/>
                <w:bCs/>
                <w:sz w:val="18"/>
                <w:szCs w:val="18"/>
              </w:rPr>
            </w:pPr>
            <w:r w:rsidRPr="008A4550">
              <w:rPr>
                <w:rFonts w:cs="Times New Roman"/>
                <w:bCs/>
                <w:sz w:val="18"/>
                <w:szCs w:val="18"/>
              </w:rPr>
              <w:t>*: Accesso consentito con le credenziali personali del Delegato per la CPDS del Presidente del Consiglio di Facoltà.</w:t>
            </w:r>
          </w:p>
        </w:tc>
      </w:tr>
    </w:tbl>
    <w:p w14:paraId="090AB261" w14:textId="77777777" w:rsidR="00234150" w:rsidRDefault="00234150" w:rsidP="00962A59">
      <w:pPr>
        <w:spacing w:after="0" w:line="276" w:lineRule="auto"/>
        <w:jc w:val="both"/>
        <w:rPr>
          <w:rFonts w:cs="Times New Roman"/>
          <w:bCs/>
        </w:rPr>
      </w:pPr>
    </w:p>
    <w:p w14:paraId="0CA77C7E" w14:textId="38289C8E" w:rsidR="00C115D0" w:rsidRPr="008A4550" w:rsidRDefault="00AC79C3" w:rsidP="00962A59">
      <w:pPr>
        <w:spacing w:after="0" w:line="276" w:lineRule="auto"/>
        <w:jc w:val="both"/>
        <w:rPr>
          <w:rFonts w:cs="Times New Roman"/>
          <w:bCs/>
        </w:rPr>
      </w:pPr>
      <w:r w:rsidRPr="008A4550">
        <w:rPr>
          <w:rFonts w:cs="Times New Roman"/>
          <w:bCs/>
        </w:rPr>
        <w:t>Per facilitare l'analisi generale relativa all'insieme dei CdS della Facoltà, si suggerisce di redigere in prima istanza la relazione di analisi della situazione di ogni singolo CdS e in seconda istanza, sulla base dell'analisi svolta, di individuare gli aspetti comuni a più CdS della Facoltà che possono essere raccolti ed utilizzati per la stesura dei quadri relativi alla Sezione 1. Per questa ragione, nei sottotitoli che seguono, le indicazioni pratiche relative alla Sezione 2 precedono quelle relative alla Sezione 1.</w:t>
      </w:r>
    </w:p>
    <w:p w14:paraId="65BB6FC0" w14:textId="77777777" w:rsidR="00AC79C3" w:rsidRPr="008A4550" w:rsidRDefault="00AC79C3" w:rsidP="00962A59">
      <w:pPr>
        <w:spacing w:after="0" w:line="276" w:lineRule="auto"/>
        <w:jc w:val="both"/>
        <w:rPr>
          <w:rFonts w:cs="Times New Roman"/>
          <w:bCs/>
        </w:rPr>
      </w:pPr>
    </w:p>
    <w:p w14:paraId="105F968A" w14:textId="27C86593" w:rsidR="00F20C8A" w:rsidRPr="00AB54B6" w:rsidRDefault="00C93B89" w:rsidP="000126BB">
      <w:pPr>
        <w:pStyle w:val="Paragrafoelenco"/>
        <w:numPr>
          <w:ilvl w:val="1"/>
          <w:numId w:val="16"/>
        </w:numPr>
        <w:spacing w:after="120" w:line="276" w:lineRule="auto"/>
        <w:ind w:left="1134" w:hanging="567"/>
        <w:contextualSpacing w:val="0"/>
        <w:outlineLvl w:val="1"/>
        <w:rPr>
          <w:rFonts w:cs="Times New Roman"/>
          <w:b/>
          <w:bCs/>
          <w:color w:val="632423" w:themeColor="accent2" w:themeShade="80"/>
          <w:sz w:val="24"/>
          <w:szCs w:val="24"/>
        </w:rPr>
      </w:pPr>
      <w:bookmarkStart w:id="13" w:name="Indicazioni"/>
      <w:bookmarkStart w:id="14" w:name="_Toc176949351"/>
      <w:bookmarkEnd w:id="13"/>
      <w:r w:rsidRPr="00AB54B6">
        <w:rPr>
          <w:rFonts w:cs="Times New Roman"/>
          <w:b/>
          <w:bCs/>
          <w:color w:val="632423" w:themeColor="accent2" w:themeShade="80"/>
          <w:sz w:val="24"/>
          <w:szCs w:val="24"/>
        </w:rPr>
        <w:t>Indic</w:t>
      </w:r>
      <w:r w:rsidR="00E86C36" w:rsidRPr="00AB54B6">
        <w:rPr>
          <w:rFonts w:cs="Times New Roman"/>
          <w:b/>
          <w:bCs/>
          <w:color w:val="632423" w:themeColor="accent2" w:themeShade="80"/>
          <w:sz w:val="24"/>
          <w:szCs w:val="24"/>
        </w:rPr>
        <w:t>azioni pratiche per le singole Sezioni e Q</w:t>
      </w:r>
      <w:r w:rsidRPr="00AB54B6">
        <w:rPr>
          <w:rFonts w:cs="Times New Roman"/>
          <w:b/>
          <w:bCs/>
          <w:color w:val="632423" w:themeColor="accent2" w:themeShade="80"/>
          <w:sz w:val="24"/>
          <w:szCs w:val="24"/>
        </w:rPr>
        <w:t>uadri</w:t>
      </w:r>
      <w:bookmarkEnd w:id="14"/>
    </w:p>
    <w:p w14:paraId="406141C2" w14:textId="4D00FDED" w:rsidR="007B636F" w:rsidRPr="00AD4AFA" w:rsidRDefault="00A57828" w:rsidP="00234150">
      <w:pPr>
        <w:pStyle w:val="Paragrafoelenco"/>
        <w:numPr>
          <w:ilvl w:val="2"/>
          <w:numId w:val="16"/>
        </w:numPr>
        <w:spacing w:after="0" w:line="276" w:lineRule="auto"/>
        <w:ind w:left="1560" w:hanging="709"/>
        <w:contextualSpacing w:val="0"/>
        <w:outlineLvl w:val="1"/>
        <w:rPr>
          <w:rFonts w:cs="Times New Roman"/>
          <w:b/>
          <w:bCs/>
          <w:color w:val="4F6228" w:themeColor="accent3" w:themeShade="80"/>
        </w:rPr>
      </w:pPr>
      <w:bookmarkStart w:id="15" w:name="_Toc176949352"/>
      <w:r w:rsidRPr="00AD4AFA">
        <w:rPr>
          <w:rFonts w:cs="Times New Roman"/>
          <w:b/>
          <w:bCs/>
          <w:color w:val="4F6228" w:themeColor="accent3" w:themeShade="80"/>
        </w:rPr>
        <w:t xml:space="preserve">Sezione 2: </w:t>
      </w:r>
      <w:r w:rsidR="007B636F" w:rsidRPr="00AD4AFA">
        <w:rPr>
          <w:rFonts w:cs="Times New Roman"/>
          <w:b/>
          <w:bCs/>
          <w:color w:val="4F6228" w:themeColor="accent3" w:themeShade="80"/>
        </w:rPr>
        <w:t>Analisi del CdS</w:t>
      </w:r>
      <w:bookmarkEnd w:id="15"/>
    </w:p>
    <w:p w14:paraId="6E2494DA" w14:textId="77777777" w:rsidR="000B412F" w:rsidRPr="008A4550" w:rsidRDefault="00E1499C" w:rsidP="000126BB">
      <w:pPr>
        <w:spacing w:before="120" w:after="120" w:line="276" w:lineRule="auto"/>
        <w:jc w:val="both"/>
        <w:rPr>
          <w:rFonts w:cs="Times New Roman"/>
          <w:bCs/>
        </w:rPr>
      </w:pPr>
      <w:r w:rsidRPr="008A4550">
        <w:rPr>
          <w:rFonts w:cs="Times New Roman"/>
          <w:bCs/>
        </w:rPr>
        <w:t>I</w:t>
      </w:r>
      <w:r w:rsidR="000B412F" w:rsidRPr="008A4550">
        <w:rPr>
          <w:rFonts w:cs="Times New Roman"/>
          <w:bCs/>
        </w:rPr>
        <w:t xml:space="preserve">ndicazioni comuni per ciascun quadro </w:t>
      </w:r>
      <w:r w:rsidR="00291676" w:rsidRPr="008A4550">
        <w:rPr>
          <w:rFonts w:cs="Times New Roman"/>
          <w:bCs/>
        </w:rPr>
        <w:t>2</w:t>
      </w:r>
      <w:r w:rsidR="00D5596C" w:rsidRPr="008A4550">
        <w:rPr>
          <w:rFonts w:cs="Times New Roman"/>
          <w:bCs/>
        </w:rPr>
        <w:t>-X (dove X=</w:t>
      </w:r>
      <w:proofErr w:type="gramStart"/>
      <w:r w:rsidR="00D5596C" w:rsidRPr="008A4550">
        <w:rPr>
          <w:rFonts w:cs="Times New Roman"/>
          <w:bCs/>
        </w:rPr>
        <w:t>A….</w:t>
      </w:r>
      <w:proofErr w:type="gramEnd"/>
      <w:r w:rsidR="00D5596C" w:rsidRPr="008A4550">
        <w:rPr>
          <w:rFonts w:cs="Times New Roman"/>
          <w:bCs/>
        </w:rPr>
        <w:t>. F</w:t>
      </w:r>
      <w:r w:rsidR="00447904" w:rsidRPr="008A4550">
        <w:rPr>
          <w:rFonts w:cs="Times New Roman"/>
          <w:bCs/>
        </w:rPr>
        <w:t>)</w:t>
      </w:r>
      <w:r w:rsidR="000B412F" w:rsidRPr="008A4550">
        <w:rPr>
          <w:rFonts w:cs="Times New Roman"/>
          <w:bCs/>
        </w:rPr>
        <w:t>:</w:t>
      </w:r>
    </w:p>
    <w:p w14:paraId="0C6F662F" w14:textId="2DC8F2AF" w:rsidR="00235B93" w:rsidRDefault="000B412F" w:rsidP="00853B00">
      <w:pPr>
        <w:numPr>
          <w:ilvl w:val="0"/>
          <w:numId w:val="6"/>
        </w:numPr>
        <w:spacing w:after="0" w:line="276" w:lineRule="auto"/>
        <w:ind w:left="567" w:hanging="283"/>
        <w:jc w:val="both"/>
        <w:rPr>
          <w:rFonts w:cs="Times New Roman"/>
          <w:bCs/>
        </w:rPr>
      </w:pPr>
      <w:r w:rsidRPr="008A4550">
        <w:rPr>
          <w:rFonts w:cs="Times New Roman"/>
          <w:b/>
          <w:bCs/>
        </w:rPr>
        <w:t>Analisi</w:t>
      </w:r>
      <w:r w:rsidR="00A33D1A" w:rsidRPr="008A4550">
        <w:rPr>
          <w:rFonts w:cs="Times New Roman"/>
          <w:bCs/>
        </w:rPr>
        <w:t xml:space="preserve">: </w:t>
      </w:r>
      <w:bookmarkStart w:id="16" w:name="_Hlk171838123"/>
      <w:r w:rsidR="00235B93" w:rsidRPr="008A4550">
        <w:rPr>
          <w:rFonts w:cs="Times New Roman"/>
          <w:bCs/>
        </w:rPr>
        <w:t>si devono considerare</w:t>
      </w:r>
      <w:r w:rsidR="00CA43AE" w:rsidRPr="008A4550">
        <w:rPr>
          <w:rFonts w:cs="Times New Roman"/>
          <w:bCs/>
        </w:rPr>
        <w:t>, con riferimento</w:t>
      </w:r>
      <w:r w:rsidR="00235B93" w:rsidRPr="008A4550">
        <w:rPr>
          <w:rFonts w:cs="Times New Roman"/>
          <w:bCs/>
        </w:rPr>
        <w:t xml:space="preserve"> </w:t>
      </w:r>
      <w:r w:rsidR="00C46F16" w:rsidRPr="008A4550">
        <w:rPr>
          <w:rFonts w:cs="Times New Roman"/>
          <w:bCs/>
        </w:rPr>
        <w:t xml:space="preserve">a ciascun </w:t>
      </w:r>
      <w:r w:rsidR="00694486" w:rsidRPr="008A4550">
        <w:rPr>
          <w:rFonts w:cs="Times New Roman"/>
          <w:bCs/>
        </w:rPr>
        <w:t>P</w:t>
      </w:r>
      <w:r w:rsidR="00235B93" w:rsidRPr="008A4550">
        <w:rPr>
          <w:rFonts w:cs="Times New Roman"/>
          <w:bCs/>
        </w:rPr>
        <w:t>unt</w:t>
      </w:r>
      <w:r w:rsidR="00C46F16" w:rsidRPr="008A4550">
        <w:rPr>
          <w:rFonts w:cs="Times New Roman"/>
          <w:bCs/>
        </w:rPr>
        <w:t>o</w:t>
      </w:r>
      <w:r w:rsidR="00235B93" w:rsidRPr="008A4550">
        <w:rPr>
          <w:rFonts w:cs="Times New Roman"/>
          <w:bCs/>
        </w:rPr>
        <w:t xml:space="preserve"> di </w:t>
      </w:r>
      <w:r w:rsidR="00694486" w:rsidRPr="008A4550">
        <w:rPr>
          <w:rFonts w:cs="Times New Roman"/>
          <w:bCs/>
        </w:rPr>
        <w:t>A</w:t>
      </w:r>
      <w:r w:rsidR="00235B93" w:rsidRPr="008A4550">
        <w:rPr>
          <w:rFonts w:cs="Times New Roman"/>
          <w:bCs/>
        </w:rPr>
        <w:t xml:space="preserve">ttenzione </w:t>
      </w:r>
      <w:r w:rsidR="00694486" w:rsidRPr="008A4550">
        <w:rPr>
          <w:rFonts w:cs="Times New Roman"/>
          <w:bCs/>
        </w:rPr>
        <w:t>(</w:t>
      </w:r>
      <w:proofErr w:type="spellStart"/>
      <w:r w:rsidR="00694486" w:rsidRPr="008A4550">
        <w:rPr>
          <w:rFonts w:cs="Times New Roman"/>
          <w:bCs/>
        </w:rPr>
        <w:t>PdA</w:t>
      </w:r>
      <w:proofErr w:type="spellEnd"/>
      <w:r w:rsidR="00694486" w:rsidRPr="008A4550">
        <w:rPr>
          <w:rFonts w:cs="Times New Roman"/>
          <w:bCs/>
        </w:rPr>
        <w:t xml:space="preserve">) </w:t>
      </w:r>
      <w:r w:rsidR="00C46F16" w:rsidRPr="008A4550">
        <w:rPr>
          <w:rFonts w:cs="Times New Roman"/>
          <w:bCs/>
        </w:rPr>
        <w:t xml:space="preserve">raccomandato, gli </w:t>
      </w:r>
      <w:r w:rsidR="00694486" w:rsidRPr="008A4550">
        <w:rPr>
          <w:rFonts w:cs="Times New Roman"/>
          <w:bCs/>
        </w:rPr>
        <w:t>A</w:t>
      </w:r>
      <w:r w:rsidR="00C46F16" w:rsidRPr="008A4550">
        <w:rPr>
          <w:rFonts w:cs="Times New Roman"/>
          <w:bCs/>
        </w:rPr>
        <w:t xml:space="preserve">spetti </w:t>
      </w:r>
      <w:r w:rsidR="00694486" w:rsidRPr="008A4550">
        <w:rPr>
          <w:rFonts w:cs="Times New Roman"/>
          <w:bCs/>
        </w:rPr>
        <w:t>da Considerare</w:t>
      </w:r>
      <w:r w:rsidR="00B73D01" w:rsidRPr="008A4550">
        <w:rPr>
          <w:rFonts w:cs="Times New Roman"/>
          <w:bCs/>
        </w:rPr>
        <w:t xml:space="preserve"> </w:t>
      </w:r>
      <w:r w:rsidR="00694486" w:rsidRPr="008A4550">
        <w:rPr>
          <w:rFonts w:cs="Times New Roman"/>
          <w:bCs/>
        </w:rPr>
        <w:t>(</w:t>
      </w:r>
      <w:proofErr w:type="spellStart"/>
      <w:r w:rsidR="00694486" w:rsidRPr="008A4550">
        <w:rPr>
          <w:rFonts w:cs="Times New Roman"/>
          <w:bCs/>
        </w:rPr>
        <w:t>AdC</w:t>
      </w:r>
      <w:proofErr w:type="spellEnd"/>
      <w:r w:rsidR="00694486" w:rsidRPr="008A4550">
        <w:rPr>
          <w:rFonts w:cs="Times New Roman"/>
          <w:bCs/>
        </w:rPr>
        <w:t xml:space="preserve">) </w:t>
      </w:r>
      <w:r w:rsidR="00B73D01" w:rsidRPr="008A4550">
        <w:rPr>
          <w:rFonts w:cs="Times New Roman"/>
          <w:bCs/>
        </w:rPr>
        <w:t>proposti</w:t>
      </w:r>
      <w:r w:rsidR="00235B93" w:rsidRPr="008A4550">
        <w:rPr>
          <w:rFonts w:cs="Times New Roman"/>
          <w:bCs/>
        </w:rPr>
        <w:t xml:space="preserve">. </w:t>
      </w:r>
      <w:r w:rsidR="00C46F16" w:rsidRPr="008A4550">
        <w:rPr>
          <w:rFonts w:cs="Times New Roman"/>
          <w:bCs/>
        </w:rPr>
        <w:t>I</w:t>
      </w:r>
      <w:r w:rsidR="00235B93" w:rsidRPr="008A4550">
        <w:rPr>
          <w:rFonts w:cs="Times New Roman"/>
          <w:bCs/>
        </w:rPr>
        <w:t xml:space="preserve"> </w:t>
      </w:r>
      <w:proofErr w:type="spellStart"/>
      <w:r w:rsidR="00694486" w:rsidRPr="008A4550">
        <w:rPr>
          <w:rFonts w:cs="Times New Roman"/>
          <w:bCs/>
        </w:rPr>
        <w:t>PdA</w:t>
      </w:r>
      <w:proofErr w:type="spellEnd"/>
      <w:r w:rsidR="00235B93" w:rsidRPr="008A4550">
        <w:rPr>
          <w:rFonts w:cs="Times New Roman"/>
          <w:bCs/>
        </w:rPr>
        <w:t xml:space="preserve"> </w:t>
      </w:r>
      <w:r w:rsidR="00C46F16" w:rsidRPr="008A4550">
        <w:rPr>
          <w:rFonts w:cs="Times New Roman"/>
          <w:bCs/>
        </w:rPr>
        <w:t xml:space="preserve">raccomandati e gli </w:t>
      </w:r>
      <w:proofErr w:type="spellStart"/>
      <w:r w:rsidR="00694486" w:rsidRPr="008A4550">
        <w:rPr>
          <w:rFonts w:cs="Times New Roman"/>
          <w:bCs/>
        </w:rPr>
        <w:t>AdC</w:t>
      </w:r>
      <w:proofErr w:type="spellEnd"/>
      <w:r w:rsidR="00C46F16" w:rsidRPr="008A4550">
        <w:rPr>
          <w:rFonts w:cs="Times New Roman"/>
          <w:bCs/>
        </w:rPr>
        <w:t xml:space="preserve"> </w:t>
      </w:r>
      <w:r w:rsidR="00235B93" w:rsidRPr="008A4550">
        <w:rPr>
          <w:rFonts w:cs="Times New Roman"/>
          <w:bCs/>
        </w:rPr>
        <w:t>sono</w:t>
      </w:r>
      <w:r w:rsidR="00291676" w:rsidRPr="008A4550">
        <w:rPr>
          <w:rFonts w:cs="Times New Roman"/>
          <w:bCs/>
        </w:rPr>
        <w:t xml:space="preserve"> </w:t>
      </w:r>
      <w:r w:rsidR="00235B93" w:rsidRPr="008A4550">
        <w:rPr>
          <w:rFonts w:cs="Times New Roman"/>
          <w:bCs/>
        </w:rPr>
        <w:t>riportati</w:t>
      </w:r>
      <w:r w:rsidR="00291676" w:rsidRPr="008A4550">
        <w:rPr>
          <w:rFonts w:cs="Times New Roman"/>
          <w:bCs/>
        </w:rPr>
        <w:t xml:space="preserve">, insieme ad alcuni esempi di fonti consultabili </w:t>
      </w:r>
      <w:r w:rsidR="00C46F16" w:rsidRPr="008A4550">
        <w:rPr>
          <w:rFonts w:cs="Times New Roman"/>
          <w:bCs/>
        </w:rPr>
        <w:t>nel</w:t>
      </w:r>
      <w:r w:rsidR="00B4060F" w:rsidRPr="008A4550">
        <w:rPr>
          <w:rFonts w:cs="Times New Roman"/>
          <w:bCs/>
        </w:rPr>
        <w:t>l’</w:t>
      </w:r>
      <w:hyperlink w:anchor="Allegato_2" w:history="1">
        <w:r w:rsidR="00B4060F" w:rsidRPr="007A0F8B">
          <w:rPr>
            <w:rStyle w:val="Collegamentoipertestuale"/>
            <w:rFonts w:cs="Times New Roman"/>
            <w:bCs/>
          </w:rPr>
          <w:t>Allegato 2</w:t>
        </w:r>
      </w:hyperlink>
      <w:r w:rsidRPr="008A4550">
        <w:rPr>
          <w:rFonts w:cs="Times New Roman"/>
          <w:bCs/>
        </w:rPr>
        <w:t>.</w:t>
      </w:r>
      <w:bookmarkEnd w:id="16"/>
    </w:p>
    <w:p w14:paraId="28AFDDA3" w14:textId="77777777" w:rsidR="000B412F" w:rsidRPr="008A4550" w:rsidRDefault="000B412F" w:rsidP="00853B00">
      <w:pPr>
        <w:spacing w:after="60" w:line="276" w:lineRule="auto"/>
        <w:ind w:left="567"/>
        <w:jc w:val="both"/>
        <w:rPr>
          <w:rFonts w:cs="Times New Roman"/>
          <w:bCs/>
        </w:rPr>
      </w:pPr>
      <w:r w:rsidRPr="008A4550">
        <w:rPr>
          <w:rFonts w:cs="Times New Roman"/>
          <w:bCs/>
        </w:rPr>
        <w:t>I punti di forza e le aree da migliorare non devono essere in contraddizione e si deve cercare di individuare le cause delle criticità relative alle aree da migliorare. L’eventuale assenza di aree da migliorare deve essere comunque dichiarata.</w:t>
      </w:r>
      <w:r w:rsidR="00291676" w:rsidRPr="008A4550">
        <w:rPr>
          <w:rFonts w:cs="Times New Roman"/>
          <w:bCs/>
        </w:rPr>
        <w:t xml:space="preserve"> </w:t>
      </w:r>
    </w:p>
    <w:p w14:paraId="7DD67168" w14:textId="77777777" w:rsidR="00291676" w:rsidRPr="008A4550" w:rsidRDefault="000B412F" w:rsidP="00853B00">
      <w:pPr>
        <w:numPr>
          <w:ilvl w:val="0"/>
          <w:numId w:val="6"/>
        </w:numPr>
        <w:spacing w:after="60" w:line="276" w:lineRule="auto"/>
        <w:ind w:left="567" w:hanging="283"/>
        <w:jc w:val="both"/>
        <w:rPr>
          <w:rFonts w:cs="Times New Roman"/>
          <w:bCs/>
        </w:rPr>
      </w:pPr>
      <w:r w:rsidRPr="008A4550">
        <w:rPr>
          <w:rFonts w:cs="Times New Roman"/>
          <w:b/>
          <w:bCs/>
        </w:rPr>
        <w:t>Proposte di miglioramento</w:t>
      </w:r>
      <w:r w:rsidRPr="008A4550">
        <w:rPr>
          <w:rFonts w:cs="Times New Roman"/>
          <w:bCs/>
        </w:rPr>
        <w:t xml:space="preserve">: </w:t>
      </w:r>
      <w:r w:rsidR="00B4060F" w:rsidRPr="008A4550">
        <w:rPr>
          <w:rFonts w:cs="Times New Roman"/>
          <w:bCs/>
        </w:rPr>
        <w:t>f</w:t>
      </w:r>
      <w:r w:rsidRPr="008A4550">
        <w:rPr>
          <w:rFonts w:cs="Times New Roman"/>
          <w:bCs/>
        </w:rPr>
        <w:t xml:space="preserve">ormulare proposte </w:t>
      </w:r>
      <w:r w:rsidR="00291676" w:rsidRPr="008A4550">
        <w:rPr>
          <w:rFonts w:cs="Times New Roman"/>
          <w:bCs/>
        </w:rPr>
        <w:t>che individuino, rispetto alle criticità rilevate, soluzioni coerenti, applicabili e verificabili.</w:t>
      </w:r>
      <w:r w:rsidR="00FE5FF1" w:rsidRPr="008A4550">
        <w:rPr>
          <w:rFonts w:cs="Times New Roman"/>
          <w:bCs/>
        </w:rPr>
        <w:t xml:space="preserve"> Le proposte di miglioramento devono agire sulle cause delle criticità rilevate o sugli aspetti che influiscono effettivamente in termini di miglioramento.</w:t>
      </w:r>
    </w:p>
    <w:p w14:paraId="26C98FA7" w14:textId="77777777" w:rsidR="00B4060F" w:rsidRPr="008A4550" w:rsidRDefault="000B412F" w:rsidP="00853B00">
      <w:pPr>
        <w:numPr>
          <w:ilvl w:val="0"/>
          <w:numId w:val="6"/>
        </w:numPr>
        <w:spacing w:after="60" w:line="276" w:lineRule="auto"/>
        <w:ind w:left="567" w:hanging="283"/>
        <w:jc w:val="both"/>
        <w:rPr>
          <w:rFonts w:cs="Times New Roman"/>
          <w:bCs/>
        </w:rPr>
      </w:pPr>
      <w:r w:rsidRPr="008A4550">
        <w:rPr>
          <w:rFonts w:cs="Times New Roman"/>
          <w:b/>
          <w:bCs/>
        </w:rPr>
        <w:t>Numero di caratteri</w:t>
      </w:r>
      <w:r w:rsidRPr="008A4550">
        <w:rPr>
          <w:rFonts w:cs="Times New Roman"/>
          <w:bCs/>
        </w:rPr>
        <w:t>: se possibile utilizzare, per ciascun quadr</w:t>
      </w:r>
      <w:r w:rsidR="00291676" w:rsidRPr="008A4550">
        <w:rPr>
          <w:rFonts w:cs="Times New Roman"/>
          <w:bCs/>
        </w:rPr>
        <w:t>o 2</w:t>
      </w:r>
      <w:r w:rsidR="00B4060F" w:rsidRPr="008A4550">
        <w:rPr>
          <w:rFonts w:cs="Times New Roman"/>
          <w:bCs/>
        </w:rPr>
        <w:t>-X, meno di 3</w:t>
      </w:r>
      <w:r w:rsidRPr="008A4550">
        <w:rPr>
          <w:rFonts w:cs="Times New Roman"/>
          <w:bCs/>
        </w:rPr>
        <w:t>000 caratteri, spazi inclusi</w:t>
      </w:r>
    </w:p>
    <w:p w14:paraId="1D98D0AA" w14:textId="77777777" w:rsidR="00C834DC" w:rsidRDefault="00C834DC" w:rsidP="00C834DC">
      <w:pPr>
        <w:spacing w:after="0" w:line="276" w:lineRule="auto"/>
        <w:jc w:val="both"/>
        <w:rPr>
          <w:rFonts w:cs="Times New Roman"/>
          <w:bCs/>
        </w:rPr>
      </w:pPr>
    </w:p>
    <w:p w14:paraId="17706F39" w14:textId="77777777" w:rsidR="00C84270" w:rsidRPr="008A4550" w:rsidRDefault="00C84270" w:rsidP="00C834DC">
      <w:pPr>
        <w:spacing w:after="0" w:line="276" w:lineRule="auto"/>
        <w:jc w:val="both"/>
        <w:rPr>
          <w:rFonts w:cs="Times New Roman"/>
          <w:bCs/>
        </w:rPr>
      </w:pPr>
    </w:p>
    <w:p w14:paraId="0A89B8D1" w14:textId="4F6794A1" w:rsidR="00C834DC" w:rsidRPr="00AD4AFA" w:rsidRDefault="00A57828" w:rsidP="00234150">
      <w:pPr>
        <w:pStyle w:val="Paragrafoelenco"/>
        <w:numPr>
          <w:ilvl w:val="2"/>
          <w:numId w:val="16"/>
        </w:numPr>
        <w:spacing w:after="0" w:line="276" w:lineRule="auto"/>
        <w:ind w:left="1560" w:hanging="709"/>
        <w:contextualSpacing w:val="0"/>
        <w:outlineLvl w:val="1"/>
        <w:rPr>
          <w:rFonts w:cs="Times New Roman"/>
          <w:b/>
          <w:bCs/>
          <w:color w:val="4F6228" w:themeColor="accent3" w:themeShade="80"/>
        </w:rPr>
      </w:pPr>
      <w:bookmarkStart w:id="17" w:name="_Toc176949353"/>
      <w:r w:rsidRPr="00AD4AFA">
        <w:rPr>
          <w:rFonts w:cs="Times New Roman"/>
          <w:b/>
          <w:bCs/>
          <w:color w:val="4F6228" w:themeColor="accent3" w:themeShade="80"/>
        </w:rPr>
        <w:lastRenderedPageBreak/>
        <w:t xml:space="preserve">Sezione 1: </w:t>
      </w:r>
      <w:r w:rsidR="00C834DC" w:rsidRPr="00AD4AFA">
        <w:rPr>
          <w:rFonts w:cs="Times New Roman"/>
          <w:b/>
          <w:bCs/>
          <w:color w:val="4F6228" w:themeColor="accent3" w:themeShade="80"/>
        </w:rPr>
        <w:t>Parte generale</w:t>
      </w:r>
      <w:bookmarkEnd w:id="17"/>
    </w:p>
    <w:p w14:paraId="6083E019" w14:textId="77777777" w:rsidR="00C834DC" w:rsidRPr="008A4550" w:rsidRDefault="00C834DC" w:rsidP="00C84270">
      <w:pPr>
        <w:spacing w:before="120" w:after="120" w:line="276" w:lineRule="auto"/>
        <w:jc w:val="both"/>
        <w:rPr>
          <w:rFonts w:cs="Times New Roman"/>
          <w:bCs/>
        </w:rPr>
      </w:pPr>
      <w:r w:rsidRPr="008A4550">
        <w:rPr>
          <w:rFonts w:cs="Times New Roman"/>
          <w:bCs/>
        </w:rPr>
        <w:t>Indicazioni comuni per ciascun quadro 1-X (dove X=</w:t>
      </w:r>
      <w:proofErr w:type="gramStart"/>
      <w:r w:rsidRPr="008A4550">
        <w:rPr>
          <w:rFonts w:cs="Times New Roman"/>
          <w:bCs/>
        </w:rPr>
        <w:t>A….</w:t>
      </w:r>
      <w:proofErr w:type="gramEnd"/>
      <w:r w:rsidRPr="008A4550">
        <w:rPr>
          <w:rFonts w:cs="Times New Roman"/>
          <w:bCs/>
        </w:rPr>
        <w:t>.F):</w:t>
      </w:r>
    </w:p>
    <w:p w14:paraId="03BF7419" w14:textId="77777777" w:rsidR="00C84270" w:rsidRDefault="00C834DC" w:rsidP="00C84270">
      <w:pPr>
        <w:numPr>
          <w:ilvl w:val="0"/>
          <w:numId w:val="6"/>
        </w:numPr>
        <w:spacing w:after="0" w:line="276" w:lineRule="auto"/>
        <w:ind w:left="567" w:hanging="283"/>
        <w:jc w:val="both"/>
        <w:rPr>
          <w:rFonts w:cs="Times New Roman"/>
          <w:bCs/>
        </w:rPr>
      </w:pPr>
      <w:r w:rsidRPr="008A4550">
        <w:rPr>
          <w:rFonts w:cs="Times New Roman"/>
          <w:b/>
          <w:bCs/>
        </w:rPr>
        <w:t>Analisi</w:t>
      </w:r>
      <w:r w:rsidR="00CB5856" w:rsidRPr="008A4550">
        <w:rPr>
          <w:rFonts w:cs="Times New Roman"/>
          <w:bCs/>
        </w:rPr>
        <w:t>: la CPDS</w:t>
      </w:r>
      <w:r w:rsidR="00A5223F" w:rsidRPr="008A4550">
        <w:rPr>
          <w:rFonts w:cs="Times New Roman"/>
          <w:bCs/>
        </w:rPr>
        <w:t>, dopo avere compilato la Sezione 2,</w:t>
      </w:r>
      <w:r w:rsidRPr="008A4550">
        <w:rPr>
          <w:rFonts w:cs="Times New Roman"/>
          <w:bCs/>
        </w:rPr>
        <w:t xml:space="preserve"> </w:t>
      </w:r>
      <w:r w:rsidR="00A57828" w:rsidRPr="008A4550">
        <w:rPr>
          <w:rFonts w:cs="Times New Roman"/>
          <w:bCs/>
        </w:rPr>
        <w:t>deve predisporre</w:t>
      </w:r>
      <w:r w:rsidRPr="008A4550">
        <w:rPr>
          <w:rFonts w:cs="Times New Roman"/>
          <w:bCs/>
        </w:rPr>
        <w:t xml:space="preserve"> una sintesi generale dell</w:t>
      </w:r>
      <w:r w:rsidR="00B411B9" w:rsidRPr="008A4550">
        <w:rPr>
          <w:rFonts w:cs="Times New Roman"/>
          <w:bCs/>
        </w:rPr>
        <w:t>’</w:t>
      </w:r>
      <w:r w:rsidRPr="008A4550">
        <w:rPr>
          <w:rFonts w:cs="Times New Roman"/>
          <w:bCs/>
        </w:rPr>
        <w:t xml:space="preserve">analisi del corrispondente quadro 2-X (dove X=A…. F), </w:t>
      </w:r>
      <w:r w:rsidR="00E86C36" w:rsidRPr="008A4550">
        <w:rPr>
          <w:rFonts w:cs="Times New Roman"/>
          <w:bCs/>
        </w:rPr>
        <w:t>relativo alla S</w:t>
      </w:r>
      <w:r w:rsidRPr="008A4550">
        <w:rPr>
          <w:rFonts w:cs="Times New Roman"/>
          <w:bCs/>
        </w:rPr>
        <w:t>ezione 2, che evidenzi gli aspetti comuni a più CdS, le tematiche di maggior interesse. Non deve essere riportata una sintesi complessiva di quanto trattato nei quadri 2-X, ma solo gli aspetti con elevato grado di condivisione tra i CdS della Facoltà, in modo da evidenziare gli aspetti strutturali dell'organizzazione a livello di Facoltà.</w:t>
      </w:r>
    </w:p>
    <w:p w14:paraId="3E39056F" w14:textId="13281522" w:rsidR="00C834DC" w:rsidRPr="008A4550" w:rsidRDefault="00C834DC" w:rsidP="00C84270">
      <w:pPr>
        <w:spacing w:after="60" w:line="276" w:lineRule="auto"/>
        <w:ind w:left="567"/>
        <w:jc w:val="both"/>
        <w:rPr>
          <w:rFonts w:cs="Times New Roman"/>
          <w:bCs/>
        </w:rPr>
      </w:pPr>
      <w:r w:rsidRPr="008A4550">
        <w:rPr>
          <w:rFonts w:cs="Times New Roman"/>
          <w:bCs/>
        </w:rPr>
        <w:t>Si consiglia l’utilizzo di tabelle (e, laddove possibile, di opportune rappresentazioni grafiche) per mostrare in modo sintetico e chiaro la distribuzione a livello di ciascun CdS di alcuni aspetti analizzati. Nell’analisi vanno adeguatamente evidenziate i punti di forza, ove presenti, e le aree da migliorare. I punti di forza e le aree da migliorare non devono essere in contraddizione e si deve cercare di individuare le cause delle criticità relative alle aree da migliorare. L’eventuale assenza di aree da migliorare deve essere comunque dichiarata.</w:t>
      </w:r>
    </w:p>
    <w:p w14:paraId="2C9251CF" w14:textId="77777777" w:rsidR="00C834DC" w:rsidRPr="008A4550" w:rsidRDefault="00C834DC" w:rsidP="00C84270">
      <w:pPr>
        <w:numPr>
          <w:ilvl w:val="0"/>
          <w:numId w:val="6"/>
        </w:numPr>
        <w:spacing w:after="60" w:line="276" w:lineRule="auto"/>
        <w:ind w:left="567" w:hanging="283"/>
        <w:jc w:val="both"/>
        <w:rPr>
          <w:rFonts w:cs="Times New Roman"/>
          <w:bCs/>
        </w:rPr>
      </w:pPr>
      <w:r w:rsidRPr="008A4550">
        <w:rPr>
          <w:rFonts w:cs="Times New Roman"/>
          <w:b/>
          <w:bCs/>
        </w:rPr>
        <w:t>Proposte di miglioramento</w:t>
      </w:r>
      <w:r w:rsidRPr="008A4550">
        <w:rPr>
          <w:rFonts w:cs="Times New Roman"/>
          <w:bCs/>
        </w:rPr>
        <w:t>: formulare proposte di miglioramento di portata generale, ovvero relative a più CdS della Facoltà, tenuto conto delle proposte di miglioramento formulate nel quadro 2-X per i singoli CdS. Le proposte di miglioramento devono agire sulle cause delle criticità rilevate o sugli aspetti che influiscono effettivamente in termini di miglioramento.</w:t>
      </w:r>
    </w:p>
    <w:p w14:paraId="04594DEA" w14:textId="77777777" w:rsidR="00C834DC" w:rsidRPr="008A4550" w:rsidRDefault="00C834DC" w:rsidP="00C84270">
      <w:pPr>
        <w:numPr>
          <w:ilvl w:val="0"/>
          <w:numId w:val="6"/>
        </w:numPr>
        <w:spacing w:after="60" w:line="276" w:lineRule="auto"/>
        <w:ind w:left="567" w:hanging="283"/>
        <w:jc w:val="both"/>
        <w:rPr>
          <w:rFonts w:cs="Times New Roman"/>
          <w:bCs/>
        </w:rPr>
      </w:pPr>
      <w:r w:rsidRPr="008A4550">
        <w:rPr>
          <w:rFonts w:cs="Times New Roman"/>
          <w:b/>
          <w:bCs/>
        </w:rPr>
        <w:t>Numero di caratteri</w:t>
      </w:r>
      <w:r w:rsidRPr="008A4550">
        <w:rPr>
          <w:rFonts w:cs="Times New Roman"/>
          <w:bCs/>
        </w:rPr>
        <w:t>: se possibile utilizzare, per ciascun quadro 1-X, meno di 3000 caratteri, spazi inclusi</w:t>
      </w:r>
    </w:p>
    <w:p w14:paraId="26055D04" w14:textId="77777777" w:rsidR="00282771" w:rsidRPr="008A4550" w:rsidRDefault="00282771" w:rsidP="00C834DC">
      <w:pPr>
        <w:spacing w:after="0" w:line="276" w:lineRule="auto"/>
        <w:jc w:val="both"/>
        <w:rPr>
          <w:rFonts w:cs="Times New Roman"/>
          <w:bCs/>
        </w:rPr>
      </w:pPr>
      <w:bookmarkStart w:id="18" w:name="Check_list"/>
      <w:bookmarkEnd w:id="18"/>
    </w:p>
    <w:p w14:paraId="36CE30D4" w14:textId="77777777" w:rsidR="00DA073A" w:rsidRPr="00AD4AFA" w:rsidRDefault="00DA073A" w:rsidP="00234150">
      <w:pPr>
        <w:pStyle w:val="Paragrafoelenco"/>
        <w:numPr>
          <w:ilvl w:val="2"/>
          <w:numId w:val="16"/>
        </w:numPr>
        <w:spacing w:after="0" w:line="276" w:lineRule="auto"/>
        <w:ind w:left="1560" w:hanging="709"/>
        <w:contextualSpacing w:val="0"/>
        <w:outlineLvl w:val="1"/>
        <w:rPr>
          <w:rFonts w:cs="Times New Roman"/>
          <w:b/>
          <w:bCs/>
          <w:color w:val="4F6228" w:themeColor="accent3" w:themeShade="80"/>
        </w:rPr>
      </w:pPr>
      <w:bookmarkStart w:id="19" w:name="_Toc176949354"/>
      <w:r w:rsidRPr="00AD4AFA">
        <w:rPr>
          <w:rFonts w:cs="Times New Roman"/>
          <w:b/>
          <w:bCs/>
          <w:color w:val="4F6228" w:themeColor="accent3" w:themeShade="80"/>
        </w:rPr>
        <w:t>Quadri sinottici</w:t>
      </w:r>
      <w:bookmarkEnd w:id="19"/>
    </w:p>
    <w:p w14:paraId="2B24F97E" w14:textId="77777777" w:rsidR="00CF4E44" w:rsidRPr="008A4550" w:rsidRDefault="00DA073A" w:rsidP="00BA723F">
      <w:pPr>
        <w:spacing w:before="120" w:after="120" w:line="276" w:lineRule="auto"/>
        <w:jc w:val="both"/>
        <w:rPr>
          <w:rFonts w:cs="Times New Roman"/>
          <w:bCs/>
        </w:rPr>
      </w:pPr>
      <w:r w:rsidRPr="008A4550">
        <w:rPr>
          <w:rFonts w:cs="Times New Roman"/>
          <w:bCs/>
        </w:rPr>
        <w:t xml:space="preserve">Per la compilazione </w:t>
      </w:r>
      <w:r w:rsidR="00AF11B2" w:rsidRPr="008A4550">
        <w:rPr>
          <w:rFonts w:cs="Times New Roman"/>
          <w:bCs/>
        </w:rPr>
        <w:t xml:space="preserve">dei Quadri </w:t>
      </w:r>
      <w:r w:rsidR="003669FD" w:rsidRPr="008A4550">
        <w:rPr>
          <w:rFonts w:cs="Times New Roman"/>
          <w:bCs/>
        </w:rPr>
        <w:t>sinottici, relativi rispettivamente a</w:t>
      </w:r>
      <w:r w:rsidR="00613588" w:rsidRPr="008A4550">
        <w:rPr>
          <w:rFonts w:cs="Times New Roman"/>
          <w:bCs/>
        </w:rPr>
        <w:t xml:space="preserve">lla Parte generale </w:t>
      </w:r>
      <w:r w:rsidR="00CF4E44" w:rsidRPr="008A4550">
        <w:rPr>
          <w:rFonts w:cs="Times New Roman"/>
          <w:bCs/>
        </w:rPr>
        <w:t>e all’Analisi del CdS, si deve procedere come segue:</w:t>
      </w:r>
    </w:p>
    <w:p w14:paraId="4484120B" w14:textId="77777777" w:rsidR="00CF4E44" w:rsidRPr="008A4550" w:rsidRDefault="00CF4E44" w:rsidP="00BA723F">
      <w:pPr>
        <w:pStyle w:val="Paragrafoelenco"/>
        <w:numPr>
          <w:ilvl w:val="0"/>
          <w:numId w:val="29"/>
        </w:numPr>
        <w:spacing w:after="60" w:line="276" w:lineRule="auto"/>
        <w:ind w:left="714" w:hanging="357"/>
        <w:contextualSpacing w:val="0"/>
        <w:jc w:val="both"/>
        <w:rPr>
          <w:rFonts w:cs="Times New Roman"/>
          <w:bCs/>
        </w:rPr>
      </w:pPr>
      <w:r w:rsidRPr="008A4550">
        <w:rPr>
          <w:rFonts w:cs="Times New Roman"/>
          <w:b/>
          <w:bCs/>
        </w:rPr>
        <w:t>“copiare”</w:t>
      </w:r>
      <w:r w:rsidR="00902509" w:rsidRPr="008A4550">
        <w:rPr>
          <w:rFonts w:cs="Times New Roman"/>
          <w:bCs/>
        </w:rPr>
        <w:t xml:space="preserve"> i punti di forza,</w:t>
      </w:r>
      <w:r w:rsidR="00613588" w:rsidRPr="008A4550">
        <w:rPr>
          <w:rFonts w:cs="Times New Roman"/>
          <w:bCs/>
        </w:rPr>
        <w:t xml:space="preserve"> le aree </w:t>
      </w:r>
      <w:r w:rsidR="00902509" w:rsidRPr="008A4550">
        <w:rPr>
          <w:rFonts w:cs="Times New Roman"/>
          <w:bCs/>
        </w:rPr>
        <w:t xml:space="preserve">da migliorare, le proposte di miglioramento </w:t>
      </w:r>
      <w:r w:rsidRPr="008A4550">
        <w:rPr>
          <w:rFonts w:cs="Times New Roman"/>
          <w:bCs/>
        </w:rPr>
        <w:t xml:space="preserve">riportati nei singoli Quadri della Relazione e </w:t>
      </w:r>
      <w:r w:rsidRPr="008A4550">
        <w:rPr>
          <w:rFonts w:cs="Times New Roman"/>
          <w:b/>
          <w:bCs/>
        </w:rPr>
        <w:t>“incollarli”</w:t>
      </w:r>
      <w:r w:rsidR="00E32AB5" w:rsidRPr="008A4550">
        <w:rPr>
          <w:rFonts w:cs="Times New Roman"/>
          <w:bCs/>
        </w:rPr>
        <w:t xml:space="preserve"> nei</w:t>
      </w:r>
      <w:r w:rsidRPr="008A4550">
        <w:rPr>
          <w:rFonts w:cs="Times New Roman"/>
          <w:bCs/>
        </w:rPr>
        <w:t xml:space="preserve"> Quadri sinottici; </w:t>
      </w:r>
    </w:p>
    <w:p w14:paraId="7C75B536" w14:textId="2860E67F" w:rsidR="004A4573" w:rsidRPr="008A4550" w:rsidRDefault="004A4573" w:rsidP="00BA723F">
      <w:pPr>
        <w:pStyle w:val="Paragrafoelenco"/>
        <w:numPr>
          <w:ilvl w:val="0"/>
          <w:numId w:val="29"/>
        </w:numPr>
        <w:spacing w:after="60" w:line="276" w:lineRule="auto"/>
        <w:ind w:left="714" w:hanging="357"/>
        <w:contextualSpacing w:val="0"/>
        <w:jc w:val="both"/>
        <w:rPr>
          <w:rFonts w:cs="Times New Roman"/>
          <w:bCs/>
        </w:rPr>
      </w:pPr>
      <w:r w:rsidRPr="008A4550">
        <w:rPr>
          <w:rFonts w:cs="Times New Roman"/>
          <w:bCs/>
        </w:rPr>
        <w:t xml:space="preserve">inserire i codici degli </w:t>
      </w:r>
      <w:r w:rsidR="00B411B9" w:rsidRPr="008A4550">
        <w:rPr>
          <w:rFonts w:cs="Times New Roman"/>
          <w:bCs/>
        </w:rPr>
        <w:t>A</w:t>
      </w:r>
      <w:r w:rsidRPr="008A4550">
        <w:rPr>
          <w:rFonts w:cs="Times New Roman"/>
          <w:bCs/>
        </w:rPr>
        <w:t xml:space="preserve">spetti da </w:t>
      </w:r>
      <w:r w:rsidR="00B411B9" w:rsidRPr="008A4550">
        <w:rPr>
          <w:rFonts w:cs="Times New Roman"/>
          <w:bCs/>
        </w:rPr>
        <w:t>C</w:t>
      </w:r>
      <w:r w:rsidRPr="008A4550">
        <w:rPr>
          <w:rFonts w:cs="Times New Roman"/>
          <w:bCs/>
        </w:rPr>
        <w:t>onsiderare collegati alle aree da migliorare;</w:t>
      </w:r>
    </w:p>
    <w:p w14:paraId="453A5086" w14:textId="15C3060F" w:rsidR="00AD4AFA" w:rsidRPr="005E40EF" w:rsidRDefault="00CF4E44" w:rsidP="005E40EF">
      <w:pPr>
        <w:pStyle w:val="Paragrafoelenco"/>
        <w:numPr>
          <w:ilvl w:val="0"/>
          <w:numId w:val="29"/>
        </w:numPr>
        <w:spacing w:after="60" w:line="276" w:lineRule="auto"/>
        <w:ind w:left="714" w:hanging="357"/>
        <w:contextualSpacing w:val="0"/>
        <w:jc w:val="both"/>
        <w:rPr>
          <w:rFonts w:cs="Times New Roman"/>
          <w:bCs/>
        </w:rPr>
      </w:pPr>
      <w:r w:rsidRPr="008A4550">
        <w:rPr>
          <w:rFonts w:cs="Times New Roman"/>
          <w:bCs/>
        </w:rPr>
        <w:t>indicare</w:t>
      </w:r>
      <w:r w:rsidR="00902509" w:rsidRPr="008A4550">
        <w:rPr>
          <w:rFonts w:cs="Times New Roman"/>
          <w:bCs/>
        </w:rPr>
        <w:t xml:space="preserve"> i principali destinatari delle proposte</w:t>
      </w:r>
      <w:r w:rsidRPr="008A4550">
        <w:rPr>
          <w:rFonts w:cs="Times New Roman"/>
          <w:bCs/>
        </w:rPr>
        <w:t xml:space="preserve"> di miglioramento</w:t>
      </w:r>
      <w:r w:rsidR="00902509" w:rsidRPr="008A4550">
        <w:rPr>
          <w:rFonts w:cs="Times New Roman"/>
          <w:bCs/>
        </w:rPr>
        <w:t>, ovvero i soggetti che secondo la CPDS possono intervenire più efficacemente per l’adozione</w:t>
      </w:r>
      <w:r w:rsidR="00FE4276" w:rsidRPr="008A4550">
        <w:rPr>
          <w:rFonts w:cs="Times New Roman"/>
          <w:bCs/>
        </w:rPr>
        <w:t xml:space="preserve"> e/o realizzazione</w:t>
      </w:r>
      <w:r w:rsidR="00902509" w:rsidRPr="008A4550">
        <w:rPr>
          <w:rFonts w:cs="Times New Roman"/>
          <w:bCs/>
        </w:rPr>
        <w:t xml:space="preserve"> </w:t>
      </w:r>
      <w:r w:rsidR="00D16F9A" w:rsidRPr="008A4550">
        <w:rPr>
          <w:rFonts w:cs="Times New Roman"/>
          <w:bCs/>
        </w:rPr>
        <w:t>delle stesse</w:t>
      </w:r>
      <w:r w:rsidRPr="008A4550">
        <w:rPr>
          <w:rFonts w:cs="Times New Roman"/>
          <w:bCs/>
        </w:rPr>
        <w:t>, in modo da favorire la discussione e presa in carico delle proposte e responsabilizzare sulla necessità di motivare l’eventuale mancata adozione</w:t>
      </w:r>
      <w:r w:rsidR="00D16F9A" w:rsidRPr="008A4550">
        <w:rPr>
          <w:rFonts w:cs="Times New Roman"/>
          <w:bCs/>
        </w:rPr>
        <w:t>.</w:t>
      </w:r>
    </w:p>
    <w:p w14:paraId="4F6CDDC1" w14:textId="77777777" w:rsidR="00AD10F0" w:rsidRPr="008A4550" w:rsidRDefault="00AD10F0" w:rsidP="00DA073A">
      <w:pPr>
        <w:spacing w:after="0" w:line="276" w:lineRule="auto"/>
        <w:jc w:val="both"/>
        <w:rPr>
          <w:rFonts w:eastAsiaTheme="majorEastAsia" w:cstheme="majorBidi"/>
          <w:b/>
          <w:bCs/>
          <w:sz w:val="28"/>
          <w:szCs w:val="28"/>
        </w:rPr>
      </w:pPr>
      <w:r w:rsidRPr="008A4550">
        <w:rPr>
          <w:rFonts w:eastAsiaTheme="majorEastAsia" w:cstheme="majorBidi"/>
          <w:b/>
          <w:bCs/>
          <w:sz w:val="28"/>
          <w:szCs w:val="28"/>
        </w:rPr>
        <w:br w:type="page"/>
      </w:r>
    </w:p>
    <w:p w14:paraId="1E8403F1" w14:textId="77777777" w:rsidR="00C11766" w:rsidRPr="008A4550" w:rsidRDefault="00C11766" w:rsidP="00A76F82">
      <w:pPr>
        <w:pStyle w:val="Titolo1"/>
        <w:spacing w:before="0" w:after="0" w:line="276" w:lineRule="auto"/>
        <w:jc w:val="center"/>
        <w:rPr>
          <w:rFonts w:asciiTheme="minorHAnsi" w:hAnsiTheme="minorHAnsi"/>
          <w:b/>
          <w:bCs/>
          <w:color w:val="262626" w:themeColor="text1" w:themeTint="D9"/>
          <w:sz w:val="28"/>
          <w:szCs w:val="28"/>
        </w:rPr>
        <w:sectPr w:rsidR="00C11766" w:rsidRPr="008A4550" w:rsidSect="008B355A">
          <w:headerReference w:type="default" r:id="rId30"/>
          <w:footerReference w:type="default" r:id="rId31"/>
          <w:headerReference w:type="first" r:id="rId32"/>
          <w:footerReference w:type="first" r:id="rId33"/>
          <w:pgSz w:w="11906" w:h="16838"/>
          <w:pgMar w:top="1134" w:right="1304" w:bottom="1134" w:left="1276" w:header="0" w:footer="397" w:gutter="0"/>
          <w:cols w:space="720"/>
          <w:titlePg/>
          <w:docGrid w:linePitch="326" w:charSpace="-6145"/>
        </w:sectPr>
      </w:pPr>
      <w:bookmarkStart w:id="20" w:name="Allegato_1"/>
    </w:p>
    <w:p w14:paraId="4997EB53" w14:textId="771942CF" w:rsidR="00215087" w:rsidRPr="00AE16FC" w:rsidRDefault="00215087" w:rsidP="007F670F">
      <w:pPr>
        <w:spacing w:after="0" w:line="240" w:lineRule="auto"/>
        <w:jc w:val="center"/>
        <w:outlineLvl w:val="0"/>
        <w:rPr>
          <w:rFonts w:cs="Times New Roman"/>
          <w:b/>
          <w:bCs/>
          <w:color w:val="365F91" w:themeColor="accent1" w:themeShade="BF"/>
          <w:sz w:val="26"/>
          <w:szCs w:val="26"/>
        </w:rPr>
      </w:pPr>
      <w:bookmarkStart w:id="21" w:name="_Toc176949355"/>
      <w:r w:rsidRPr="00AE16FC">
        <w:rPr>
          <w:rFonts w:cs="Times New Roman"/>
          <w:b/>
          <w:bCs/>
          <w:color w:val="365F91" w:themeColor="accent1" w:themeShade="BF"/>
          <w:sz w:val="26"/>
          <w:szCs w:val="26"/>
        </w:rPr>
        <w:lastRenderedPageBreak/>
        <w:t>Allegato 1</w:t>
      </w:r>
      <w:bookmarkEnd w:id="20"/>
      <w:r w:rsidR="001559AB">
        <w:rPr>
          <w:rFonts w:cs="Times New Roman"/>
          <w:b/>
          <w:bCs/>
          <w:color w:val="365F91" w:themeColor="accent1" w:themeShade="BF"/>
          <w:sz w:val="26"/>
          <w:szCs w:val="26"/>
        </w:rPr>
        <w:br/>
      </w:r>
      <w:r w:rsidR="001559AB" w:rsidRPr="001559AB">
        <w:rPr>
          <w:rFonts w:cs="Times New Roman"/>
          <w:b/>
          <w:bCs/>
          <w:color w:val="365F91" w:themeColor="accent1" w:themeShade="BF"/>
          <w:sz w:val="26"/>
          <w:szCs w:val="26"/>
        </w:rPr>
        <w:t xml:space="preserve">– </w:t>
      </w:r>
      <w:r w:rsidR="00815686" w:rsidRPr="00AE16FC">
        <w:rPr>
          <w:rFonts w:cs="Times New Roman"/>
          <w:b/>
          <w:bCs/>
          <w:color w:val="365F91" w:themeColor="accent1" w:themeShade="BF"/>
          <w:sz w:val="26"/>
          <w:szCs w:val="26"/>
        </w:rPr>
        <w:t>Scadenzario</w:t>
      </w:r>
      <w:bookmarkEnd w:id="21"/>
    </w:p>
    <w:p w14:paraId="642BA086" w14:textId="77777777" w:rsidR="00222AD0" w:rsidRPr="008A4550" w:rsidRDefault="00F54CDB" w:rsidP="00FB1F07">
      <w:pPr>
        <w:spacing w:before="120" w:after="60" w:line="240" w:lineRule="auto"/>
        <w:ind w:right="-57"/>
        <w:jc w:val="both"/>
        <w:rPr>
          <w:rFonts w:cs="Times New Roman"/>
          <w:bCs/>
        </w:rPr>
      </w:pPr>
      <w:r w:rsidRPr="008A4550">
        <w:rPr>
          <w:rFonts w:cs="Times New Roman"/>
          <w:bCs/>
        </w:rPr>
        <w:t>Le attività relative alla Relazione Annuale della CPDS sono svolte con la tempistica e secondo le scadenze di seguito ripor</w:t>
      </w:r>
      <w:r w:rsidR="00222AD0" w:rsidRPr="008A4550">
        <w:rPr>
          <w:rFonts w:cs="Times New Roman"/>
          <w:bCs/>
        </w:rPr>
        <w:t>tate:</w:t>
      </w:r>
    </w:p>
    <w:tbl>
      <w:tblPr>
        <w:tblW w:w="0" w:type="auto"/>
        <w:tblBorders>
          <w:top w:val="dotted" w:sz="4" w:space="0" w:color="1F497D" w:themeColor="text2"/>
          <w:left w:val="dotted" w:sz="4" w:space="0" w:color="1F497D" w:themeColor="text2"/>
          <w:bottom w:val="dotted" w:sz="4" w:space="0" w:color="1F497D" w:themeColor="text2"/>
          <w:right w:val="dotted" w:sz="4" w:space="0" w:color="1F497D" w:themeColor="text2"/>
          <w:insideH w:val="dotted" w:sz="4" w:space="0" w:color="1F497D" w:themeColor="text2"/>
          <w:insideV w:val="dotted" w:sz="4" w:space="0" w:color="1F497D" w:themeColor="text2"/>
        </w:tblBorders>
        <w:tblLook w:val="04A0" w:firstRow="1" w:lastRow="0" w:firstColumn="1" w:lastColumn="0" w:noHBand="0" w:noVBand="1"/>
      </w:tblPr>
      <w:tblGrid>
        <w:gridCol w:w="1450"/>
        <w:gridCol w:w="12798"/>
      </w:tblGrid>
      <w:tr w:rsidR="00564666" w:rsidRPr="00DF1E27" w14:paraId="23B891A7" w14:textId="77777777" w:rsidTr="00C256B3">
        <w:trPr>
          <w:trHeight w:val="340"/>
          <w:tblHeader/>
        </w:trPr>
        <w:tc>
          <w:tcPr>
            <w:tcW w:w="0" w:type="auto"/>
            <w:shd w:val="clear" w:color="auto" w:fill="C0504D" w:themeFill="accent2"/>
            <w:vAlign w:val="center"/>
          </w:tcPr>
          <w:p w14:paraId="78BA188E" w14:textId="77777777" w:rsidR="00C55F89" w:rsidRPr="00C256B3" w:rsidRDefault="00C11766" w:rsidP="00C256B3">
            <w:pPr>
              <w:spacing w:after="0" w:line="276" w:lineRule="auto"/>
              <w:jc w:val="center"/>
              <w:rPr>
                <w:rFonts w:cs="Times New Roman"/>
                <w:i/>
                <w:iCs/>
                <w:color w:val="FFFFFF" w:themeColor="background1"/>
              </w:rPr>
            </w:pPr>
            <w:r w:rsidRPr="00C256B3">
              <w:rPr>
                <w:rFonts w:cs="Times New Roman"/>
                <w:i/>
                <w:iCs/>
                <w:color w:val="FFFFFF" w:themeColor="background1"/>
              </w:rPr>
              <w:t>SCADENZE</w:t>
            </w:r>
          </w:p>
        </w:tc>
        <w:tc>
          <w:tcPr>
            <w:tcW w:w="0" w:type="auto"/>
            <w:shd w:val="clear" w:color="auto" w:fill="C0504D" w:themeFill="accent2"/>
            <w:vAlign w:val="center"/>
          </w:tcPr>
          <w:p w14:paraId="164D04A9" w14:textId="77777777" w:rsidR="00C55F89" w:rsidRPr="00C256B3" w:rsidRDefault="00C11766" w:rsidP="00C256B3">
            <w:pPr>
              <w:spacing w:after="0" w:line="276" w:lineRule="auto"/>
              <w:jc w:val="center"/>
              <w:rPr>
                <w:rFonts w:cs="Times New Roman"/>
                <w:i/>
                <w:iCs/>
                <w:color w:val="FFFFFF" w:themeColor="background1"/>
              </w:rPr>
            </w:pPr>
            <w:r w:rsidRPr="00C256B3">
              <w:rPr>
                <w:rFonts w:cs="Times New Roman"/>
                <w:i/>
                <w:iCs/>
                <w:color w:val="FFFFFF" w:themeColor="background1"/>
              </w:rPr>
              <w:t>ATTIVITÀ</w:t>
            </w:r>
          </w:p>
        </w:tc>
      </w:tr>
      <w:tr w:rsidR="00F54CDB" w:rsidRPr="00DF1E27" w14:paraId="7C0017DB" w14:textId="77777777" w:rsidTr="004F7040">
        <w:trPr>
          <w:trHeight w:val="1366"/>
        </w:trPr>
        <w:tc>
          <w:tcPr>
            <w:tcW w:w="0" w:type="auto"/>
            <w:vAlign w:val="center"/>
          </w:tcPr>
          <w:p w14:paraId="7AB8675E" w14:textId="77777777" w:rsidR="00AE6757" w:rsidRPr="008A4550" w:rsidRDefault="00AE6757" w:rsidP="00E1499C">
            <w:pPr>
              <w:spacing w:after="0" w:line="276" w:lineRule="auto"/>
              <w:jc w:val="center"/>
              <w:rPr>
                <w:rFonts w:cs="Times New Roman"/>
                <w:b/>
                <w:bCs/>
              </w:rPr>
            </w:pPr>
            <w:r w:rsidRPr="008A4550">
              <w:rPr>
                <w:rFonts w:cs="Times New Roman"/>
                <w:b/>
                <w:bCs/>
              </w:rPr>
              <w:t>Scadenza interna</w:t>
            </w:r>
            <w:r w:rsidRPr="008A4550">
              <w:rPr>
                <w:rStyle w:val="Rimandonotaapidipagina"/>
                <w:rFonts w:cs="Times New Roman"/>
                <w:b/>
                <w:bCs/>
              </w:rPr>
              <w:footnoteReference w:id="3"/>
            </w:r>
          </w:p>
        </w:tc>
        <w:tc>
          <w:tcPr>
            <w:tcW w:w="0" w:type="auto"/>
          </w:tcPr>
          <w:p w14:paraId="0F6267BB" w14:textId="77777777" w:rsidR="00D02004" w:rsidRPr="00AE16FC" w:rsidRDefault="00D02004" w:rsidP="00E1499C">
            <w:pPr>
              <w:spacing w:after="0" w:line="276" w:lineRule="auto"/>
              <w:jc w:val="both"/>
            </w:pPr>
            <w:r w:rsidRPr="00AE16FC">
              <w:t>La CPDS:</w:t>
            </w:r>
          </w:p>
          <w:p w14:paraId="4D3217AC" w14:textId="77777777" w:rsidR="00D02004" w:rsidRPr="00AE16FC" w:rsidRDefault="00D02004" w:rsidP="00E1499C">
            <w:pPr>
              <w:pStyle w:val="Paragrafoelenco"/>
              <w:numPr>
                <w:ilvl w:val="0"/>
                <w:numId w:val="1"/>
              </w:numPr>
              <w:spacing w:after="0" w:line="276" w:lineRule="auto"/>
              <w:ind w:left="318" w:hanging="284"/>
              <w:jc w:val="both"/>
            </w:pPr>
            <w:r w:rsidRPr="00AE16FC">
              <w:t xml:space="preserve">raccoglie </w:t>
            </w:r>
            <w:r w:rsidR="00F54CDB" w:rsidRPr="00AE16FC">
              <w:t>informazioni aut</w:t>
            </w:r>
            <w:r w:rsidRPr="00AE16FC">
              <w:t>onome sul funzionamento dei CdS;</w:t>
            </w:r>
          </w:p>
          <w:p w14:paraId="15C2F7CE" w14:textId="77777777" w:rsidR="00D02004" w:rsidRPr="00AE16FC" w:rsidRDefault="00F54CDB" w:rsidP="00E1499C">
            <w:pPr>
              <w:pStyle w:val="Paragrafoelenco"/>
              <w:numPr>
                <w:ilvl w:val="0"/>
                <w:numId w:val="1"/>
              </w:numPr>
              <w:spacing w:after="0" w:line="276" w:lineRule="auto"/>
              <w:ind w:left="318" w:hanging="284"/>
              <w:jc w:val="both"/>
            </w:pPr>
            <w:r w:rsidRPr="00AE16FC">
              <w:t>elabora dati e informazioni per la compilazione delle diverse Sezioni della Relazione Annuale delle CPDS</w:t>
            </w:r>
            <w:r w:rsidR="00D02004" w:rsidRPr="00AE16FC">
              <w:t>;</w:t>
            </w:r>
          </w:p>
          <w:p w14:paraId="05BB42D8" w14:textId="4FDDEFDB" w:rsidR="004F7040" w:rsidRPr="00DF1E27" w:rsidRDefault="00C41671" w:rsidP="004F7040">
            <w:pPr>
              <w:pStyle w:val="Paragrafoelenco"/>
              <w:numPr>
                <w:ilvl w:val="0"/>
                <w:numId w:val="1"/>
              </w:numPr>
              <w:spacing w:after="0" w:line="276" w:lineRule="auto"/>
              <w:ind w:left="318" w:hanging="284"/>
              <w:jc w:val="both"/>
            </w:pPr>
            <w:r w:rsidRPr="00AE16FC">
              <w:t>acquisisce</w:t>
            </w:r>
            <w:r w:rsidR="004F7040" w:rsidRPr="00AE16FC">
              <w:t xml:space="preserve"> le fonti documentali raccomandate per la stesura della Relazione Annuale della CPDS (riportate </w:t>
            </w:r>
            <w:r w:rsidR="004F7040" w:rsidRPr="00AE16FC">
              <w:rPr>
                <w:rFonts w:cs="Times New Roman"/>
                <w:bCs/>
              </w:rPr>
              <w:t xml:space="preserve">nella </w:t>
            </w:r>
            <w:hyperlink w:anchor="Tabella_1" w:history="1">
              <w:r w:rsidR="004F7040" w:rsidRPr="00A76F82">
                <w:rPr>
                  <w:rStyle w:val="Collegamentoipertestuale"/>
                  <w:rFonts w:cs="Times New Roman"/>
                  <w:bCs/>
                </w:rPr>
                <w:t>Tabella 1</w:t>
              </w:r>
            </w:hyperlink>
            <w:r w:rsidR="004F7040" w:rsidRPr="00AE16FC">
              <w:t>).</w:t>
            </w:r>
          </w:p>
        </w:tc>
      </w:tr>
      <w:tr w:rsidR="00F54CDB" w:rsidRPr="00DF1E27" w14:paraId="56C702CE" w14:textId="77777777" w:rsidTr="00C11766">
        <w:trPr>
          <w:trHeight w:val="1456"/>
        </w:trPr>
        <w:tc>
          <w:tcPr>
            <w:tcW w:w="0" w:type="auto"/>
            <w:vAlign w:val="center"/>
          </w:tcPr>
          <w:p w14:paraId="2AA02006" w14:textId="77777777" w:rsidR="00F54CDB" w:rsidRPr="008A4550" w:rsidRDefault="00223C5B" w:rsidP="00E1499C">
            <w:pPr>
              <w:spacing w:after="0" w:line="276" w:lineRule="auto"/>
              <w:jc w:val="center"/>
              <w:rPr>
                <w:rFonts w:cs="Times New Roman"/>
                <w:b/>
                <w:bCs/>
              </w:rPr>
            </w:pPr>
            <w:r w:rsidRPr="008A4550">
              <w:rPr>
                <w:rFonts w:cs="Times New Roman"/>
                <w:b/>
                <w:bCs/>
              </w:rPr>
              <w:t>Novembre</w:t>
            </w:r>
          </w:p>
          <w:p w14:paraId="5BF95C92" w14:textId="77777777" w:rsidR="00402814" w:rsidRPr="008A4550" w:rsidRDefault="00402814" w:rsidP="00E1499C">
            <w:pPr>
              <w:spacing w:after="0" w:line="276" w:lineRule="auto"/>
              <w:jc w:val="center"/>
              <w:rPr>
                <w:rFonts w:cs="Times New Roman"/>
                <w:b/>
                <w:bCs/>
              </w:rPr>
            </w:pPr>
            <w:r w:rsidRPr="008A4550">
              <w:rPr>
                <w:rFonts w:cs="Times New Roman"/>
                <w:b/>
                <w:bCs/>
              </w:rPr>
              <w:t>anno X</w:t>
            </w:r>
          </w:p>
        </w:tc>
        <w:tc>
          <w:tcPr>
            <w:tcW w:w="0" w:type="auto"/>
          </w:tcPr>
          <w:p w14:paraId="08613771" w14:textId="6705A1BE" w:rsidR="00F54CDB" w:rsidRPr="00AE16FC" w:rsidRDefault="0084114A" w:rsidP="00E1499C">
            <w:pPr>
              <w:numPr>
                <w:ilvl w:val="0"/>
                <w:numId w:val="1"/>
              </w:numPr>
              <w:spacing w:after="0" w:line="276" w:lineRule="auto"/>
              <w:ind w:left="170" w:hanging="170"/>
              <w:jc w:val="both"/>
            </w:pPr>
            <w:r w:rsidRPr="00AE16FC">
              <w:t>Il Presidente del Consiglio di Facoltà, o il suo d</w:t>
            </w:r>
            <w:r w:rsidR="00F54CDB" w:rsidRPr="00AE16FC">
              <w:t>elegato</w:t>
            </w:r>
            <w:r w:rsidR="00CB5856" w:rsidRPr="00AE16FC">
              <w:t xml:space="preserve"> nella CPDS</w:t>
            </w:r>
            <w:r w:rsidR="00F54CDB" w:rsidRPr="00AE16FC">
              <w:t>, invi</w:t>
            </w:r>
            <w:r w:rsidR="00223C5B" w:rsidRPr="00AE16FC">
              <w:t>a la versione definitiva delle R</w:t>
            </w:r>
            <w:r w:rsidR="00F54CDB" w:rsidRPr="00AE16FC">
              <w:t xml:space="preserve">elazioni </w:t>
            </w:r>
            <w:r w:rsidR="00D17124" w:rsidRPr="00AE16FC">
              <w:t>A</w:t>
            </w:r>
            <w:r w:rsidR="00F54CDB" w:rsidRPr="00AE16FC">
              <w:t>nnuali all’indirizzo pqa@unica.it;</w:t>
            </w:r>
          </w:p>
          <w:p w14:paraId="14989AD5" w14:textId="77777777" w:rsidR="00F54CDB" w:rsidRPr="00AE16FC" w:rsidRDefault="00F54CDB" w:rsidP="00E1499C">
            <w:pPr>
              <w:numPr>
                <w:ilvl w:val="0"/>
                <w:numId w:val="1"/>
              </w:numPr>
              <w:spacing w:after="0" w:line="276" w:lineRule="auto"/>
              <w:ind w:left="170" w:hanging="170"/>
              <w:jc w:val="both"/>
            </w:pPr>
            <w:r w:rsidRPr="00AE16FC">
              <w:t>I file vengono resi disponibili sia in formato .pdf, sia in formato editabile (.doc o compatibile), per consentire al PQA di effettuare una verifica del formato editoriale;</w:t>
            </w:r>
          </w:p>
          <w:p w14:paraId="3D789A5F" w14:textId="2196BBE7" w:rsidR="00F54CDB" w:rsidRPr="00AE16FC" w:rsidRDefault="00F54CDB" w:rsidP="00235B93">
            <w:pPr>
              <w:numPr>
                <w:ilvl w:val="0"/>
                <w:numId w:val="1"/>
              </w:numPr>
              <w:spacing w:after="0" w:line="276" w:lineRule="auto"/>
              <w:ind w:left="170" w:hanging="170"/>
            </w:pPr>
            <w:r w:rsidRPr="00AE16FC">
              <w:t xml:space="preserve">La denominazione del file viene attribuita applicando il seguente criterio: </w:t>
            </w:r>
            <w:proofErr w:type="spellStart"/>
            <w:r w:rsidRPr="00AE16FC">
              <w:t>classe_si</w:t>
            </w:r>
            <w:r w:rsidR="00F04DDB" w:rsidRPr="00AE16FC">
              <w:t>gla_CPDS_</w:t>
            </w:r>
            <w:r w:rsidR="004D1B5B" w:rsidRPr="00AE16FC">
              <w:t>anno</w:t>
            </w:r>
            <w:proofErr w:type="spellEnd"/>
            <w:r w:rsidR="00F9589E" w:rsidRPr="00AE16FC">
              <w:t>. Ad esempio</w:t>
            </w:r>
            <w:r w:rsidR="004D1B5B" w:rsidRPr="00AE16FC">
              <w:t>, per l</w:t>
            </w:r>
            <w:r w:rsidR="00844D59" w:rsidRPr="00AE16FC">
              <w:t xml:space="preserve">a Relazione </w:t>
            </w:r>
            <w:r w:rsidR="005155C5" w:rsidRPr="00AE16FC">
              <w:t>A</w:t>
            </w:r>
            <w:r w:rsidR="00844D59" w:rsidRPr="00AE16FC">
              <w:t xml:space="preserve">nnuale </w:t>
            </w:r>
            <w:r w:rsidR="00287B2F" w:rsidRPr="00AE16FC">
              <w:t>202</w:t>
            </w:r>
            <w:r w:rsidR="00625A0F" w:rsidRPr="00AE16FC">
              <w:t>4</w:t>
            </w:r>
            <w:r w:rsidR="00F9589E" w:rsidRPr="00AE16FC">
              <w:t>:</w:t>
            </w:r>
            <w:r w:rsidR="00F9589E" w:rsidRPr="00AE16FC">
              <w:br/>
              <w:t>L27</w:t>
            </w:r>
            <w:r w:rsidRPr="00AE16FC">
              <w:t>_</w:t>
            </w:r>
            <w:r w:rsidR="00287B2F" w:rsidRPr="00AE16FC">
              <w:t>CHIM_CPDS_202</w:t>
            </w:r>
            <w:r w:rsidR="00625A0F" w:rsidRPr="00AE16FC">
              <w:t>4</w:t>
            </w:r>
          </w:p>
        </w:tc>
      </w:tr>
      <w:tr w:rsidR="00F54CDB" w:rsidRPr="00DF1E27" w14:paraId="4AF014DE" w14:textId="77777777" w:rsidTr="00C11766">
        <w:tc>
          <w:tcPr>
            <w:tcW w:w="0" w:type="auto"/>
            <w:vAlign w:val="center"/>
          </w:tcPr>
          <w:p w14:paraId="2BC37FF0" w14:textId="77777777" w:rsidR="00F57B7F" w:rsidRPr="008A4550" w:rsidRDefault="00223C5B" w:rsidP="00E1499C">
            <w:pPr>
              <w:spacing w:after="0" w:line="276" w:lineRule="auto"/>
              <w:jc w:val="center"/>
              <w:rPr>
                <w:rFonts w:cs="Times New Roman"/>
                <w:b/>
                <w:bCs/>
              </w:rPr>
            </w:pPr>
            <w:r w:rsidRPr="008A4550">
              <w:rPr>
                <w:rFonts w:cs="Times New Roman"/>
                <w:b/>
                <w:bCs/>
              </w:rPr>
              <w:t>D</w:t>
            </w:r>
            <w:r w:rsidR="007D742E" w:rsidRPr="008A4550">
              <w:rPr>
                <w:rFonts w:cs="Times New Roman"/>
                <w:b/>
                <w:bCs/>
              </w:rPr>
              <w:t>icembre</w:t>
            </w:r>
            <w:r w:rsidR="00C154FF" w:rsidRPr="008A4550">
              <w:rPr>
                <w:rFonts w:cs="Times New Roman"/>
                <w:b/>
                <w:bCs/>
              </w:rPr>
              <w:t xml:space="preserve"> </w:t>
            </w:r>
          </w:p>
          <w:p w14:paraId="060FF1A2" w14:textId="77777777" w:rsidR="00F54CDB" w:rsidRPr="008A4550" w:rsidRDefault="00402814" w:rsidP="00E1499C">
            <w:pPr>
              <w:spacing w:after="0" w:line="276" w:lineRule="auto"/>
              <w:jc w:val="center"/>
              <w:rPr>
                <w:rFonts w:cs="Times New Roman"/>
                <w:b/>
                <w:bCs/>
              </w:rPr>
            </w:pPr>
            <w:r w:rsidRPr="008A4550">
              <w:rPr>
                <w:rFonts w:cs="Times New Roman"/>
                <w:b/>
                <w:bCs/>
              </w:rPr>
              <w:t>anno X</w:t>
            </w:r>
          </w:p>
        </w:tc>
        <w:tc>
          <w:tcPr>
            <w:tcW w:w="0" w:type="auto"/>
          </w:tcPr>
          <w:p w14:paraId="2CB5865B" w14:textId="77777777" w:rsidR="00F54CDB" w:rsidRPr="00AE16FC" w:rsidRDefault="00F54CDB" w:rsidP="00E1499C">
            <w:pPr>
              <w:numPr>
                <w:ilvl w:val="0"/>
                <w:numId w:val="2"/>
              </w:numPr>
              <w:spacing w:after="0" w:line="276" w:lineRule="auto"/>
              <w:ind w:left="170" w:hanging="170"/>
              <w:jc w:val="both"/>
              <w:rPr>
                <w:rFonts w:cs="Times New Roman"/>
                <w:bCs/>
              </w:rPr>
            </w:pPr>
            <w:r w:rsidRPr="00AE16FC">
              <w:rPr>
                <w:rFonts w:cs="Times New Roman"/>
                <w:bCs/>
              </w:rPr>
              <w:t xml:space="preserve">Il PQA invia, </w:t>
            </w:r>
            <w:r w:rsidR="00223C5B" w:rsidRPr="00AE16FC">
              <w:rPr>
                <w:rFonts w:cs="Times New Roman"/>
                <w:bCs/>
              </w:rPr>
              <w:t>previa verifica editoriale, le R</w:t>
            </w:r>
            <w:r w:rsidRPr="00AE16FC">
              <w:rPr>
                <w:rFonts w:cs="Times New Roman"/>
                <w:bCs/>
              </w:rPr>
              <w:t xml:space="preserve">elazioni alla Direzione per la Didattica e l’Orientamento per il </w:t>
            </w:r>
            <w:r w:rsidR="00AC3195" w:rsidRPr="00AE16FC">
              <w:rPr>
                <w:rFonts w:cs="Times New Roman"/>
                <w:bCs/>
              </w:rPr>
              <w:t>caricamento in</w:t>
            </w:r>
            <w:r w:rsidRPr="00AE16FC">
              <w:rPr>
                <w:rFonts w:cs="Times New Roman"/>
                <w:bCs/>
              </w:rPr>
              <w:t xml:space="preserve"> procedura SUA-AVA, e al </w:t>
            </w:r>
            <w:r w:rsidR="00E1499C" w:rsidRPr="00AE16FC">
              <w:rPr>
                <w:rFonts w:cs="Times New Roman"/>
                <w:bCs/>
              </w:rPr>
              <w:t>NVA.</w:t>
            </w:r>
          </w:p>
        </w:tc>
      </w:tr>
      <w:tr w:rsidR="00F54CDB" w:rsidRPr="00DF1E27" w14:paraId="44F4296B" w14:textId="77777777" w:rsidTr="00C11766">
        <w:tc>
          <w:tcPr>
            <w:tcW w:w="0" w:type="auto"/>
            <w:vAlign w:val="center"/>
          </w:tcPr>
          <w:p w14:paraId="775D713F" w14:textId="77777777" w:rsidR="00F57B7F" w:rsidRPr="008A4550" w:rsidRDefault="00223C5B" w:rsidP="00E1499C">
            <w:pPr>
              <w:spacing w:after="0" w:line="276" w:lineRule="auto"/>
              <w:jc w:val="center"/>
              <w:rPr>
                <w:rFonts w:cs="Times New Roman"/>
                <w:b/>
                <w:bCs/>
              </w:rPr>
            </w:pPr>
            <w:r w:rsidRPr="008A4550">
              <w:rPr>
                <w:rFonts w:cs="Times New Roman"/>
                <w:b/>
                <w:bCs/>
              </w:rPr>
              <w:t>G</w:t>
            </w:r>
            <w:r w:rsidR="007D742E" w:rsidRPr="008A4550">
              <w:rPr>
                <w:rFonts w:cs="Times New Roman"/>
                <w:b/>
                <w:bCs/>
              </w:rPr>
              <w:t>ennaio</w:t>
            </w:r>
            <w:r w:rsidR="00C154FF" w:rsidRPr="008A4550">
              <w:rPr>
                <w:rFonts w:cs="Times New Roman"/>
                <w:b/>
                <w:bCs/>
              </w:rPr>
              <w:t xml:space="preserve"> </w:t>
            </w:r>
          </w:p>
          <w:p w14:paraId="56CE6D9B" w14:textId="77777777" w:rsidR="00F54CDB" w:rsidRPr="008A4550" w:rsidRDefault="00402814" w:rsidP="00E1499C">
            <w:pPr>
              <w:spacing w:after="0" w:line="276" w:lineRule="auto"/>
              <w:jc w:val="center"/>
              <w:rPr>
                <w:rFonts w:cs="Times New Roman"/>
                <w:b/>
                <w:bCs/>
              </w:rPr>
            </w:pPr>
            <w:r w:rsidRPr="008A4550">
              <w:rPr>
                <w:rFonts w:cs="Times New Roman"/>
                <w:b/>
                <w:bCs/>
              </w:rPr>
              <w:t>anno X+1</w:t>
            </w:r>
          </w:p>
        </w:tc>
        <w:tc>
          <w:tcPr>
            <w:tcW w:w="0" w:type="auto"/>
          </w:tcPr>
          <w:p w14:paraId="484FA68E" w14:textId="19971ECA" w:rsidR="00F54CDB" w:rsidRPr="009A5661" w:rsidRDefault="00223C5B" w:rsidP="00E1499C">
            <w:pPr>
              <w:numPr>
                <w:ilvl w:val="0"/>
                <w:numId w:val="2"/>
              </w:numPr>
              <w:spacing w:after="0" w:line="276" w:lineRule="auto"/>
              <w:ind w:left="170" w:hanging="170"/>
              <w:jc w:val="both"/>
              <w:rPr>
                <w:rFonts w:cs="Times New Roman"/>
                <w:bCs/>
              </w:rPr>
            </w:pPr>
            <w:r w:rsidRPr="009A5661">
              <w:rPr>
                <w:rFonts w:cs="Times New Roman"/>
                <w:bCs/>
              </w:rPr>
              <w:t xml:space="preserve">La Segreteria Tecnica del PQA </w:t>
            </w:r>
            <w:r w:rsidR="00E1499C" w:rsidRPr="009A5661">
              <w:rPr>
                <w:rFonts w:cs="Times New Roman"/>
                <w:bCs/>
              </w:rPr>
              <w:t>pubblica</w:t>
            </w:r>
            <w:r w:rsidRPr="009A5661">
              <w:rPr>
                <w:rFonts w:cs="Times New Roman"/>
                <w:bCs/>
              </w:rPr>
              <w:t xml:space="preserve"> le Relazioni nell’</w:t>
            </w:r>
            <w:hyperlink r:id="rId34" w:history="1">
              <w:r w:rsidR="007F45B9" w:rsidRPr="009A5661">
                <w:rPr>
                  <w:rStyle w:val="Collegamentoipertestuale"/>
                  <w:rFonts w:cs="Times New Roman"/>
                  <w:bCs/>
                  <w:color w:val="262626" w:themeColor="text1" w:themeTint="D9"/>
                </w:rPr>
                <w:t>A</w:t>
              </w:r>
              <w:r w:rsidRPr="009A5661">
                <w:rPr>
                  <w:rStyle w:val="Collegamentoipertestuale"/>
                  <w:rFonts w:cs="Times New Roman"/>
                  <w:bCs/>
                  <w:color w:val="262626" w:themeColor="text1" w:themeTint="D9"/>
                </w:rPr>
                <w:t>rea riservata del Sistema di AQ di Ateneo</w:t>
              </w:r>
            </w:hyperlink>
            <w:r w:rsidRPr="009A5661">
              <w:rPr>
                <w:rFonts w:cs="Times New Roman"/>
                <w:bCs/>
              </w:rPr>
              <w:t xml:space="preserve"> </w:t>
            </w:r>
            <w:r w:rsidR="00E1499C" w:rsidRPr="009A5661">
              <w:rPr>
                <w:rFonts w:cs="Times New Roman"/>
                <w:bCs/>
              </w:rPr>
              <w:t>e a comunica</w:t>
            </w:r>
            <w:r w:rsidRPr="009A5661">
              <w:rPr>
                <w:rFonts w:cs="Times New Roman"/>
                <w:bCs/>
              </w:rPr>
              <w:t xml:space="preserve"> tramite e-mail l’avvenuta pubblicazione agli interessati (SA, NVA, PQA, Facoltà</w:t>
            </w:r>
            <w:r w:rsidR="00CC0797" w:rsidRPr="009A5661">
              <w:rPr>
                <w:rFonts w:cs="Times New Roman"/>
                <w:bCs/>
              </w:rPr>
              <w:t>, Dipartimenti</w:t>
            </w:r>
            <w:r w:rsidR="00E1499C" w:rsidRPr="009A5661">
              <w:rPr>
                <w:rFonts w:cs="Times New Roman"/>
                <w:bCs/>
              </w:rPr>
              <w:t xml:space="preserve"> e CdS</w:t>
            </w:r>
            <w:r w:rsidRPr="009A5661">
              <w:rPr>
                <w:rFonts w:cs="Times New Roman"/>
                <w:bCs/>
              </w:rPr>
              <w:t>), i quali si attivano per valutare le proposte di miglioramento, secondo le specifiche competenze</w:t>
            </w:r>
            <w:r w:rsidR="00CC0797" w:rsidRPr="009A5661">
              <w:rPr>
                <w:rFonts w:cs="Times New Roman"/>
                <w:bCs/>
              </w:rPr>
              <w:t>.</w:t>
            </w:r>
          </w:p>
          <w:p w14:paraId="32B567DC" w14:textId="77777777" w:rsidR="00CC0797" w:rsidRPr="009A5661" w:rsidRDefault="00CC0797" w:rsidP="00E1499C">
            <w:pPr>
              <w:numPr>
                <w:ilvl w:val="0"/>
                <w:numId w:val="2"/>
              </w:numPr>
              <w:spacing w:after="0" w:line="276" w:lineRule="auto"/>
              <w:ind w:left="170" w:hanging="170"/>
              <w:jc w:val="both"/>
              <w:rPr>
                <w:rFonts w:cs="Times New Roman"/>
                <w:bCs/>
              </w:rPr>
            </w:pPr>
            <w:r w:rsidRPr="009A5661">
              <w:rPr>
                <w:rFonts w:cs="Times New Roman"/>
                <w:bCs/>
              </w:rPr>
              <w:t>La Direzione per la Didattica e l'Orientam</w:t>
            </w:r>
            <w:r w:rsidR="00E1499C" w:rsidRPr="009A5661">
              <w:rPr>
                <w:rFonts w:cs="Times New Roman"/>
                <w:bCs/>
              </w:rPr>
              <w:t>ento carica le R</w:t>
            </w:r>
            <w:r w:rsidRPr="009A5661">
              <w:rPr>
                <w:rFonts w:cs="Times New Roman"/>
                <w:bCs/>
              </w:rPr>
              <w:t>elazioni in procedura SUA-AVA.</w:t>
            </w:r>
          </w:p>
          <w:p w14:paraId="745E2754" w14:textId="767B8188" w:rsidR="00AF11B2" w:rsidRPr="009A5661" w:rsidRDefault="00CC0797" w:rsidP="00AF11B2">
            <w:pPr>
              <w:numPr>
                <w:ilvl w:val="0"/>
                <w:numId w:val="2"/>
              </w:numPr>
              <w:spacing w:after="0" w:line="276" w:lineRule="auto"/>
              <w:ind w:left="170" w:hanging="170"/>
              <w:jc w:val="both"/>
              <w:rPr>
                <w:rFonts w:cs="Times New Roman"/>
                <w:bCs/>
              </w:rPr>
            </w:pPr>
            <w:r w:rsidRPr="009A5661">
              <w:rPr>
                <w:rFonts w:cs="Times New Roman"/>
                <w:bCs/>
              </w:rPr>
              <w:lastRenderedPageBreak/>
              <w:t>Il Presidente del Co</w:t>
            </w:r>
            <w:r w:rsidR="00E1499C" w:rsidRPr="009A5661">
              <w:rPr>
                <w:rFonts w:cs="Times New Roman"/>
                <w:bCs/>
              </w:rPr>
              <w:t>nsiglio di Facoltà presenta le R</w:t>
            </w:r>
            <w:r w:rsidRPr="009A5661">
              <w:rPr>
                <w:rFonts w:cs="Times New Roman"/>
                <w:bCs/>
              </w:rPr>
              <w:t>elazioni al Consiglio di Facoltà affinché il Consiglio ne prenda visione</w:t>
            </w:r>
            <w:r w:rsidR="00235B93" w:rsidRPr="009A5661">
              <w:rPr>
                <w:rFonts w:cs="Times New Roman"/>
                <w:bCs/>
              </w:rPr>
              <w:t xml:space="preserve"> e discuta in particolare </w:t>
            </w:r>
            <w:r w:rsidR="00AF11B2" w:rsidRPr="009A5661">
              <w:rPr>
                <w:rFonts w:cs="Times New Roman"/>
                <w:bCs/>
              </w:rPr>
              <w:t xml:space="preserve">le proposte di miglioramento, presentate nei </w:t>
            </w:r>
            <w:r w:rsidR="004E53C1" w:rsidRPr="009A5661">
              <w:rPr>
                <w:rFonts w:cs="Times New Roman"/>
                <w:bCs/>
              </w:rPr>
              <w:t>Q</w:t>
            </w:r>
            <w:r w:rsidR="00AF11B2" w:rsidRPr="009A5661">
              <w:rPr>
                <w:rFonts w:cs="Times New Roman"/>
                <w:bCs/>
              </w:rPr>
              <w:t>uadri sinottici,</w:t>
            </w:r>
            <w:r w:rsidR="00235B93" w:rsidRPr="009A5661">
              <w:rPr>
                <w:rFonts w:cs="Times New Roman"/>
                <w:bCs/>
              </w:rPr>
              <w:t xml:space="preserve"> che riguardano i suoi ambiti di responsabilità, motivando l’eventuale mancata adozione</w:t>
            </w:r>
            <w:r w:rsidR="00AF11B2" w:rsidRPr="009A5661">
              <w:rPr>
                <w:rFonts w:cs="Times New Roman"/>
                <w:bCs/>
              </w:rPr>
              <w:t xml:space="preserve">. </w:t>
            </w:r>
          </w:p>
          <w:p w14:paraId="5B17BB7F" w14:textId="5DFF8281" w:rsidR="00235B93" w:rsidRPr="009A5661" w:rsidRDefault="00CC0797" w:rsidP="00AF11B2">
            <w:pPr>
              <w:numPr>
                <w:ilvl w:val="0"/>
                <w:numId w:val="2"/>
              </w:numPr>
              <w:spacing w:after="0" w:line="276" w:lineRule="auto"/>
              <w:ind w:left="170" w:hanging="170"/>
              <w:jc w:val="both"/>
              <w:rPr>
                <w:rFonts w:cs="Times New Roman"/>
                <w:bCs/>
              </w:rPr>
            </w:pPr>
            <w:r w:rsidRPr="009A5661">
              <w:rPr>
                <w:rFonts w:cs="Times New Roman"/>
                <w:bCs/>
              </w:rPr>
              <w:t>Il Diretto</w:t>
            </w:r>
            <w:r w:rsidR="00E1499C" w:rsidRPr="009A5661">
              <w:rPr>
                <w:rFonts w:cs="Times New Roman"/>
                <w:bCs/>
              </w:rPr>
              <w:t>re di Dipartimento presenta le R</w:t>
            </w:r>
            <w:r w:rsidRPr="009A5661">
              <w:rPr>
                <w:rFonts w:cs="Times New Roman"/>
                <w:bCs/>
              </w:rPr>
              <w:t xml:space="preserve">elazioni al Consiglio di Dipartimento </w:t>
            </w:r>
            <w:r w:rsidR="00AF11B2" w:rsidRPr="009A5661">
              <w:rPr>
                <w:rFonts w:cs="Times New Roman"/>
                <w:bCs/>
              </w:rPr>
              <w:t xml:space="preserve">affinché il Consiglio ne prenda visione e discuta in particolare le proposte di miglioramento, presentate nei </w:t>
            </w:r>
            <w:r w:rsidR="004E53C1" w:rsidRPr="009A5661">
              <w:rPr>
                <w:rFonts w:cs="Times New Roman"/>
                <w:bCs/>
              </w:rPr>
              <w:t>Q</w:t>
            </w:r>
            <w:r w:rsidR="00AF11B2" w:rsidRPr="009A5661">
              <w:rPr>
                <w:rFonts w:cs="Times New Roman"/>
                <w:bCs/>
              </w:rPr>
              <w:t xml:space="preserve">uadri sinottici, che riguardano i suoi ambiti di responsabilità, motivando l’eventuale mancata adozione. </w:t>
            </w:r>
          </w:p>
          <w:p w14:paraId="3880EC40" w14:textId="2E6E2E98" w:rsidR="00CC0797" w:rsidRPr="009A5661" w:rsidRDefault="00CC0797" w:rsidP="00AF11B2">
            <w:pPr>
              <w:numPr>
                <w:ilvl w:val="0"/>
                <w:numId w:val="2"/>
              </w:numPr>
              <w:spacing w:after="0" w:line="276" w:lineRule="auto"/>
              <w:ind w:left="170" w:hanging="170"/>
              <w:jc w:val="both"/>
              <w:rPr>
                <w:rFonts w:cs="Times New Roman"/>
                <w:bCs/>
              </w:rPr>
            </w:pPr>
            <w:r w:rsidRPr="009A5661">
              <w:rPr>
                <w:rFonts w:cs="Times New Roman"/>
                <w:bCs/>
              </w:rPr>
              <w:t>Il Coordina</w:t>
            </w:r>
            <w:r w:rsidR="00E1499C" w:rsidRPr="009A5661">
              <w:rPr>
                <w:rFonts w:cs="Times New Roman"/>
                <w:bCs/>
              </w:rPr>
              <w:t>tore di CdS/Classe presenta le R</w:t>
            </w:r>
            <w:r w:rsidRPr="009A5661">
              <w:rPr>
                <w:rFonts w:cs="Times New Roman"/>
                <w:bCs/>
              </w:rPr>
              <w:t xml:space="preserve">elazioni al Consiglio di CdS/Classe </w:t>
            </w:r>
            <w:r w:rsidR="00AF11B2" w:rsidRPr="009A5661">
              <w:rPr>
                <w:rFonts w:cs="Times New Roman"/>
                <w:bCs/>
              </w:rPr>
              <w:t xml:space="preserve">affinché il Consiglio ne prenda visione e discuta in particolare le proposte di miglioramento, presentate nei </w:t>
            </w:r>
            <w:r w:rsidR="004E53C1" w:rsidRPr="009A5661">
              <w:rPr>
                <w:rFonts w:cs="Times New Roman"/>
                <w:bCs/>
              </w:rPr>
              <w:t>Q</w:t>
            </w:r>
            <w:r w:rsidR="00AF11B2" w:rsidRPr="009A5661">
              <w:rPr>
                <w:rFonts w:cs="Times New Roman"/>
                <w:bCs/>
              </w:rPr>
              <w:t xml:space="preserve">uadri sinottici, che riguardano i suoi ambiti di responsabilità, motivando l’eventuale mancata adozione. </w:t>
            </w:r>
          </w:p>
        </w:tc>
      </w:tr>
      <w:tr w:rsidR="004209AB" w:rsidRPr="00DF1E27" w14:paraId="3B682665" w14:textId="77777777" w:rsidTr="00C11766">
        <w:tc>
          <w:tcPr>
            <w:tcW w:w="0" w:type="auto"/>
            <w:vAlign w:val="center"/>
          </w:tcPr>
          <w:p w14:paraId="65E5C35D" w14:textId="696FFAEA" w:rsidR="00F57B7F" w:rsidRPr="009A5661" w:rsidRDefault="00D72BD1" w:rsidP="00E1499C">
            <w:pPr>
              <w:spacing w:after="0" w:line="276" w:lineRule="auto"/>
              <w:jc w:val="center"/>
              <w:rPr>
                <w:rFonts w:cs="Times New Roman"/>
                <w:b/>
                <w:bCs/>
              </w:rPr>
            </w:pPr>
            <w:r w:rsidRPr="009A5661">
              <w:rPr>
                <w:rFonts w:cs="Times New Roman"/>
                <w:b/>
                <w:bCs/>
              </w:rPr>
              <w:lastRenderedPageBreak/>
              <w:t>Luglio</w:t>
            </w:r>
          </w:p>
          <w:p w14:paraId="3A84AA4A" w14:textId="77777777" w:rsidR="004209AB" w:rsidRPr="009A5661" w:rsidRDefault="00402814" w:rsidP="00E1499C">
            <w:pPr>
              <w:spacing w:after="0" w:line="276" w:lineRule="auto"/>
              <w:jc w:val="center"/>
              <w:rPr>
                <w:rFonts w:cs="Times New Roman"/>
                <w:b/>
                <w:bCs/>
                <w:highlight w:val="yellow"/>
              </w:rPr>
            </w:pPr>
            <w:r w:rsidRPr="009A5661">
              <w:rPr>
                <w:rFonts w:cs="Times New Roman"/>
                <w:b/>
                <w:bCs/>
              </w:rPr>
              <w:t>anno X+1</w:t>
            </w:r>
          </w:p>
        </w:tc>
        <w:tc>
          <w:tcPr>
            <w:tcW w:w="0" w:type="auto"/>
          </w:tcPr>
          <w:p w14:paraId="0E85BB1E" w14:textId="68EC7D5F" w:rsidR="004209AB" w:rsidRPr="009A5661" w:rsidRDefault="004209AB" w:rsidP="00E1499C">
            <w:pPr>
              <w:spacing w:after="0" w:line="276" w:lineRule="auto"/>
              <w:jc w:val="both"/>
              <w:rPr>
                <w:rFonts w:cs="Times New Roman"/>
                <w:bCs/>
              </w:rPr>
            </w:pPr>
            <w:r w:rsidRPr="009A5661">
              <w:rPr>
                <w:rFonts w:cs="Times New Roman"/>
                <w:bCs/>
              </w:rPr>
              <w:t>Il PQA predi</w:t>
            </w:r>
            <w:r w:rsidR="006A6D1D" w:rsidRPr="009A5661">
              <w:rPr>
                <w:rFonts w:cs="Times New Roman"/>
                <w:bCs/>
              </w:rPr>
              <w:t xml:space="preserve">spone un report sulle relazioni, che viene </w:t>
            </w:r>
            <w:r w:rsidR="00D774E4" w:rsidRPr="009A5661">
              <w:rPr>
                <w:rFonts w:cs="Times New Roman"/>
                <w:bCs/>
              </w:rPr>
              <w:t>inviato tramite e-mail ai destinatari specifici (Organi accademici e tutti i soggetti definiti dal Documento sui flussi informativi) e utilizzato per programmare la formazione specifica dei componenti delle CPDS.</w:t>
            </w:r>
          </w:p>
        </w:tc>
      </w:tr>
    </w:tbl>
    <w:p w14:paraId="2595C8E2" w14:textId="77777777" w:rsidR="00222AD0" w:rsidRPr="009A5661" w:rsidRDefault="00E1499C" w:rsidP="00435676">
      <w:pPr>
        <w:spacing w:before="120" w:after="0" w:line="276" w:lineRule="auto"/>
        <w:jc w:val="both"/>
        <w:rPr>
          <w:rFonts w:cs="Times New Roman"/>
          <w:bCs/>
          <w:sz w:val="18"/>
          <w:szCs w:val="18"/>
        </w:rPr>
      </w:pPr>
      <w:r w:rsidRPr="009A5661">
        <w:rPr>
          <w:rFonts w:cs="Times New Roman"/>
          <w:bCs/>
          <w:sz w:val="18"/>
          <w:szCs w:val="18"/>
        </w:rPr>
        <w:t>(*): accesso consentito con le credenziali personali del delegato per la CPDS del Presidente del Consiglio di Facoltà.</w:t>
      </w:r>
    </w:p>
    <w:p w14:paraId="7E4857EB" w14:textId="7102B74C" w:rsidR="00815686" w:rsidRPr="00CB6A4A" w:rsidRDefault="00300101" w:rsidP="007F670F">
      <w:pPr>
        <w:spacing w:after="0" w:line="240" w:lineRule="auto"/>
        <w:jc w:val="center"/>
        <w:outlineLvl w:val="0"/>
        <w:rPr>
          <w:rFonts w:cs="Times New Roman"/>
          <w:b/>
          <w:bCs/>
          <w:color w:val="365F91" w:themeColor="accent1" w:themeShade="BF"/>
          <w:sz w:val="26"/>
          <w:szCs w:val="26"/>
        </w:rPr>
      </w:pPr>
      <w:r w:rsidRPr="009A5661">
        <w:rPr>
          <w:rFonts w:cs="Times New Roman"/>
          <w:b/>
          <w:bCs/>
        </w:rPr>
        <w:br w:type="page"/>
      </w:r>
      <w:bookmarkStart w:id="22" w:name="Allegato_2"/>
      <w:bookmarkStart w:id="23" w:name="_Toc176949356"/>
      <w:r w:rsidR="00815686" w:rsidRPr="00CB6A4A">
        <w:rPr>
          <w:rFonts w:cs="Times New Roman"/>
          <w:b/>
          <w:bCs/>
          <w:color w:val="365F91" w:themeColor="accent1" w:themeShade="BF"/>
          <w:sz w:val="26"/>
          <w:szCs w:val="26"/>
        </w:rPr>
        <w:lastRenderedPageBreak/>
        <w:t>Allegato 2</w:t>
      </w:r>
      <w:bookmarkEnd w:id="22"/>
      <w:r w:rsidR="007F670F">
        <w:rPr>
          <w:rFonts w:cs="Times New Roman"/>
          <w:b/>
          <w:bCs/>
          <w:color w:val="365F91" w:themeColor="accent1" w:themeShade="BF"/>
          <w:sz w:val="26"/>
          <w:szCs w:val="26"/>
        </w:rPr>
        <w:br/>
      </w:r>
      <w:r w:rsidR="007F670F" w:rsidRPr="007F670F">
        <w:rPr>
          <w:rFonts w:cs="Times New Roman"/>
          <w:b/>
          <w:bCs/>
          <w:color w:val="365F91" w:themeColor="accent1" w:themeShade="BF"/>
          <w:sz w:val="26"/>
          <w:szCs w:val="26"/>
        </w:rPr>
        <w:t xml:space="preserve">– </w:t>
      </w:r>
      <w:r w:rsidR="00815686" w:rsidRPr="00CB6A4A">
        <w:rPr>
          <w:rFonts w:cs="Times New Roman"/>
          <w:b/>
          <w:bCs/>
          <w:color w:val="365F91" w:themeColor="accent1" w:themeShade="BF"/>
          <w:sz w:val="26"/>
          <w:szCs w:val="26"/>
        </w:rPr>
        <w:t>Indicazioni specifiche per la Sezione 2</w:t>
      </w:r>
      <w:bookmarkEnd w:id="23"/>
    </w:p>
    <w:tbl>
      <w:tblPr>
        <w:tblpPr w:leftFromText="142" w:rightFromText="142" w:vertAnchor="text" w:tblpY="184"/>
        <w:tblOverlap w:val="never"/>
        <w:tblW w:w="5000" w:type="pct"/>
        <w:tblBorders>
          <w:top w:val="dotted" w:sz="4" w:space="0" w:color="0F243E" w:themeColor="text2" w:themeShade="80"/>
          <w:left w:val="dotted" w:sz="4" w:space="0" w:color="0F243E" w:themeColor="text2" w:themeShade="80"/>
          <w:bottom w:val="dotted" w:sz="4" w:space="0" w:color="0F243E" w:themeColor="text2" w:themeShade="80"/>
          <w:right w:val="dotted" w:sz="4" w:space="0" w:color="0F243E" w:themeColor="text2" w:themeShade="80"/>
          <w:insideH w:val="dotted" w:sz="4" w:space="0" w:color="0F243E" w:themeColor="text2" w:themeShade="80"/>
          <w:insideV w:val="dotted" w:sz="4" w:space="0" w:color="0F243E" w:themeColor="text2" w:themeShade="80"/>
        </w:tblBorders>
        <w:tblLook w:val="04A0" w:firstRow="1" w:lastRow="0" w:firstColumn="1" w:lastColumn="0" w:noHBand="0" w:noVBand="1"/>
      </w:tblPr>
      <w:tblGrid>
        <w:gridCol w:w="1148"/>
        <w:gridCol w:w="5976"/>
        <w:gridCol w:w="1242"/>
        <w:gridCol w:w="5882"/>
      </w:tblGrid>
      <w:tr w:rsidR="00637D4C" w:rsidRPr="005F413A" w14:paraId="1DDD8BDF" w14:textId="7B1D86A7" w:rsidTr="003C6411">
        <w:trPr>
          <w:trHeight w:val="340"/>
          <w:tblHeader/>
        </w:trPr>
        <w:tc>
          <w:tcPr>
            <w:tcW w:w="5000" w:type="pct"/>
            <w:gridSpan w:val="4"/>
            <w:shd w:val="clear" w:color="auto" w:fill="C0504D" w:themeFill="accent2"/>
          </w:tcPr>
          <w:p w14:paraId="36C3B0C0" w14:textId="6505E1E3" w:rsidR="00637D4C" w:rsidRPr="00C256B3" w:rsidRDefault="00637D4C" w:rsidP="00C256B3">
            <w:pPr>
              <w:spacing w:after="0" w:line="276" w:lineRule="auto"/>
              <w:jc w:val="both"/>
              <w:rPr>
                <w:rFonts w:cstheme="minorHAnsi"/>
                <w:i/>
                <w:iCs/>
                <w:color w:val="FFFFFF" w:themeColor="background1"/>
              </w:rPr>
            </w:pPr>
            <w:r w:rsidRPr="00C256B3">
              <w:rPr>
                <w:rFonts w:cstheme="minorHAnsi"/>
                <w:i/>
                <w:iCs/>
                <w:color w:val="FFFFFF" w:themeColor="background1"/>
              </w:rPr>
              <w:t xml:space="preserve">2-A: </w:t>
            </w:r>
            <w:bookmarkStart w:id="24" w:name="_Hlk6482360"/>
            <w:r w:rsidRPr="00C256B3">
              <w:rPr>
                <w:rFonts w:cstheme="minorHAnsi"/>
                <w:i/>
                <w:iCs/>
                <w:color w:val="FFFFFF" w:themeColor="background1"/>
              </w:rPr>
              <w:t>GESTIONE E UTILIZZO DEI QUESTIONARI RELATIVI ALLA SODDISFAZIONE DEGLI STUDENTI</w:t>
            </w:r>
            <w:bookmarkEnd w:id="24"/>
          </w:p>
        </w:tc>
      </w:tr>
      <w:tr w:rsidR="0041670E" w:rsidRPr="005F413A" w14:paraId="0FB0FEDD" w14:textId="0C6087CD" w:rsidTr="003C6411">
        <w:trPr>
          <w:trHeight w:val="340"/>
          <w:tblHeader/>
        </w:trPr>
        <w:tc>
          <w:tcPr>
            <w:tcW w:w="2500" w:type="pct"/>
            <w:gridSpan w:val="2"/>
            <w:shd w:val="clear" w:color="auto" w:fill="F2DBDB" w:themeFill="accent2" w:themeFillTint="33"/>
            <w:vAlign w:val="center"/>
          </w:tcPr>
          <w:p w14:paraId="574BBD7B" w14:textId="2DF50AAE" w:rsidR="0041670E" w:rsidRPr="00CB6A4A" w:rsidRDefault="0041670E" w:rsidP="00C256B3">
            <w:pPr>
              <w:spacing w:after="0" w:line="276" w:lineRule="auto"/>
              <w:jc w:val="center"/>
              <w:rPr>
                <w:rFonts w:cstheme="minorHAnsi"/>
                <w:i/>
                <w:iCs/>
              </w:rPr>
            </w:pPr>
            <w:r w:rsidRPr="00CB6A4A">
              <w:rPr>
                <w:rFonts w:cstheme="minorHAnsi"/>
                <w:i/>
                <w:iCs/>
              </w:rPr>
              <w:t xml:space="preserve">PUNTI DI ATTENZIONE </w:t>
            </w:r>
            <w:r w:rsidR="003C6411" w:rsidRPr="00CB6A4A">
              <w:rPr>
                <w:rFonts w:cstheme="minorHAnsi"/>
                <w:i/>
                <w:iCs/>
              </w:rPr>
              <w:t>(</w:t>
            </w:r>
            <w:proofErr w:type="spellStart"/>
            <w:r w:rsidR="003C6411" w:rsidRPr="00CB6A4A">
              <w:rPr>
                <w:rFonts w:cstheme="minorHAnsi"/>
                <w:i/>
                <w:iCs/>
              </w:rPr>
              <w:t>PdA</w:t>
            </w:r>
            <w:proofErr w:type="spellEnd"/>
            <w:r w:rsidR="003C6411" w:rsidRPr="00CB6A4A">
              <w:rPr>
                <w:rFonts w:cstheme="minorHAnsi"/>
                <w:i/>
                <w:iCs/>
              </w:rPr>
              <w:t xml:space="preserve">) </w:t>
            </w:r>
            <w:r w:rsidRPr="00CB6A4A">
              <w:rPr>
                <w:rFonts w:cstheme="minorHAnsi"/>
                <w:i/>
                <w:iCs/>
              </w:rPr>
              <w:t xml:space="preserve">RACCOMANDATI PER L’ANALISI </w:t>
            </w:r>
          </w:p>
        </w:tc>
        <w:tc>
          <w:tcPr>
            <w:tcW w:w="2500" w:type="pct"/>
            <w:gridSpan w:val="2"/>
            <w:shd w:val="clear" w:color="auto" w:fill="F2DBDB" w:themeFill="accent2" w:themeFillTint="33"/>
            <w:vAlign w:val="center"/>
          </w:tcPr>
          <w:p w14:paraId="6E4672FA" w14:textId="4B031326" w:rsidR="0041670E" w:rsidRPr="00CB6A4A" w:rsidRDefault="006A673D" w:rsidP="00C256B3">
            <w:pPr>
              <w:spacing w:after="0" w:line="276" w:lineRule="auto"/>
              <w:jc w:val="center"/>
              <w:rPr>
                <w:rFonts w:cstheme="minorHAnsi"/>
                <w:i/>
                <w:iCs/>
              </w:rPr>
            </w:pPr>
            <w:r w:rsidRPr="00CB6A4A">
              <w:rPr>
                <w:rFonts w:cstheme="minorHAnsi"/>
                <w:i/>
                <w:iCs/>
              </w:rPr>
              <w:t>ASPETTI DA CONSIDERARE</w:t>
            </w:r>
            <w:r w:rsidR="003C6411" w:rsidRPr="00CB6A4A">
              <w:rPr>
                <w:rFonts w:cstheme="minorHAnsi"/>
                <w:i/>
                <w:iCs/>
              </w:rPr>
              <w:t xml:space="preserve"> (</w:t>
            </w:r>
            <w:proofErr w:type="spellStart"/>
            <w:r w:rsidR="003C6411" w:rsidRPr="00CB6A4A">
              <w:rPr>
                <w:rFonts w:cstheme="minorHAnsi"/>
                <w:i/>
                <w:iCs/>
              </w:rPr>
              <w:t>AdC</w:t>
            </w:r>
            <w:proofErr w:type="spellEnd"/>
            <w:r w:rsidR="003C6411" w:rsidRPr="00CB6A4A">
              <w:rPr>
                <w:rFonts w:cstheme="minorHAnsi"/>
                <w:i/>
                <w:iCs/>
              </w:rPr>
              <w:t>)</w:t>
            </w:r>
          </w:p>
        </w:tc>
      </w:tr>
      <w:tr w:rsidR="003C6411" w:rsidRPr="005F413A" w14:paraId="360BD1C3" w14:textId="77777777" w:rsidTr="003C6411">
        <w:trPr>
          <w:tblHeader/>
        </w:trPr>
        <w:tc>
          <w:tcPr>
            <w:tcW w:w="403" w:type="pct"/>
            <w:shd w:val="clear" w:color="auto" w:fill="FDE9D9" w:themeFill="accent6" w:themeFillTint="33"/>
            <w:vAlign w:val="center"/>
          </w:tcPr>
          <w:p w14:paraId="622DFBD2" w14:textId="157EFFE7" w:rsidR="003C6411" w:rsidRPr="00CB6A4A" w:rsidRDefault="003C6411" w:rsidP="003C6411">
            <w:pPr>
              <w:spacing w:after="0" w:line="276" w:lineRule="auto"/>
              <w:jc w:val="center"/>
              <w:rPr>
                <w:rFonts w:cstheme="minorHAnsi"/>
                <w:b/>
              </w:rPr>
            </w:pPr>
            <w:r w:rsidRPr="00CB6A4A">
              <w:rPr>
                <w:rFonts w:cstheme="minorHAnsi"/>
                <w:bCs/>
                <w:i/>
                <w:iCs/>
              </w:rPr>
              <w:t>CODICE</w:t>
            </w:r>
          </w:p>
        </w:tc>
        <w:tc>
          <w:tcPr>
            <w:tcW w:w="2097" w:type="pct"/>
            <w:shd w:val="clear" w:color="auto" w:fill="FDE9D9" w:themeFill="accent6" w:themeFillTint="33"/>
            <w:vAlign w:val="center"/>
          </w:tcPr>
          <w:p w14:paraId="55BCF49C" w14:textId="442C08A0" w:rsidR="003C6411" w:rsidRPr="00CB6A4A" w:rsidRDefault="003C6411" w:rsidP="003C6411">
            <w:pPr>
              <w:spacing w:after="0" w:line="276" w:lineRule="auto"/>
              <w:jc w:val="center"/>
              <w:rPr>
                <w:rFonts w:cstheme="minorHAnsi"/>
                <w:b/>
              </w:rPr>
            </w:pPr>
            <w:r w:rsidRPr="00CB6A4A">
              <w:rPr>
                <w:rFonts w:cstheme="minorHAnsi"/>
                <w:bCs/>
                <w:i/>
                <w:iCs/>
              </w:rPr>
              <w:t>DESCRIZIONE</w:t>
            </w:r>
          </w:p>
        </w:tc>
        <w:tc>
          <w:tcPr>
            <w:tcW w:w="436" w:type="pct"/>
            <w:shd w:val="clear" w:color="auto" w:fill="FDE9D9" w:themeFill="accent6" w:themeFillTint="33"/>
            <w:vAlign w:val="center"/>
          </w:tcPr>
          <w:p w14:paraId="255AEBEC" w14:textId="6853B571" w:rsidR="003C6411" w:rsidRPr="00CB6A4A" w:rsidRDefault="003C6411" w:rsidP="003C6411">
            <w:pPr>
              <w:spacing w:after="0" w:line="276" w:lineRule="auto"/>
              <w:jc w:val="center"/>
              <w:rPr>
                <w:rFonts w:cstheme="minorHAnsi"/>
                <w:b/>
              </w:rPr>
            </w:pPr>
            <w:r w:rsidRPr="00CB6A4A">
              <w:rPr>
                <w:rFonts w:cstheme="minorHAnsi"/>
                <w:bCs/>
                <w:i/>
                <w:iCs/>
              </w:rPr>
              <w:t>CODICE</w:t>
            </w:r>
          </w:p>
        </w:tc>
        <w:tc>
          <w:tcPr>
            <w:tcW w:w="2064" w:type="pct"/>
            <w:shd w:val="clear" w:color="auto" w:fill="FDE9D9" w:themeFill="accent6" w:themeFillTint="33"/>
            <w:vAlign w:val="center"/>
          </w:tcPr>
          <w:p w14:paraId="4D00E2DB" w14:textId="6E64AFA7" w:rsidR="003C6411" w:rsidRPr="00CB6A4A" w:rsidRDefault="003C6411" w:rsidP="003C6411">
            <w:pPr>
              <w:spacing w:after="0" w:line="276" w:lineRule="auto"/>
              <w:jc w:val="center"/>
              <w:rPr>
                <w:rFonts w:cstheme="minorHAnsi"/>
                <w:b/>
              </w:rPr>
            </w:pPr>
            <w:r w:rsidRPr="00CB6A4A">
              <w:rPr>
                <w:rFonts w:cstheme="minorHAnsi"/>
                <w:bCs/>
                <w:i/>
                <w:iCs/>
              </w:rPr>
              <w:t>DESCRIZIONE</w:t>
            </w:r>
          </w:p>
        </w:tc>
      </w:tr>
      <w:tr w:rsidR="003C6411" w:rsidRPr="005F413A" w14:paraId="11BAF276" w14:textId="77777777" w:rsidTr="003C6411">
        <w:tc>
          <w:tcPr>
            <w:tcW w:w="403" w:type="pct"/>
            <w:vMerge w:val="restart"/>
            <w:shd w:val="clear" w:color="auto" w:fill="auto"/>
            <w:vAlign w:val="center"/>
          </w:tcPr>
          <w:p w14:paraId="12976656" w14:textId="66C60FCA" w:rsidR="003C6411" w:rsidRPr="004C2930" w:rsidRDefault="003C6411" w:rsidP="003C6411">
            <w:pPr>
              <w:spacing w:after="0" w:line="276" w:lineRule="auto"/>
              <w:jc w:val="center"/>
              <w:rPr>
                <w:rFonts w:cstheme="minorHAnsi"/>
                <w:bCs/>
                <w:i/>
                <w:iCs/>
                <w:sz w:val="20"/>
                <w:szCs w:val="20"/>
              </w:rPr>
            </w:pPr>
            <w:r w:rsidRPr="004C2930">
              <w:rPr>
                <w:rFonts w:cstheme="minorHAnsi"/>
                <w:b/>
                <w:sz w:val="20"/>
                <w:szCs w:val="20"/>
              </w:rPr>
              <w:t>2-A.1</w:t>
            </w:r>
          </w:p>
        </w:tc>
        <w:tc>
          <w:tcPr>
            <w:tcW w:w="2097" w:type="pct"/>
            <w:vMerge w:val="restart"/>
            <w:shd w:val="clear" w:color="auto" w:fill="auto"/>
            <w:vAlign w:val="center"/>
          </w:tcPr>
          <w:p w14:paraId="553DBC18" w14:textId="381E0082" w:rsidR="003C6411" w:rsidRPr="004C2930" w:rsidRDefault="003C6411" w:rsidP="003C6411">
            <w:pPr>
              <w:spacing w:after="0" w:line="276" w:lineRule="auto"/>
              <w:rPr>
                <w:rFonts w:cstheme="minorHAnsi"/>
                <w:bCs/>
                <w:i/>
                <w:iCs/>
                <w:sz w:val="20"/>
                <w:szCs w:val="20"/>
              </w:rPr>
            </w:pPr>
            <w:r w:rsidRPr="004C2930">
              <w:rPr>
                <w:rFonts w:cstheme="minorHAnsi"/>
                <w:bCs/>
                <w:sz w:val="20"/>
                <w:szCs w:val="20"/>
              </w:rPr>
              <w:t>Adeguatezza dei questionari di rilevazione delle opinioni degli studenti e dei laureandi/laureati e delle relative modalità di somministrazione.</w:t>
            </w:r>
          </w:p>
        </w:tc>
        <w:tc>
          <w:tcPr>
            <w:tcW w:w="436" w:type="pct"/>
            <w:shd w:val="clear" w:color="auto" w:fill="auto"/>
            <w:vAlign w:val="center"/>
          </w:tcPr>
          <w:p w14:paraId="3C65D02B" w14:textId="66A4B693" w:rsidR="003C6411" w:rsidRPr="004C2930" w:rsidRDefault="003C6411" w:rsidP="003C6411">
            <w:pPr>
              <w:spacing w:after="0" w:line="276" w:lineRule="auto"/>
              <w:jc w:val="center"/>
              <w:rPr>
                <w:rFonts w:cstheme="minorHAnsi"/>
                <w:bCs/>
                <w:i/>
                <w:iCs/>
                <w:sz w:val="20"/>
                <w:szCs w:val="20"/>
              </w:rPr>
            </w:pPr>
            <w:r w:rsidRPr="004C2930">
              <w:rPr>
                <w:rFonts w:cstheme="minorHAnsi"/>
                <w:b/>
                <w:sz w:val="20"/>
                <w:szCs w:val="20"/>
              </w:rPr>
              <w:t>2-A.1.1</w:t>
            </w:r>
          </w:p>
        </w:tc>
        <w:tc>
          <w:tcPr>
            <w:tcW w:w="2064" w:type="pct"/>
            <w:shd w:val="clear" w:color="auto" w:fill="auto"/>
            <w:vAlign w:val="center"/>
          </w:tcPr>
          <w:p w14:paraId="28EFC73B" w14:textId="001D2CAC" w:rsidR="003C6411" w:rsidRPr="004C2930" w:rsidRDefault="003C6411" w:rsidP="003C6411">
            <w:pPr>
              <w:spacing w:after="0" w:line="276" w:lineRule="auto"/>
              <w:rPr>
                <w:rFonts w:cstheme="minorHAnsi"/>
                <w:bCs/>
                <w:i/>
                <w:iCs/>
                <w:sz w:val="20"/>
                <w:szCs w:val="20"/>
              </w:rPr>
            </w:pPr>
            <w:r w:rsidRPr="004C2930">
              <w:rPr>
                <w:rFonts w:cstheme="minorHAnsi"/>
                <w:bCs/>
                <w:sz w:val="20"/>
                <w:szCs w:val="20"/>
              </w:rPr>
              <w:t>Adeguatezza delle domande contenute nei questionari sotto il profilo della chiarezza, rilevanza e completezza.</w:t>
            </w:r>
          </w:p>
        </w:tc>
      </w:tr>
      <w:tr w:rsidR="003C6411" w:rsidRPr="005F413A" w14:paraId="3BC2DFE1" w14:textId="77777777" w:rsidTr="003C6411">
        <w:tc>
          <w:tcPr>
            <w:tcW w:w="403" w:type="pct"/>
            <w:vMerge/>
            <w:shd w:val="clear" w:color="auto" w:fill="auto"/>
            <w:vAlign w:val="center"/>
          </w:tcPr>
          <w:p w14:paraId="519FE1DA" w14:textId="77777777" w:rsidR="003C6411" w:rsidRPr="004C2930" w:rsidRDefault="003C6411" w:rsidP="003C6411">
            <w:pPr>
              <w:spacing w:after="0" w:line="276" w:lineRule="auto"/>
              <w:jc w:val="center"/>
              <w:rPr>
                <w:rFonts w:cstheme="minorHAnsi"/>
                <w:b/>
                <w:sz w:val="20"/>
                <w:szCs w:val="20"/>
              </w:rPr>
            </w:pPr>
          </w:p>
        </w:tc>
        <w:tc>
          <w:tcPr>
            <w:tcW w:w="2097" w:type="pct"/>
            <w:vMerge/>
            <w:shd w:val="clear" w:color="auto" w:fill="auto"/>
            <w:vAlign w:val="center"/>
          </w:tcPr>
          <w:p w14:paraId="7DA842DB" w14:textId="77777777" w:rsidR="003C6411" w:rsidRPr="004C2930" w:rsidRDefault="003C6411" w:rsidP="003C6411">
            <w:pPr>
              <w:spacing w:after="0" w:line="276" w:lineRule="auto"/>
              <w:rPr>
                <w:rFonts w:cstheme="minorHAnsi"/>
                <w:bCs/>
                <w:sz w:val="20"/>
                <w:szCs w:val="20"/>
              </w:rPr>
            </w:pPr>
          </w:p>
        </w:tc>
        <w:tc>
          <w:tcPr>
            <w:tcW w:w="436" w:type="pct"/>
            <w:shd w:val="clear" w:color="auto" w:fill="auto"/>
            <w:vAlign w:val="center"/>
          </w:tcPr>
          <w:p w14:paraId="3B19C385" w14:textId="1753D7FD" w:rsidR="003C6411" w:rsidRPr="004C2930" w:rsidRDefault="003C6411" w:rsidP="003C6411">
            <w:pPr>
              <w:spacing w:after="0" w:line="276" w:lineRule="auto"/>
              <w:jc w:val="center"/>
              <w:rPr>
                <w:rFonts w:cstheme="minorHAnsi"/>
                <w:b/>
                <w:sz w:val="20"/>
                <w:szCs w:val="20"/>
              </w:rPr>
            </w:pPr>
            <w:r w:rsidRPr="004C2930">
              <w:rPr>
                <w:rFonts w:cstheme="minorHAnsi"/>
                <w:b/>
                <w:sz w:val="20"/>
                <w:szCs w:val="20"/>
              </w:rPr>
              <w:t>2-A.1.2</w:t>
            </w:r>
          </w:p>
        </w:tc>
        <w:tc>
          <w:tcPr>
            <w:tcW w:w="2064" w:type="pct"/>
            <w:shd w:val="clear" w:color="auto" w:fill="auto"/>
            <w:vAlign w:val="center"/>
          </w:tcPr>
          <w:p w14:paraId="666E97CF" w14:textId="431902B2" w:rsidR="003C6411" w:rsidRPr="004C2930" w:rsidRDefault="003C6411" w:rsidP="003C6411">
            <w:pPr>
              <w:spacing w:after="0" w:line="276" w:lineRule="auto"/>
              <w:rPr>
                <w:rFonts w:cstheme="minorHAnsi"/>
                <w:bCs/>
                <w:sz w:val="20"/>
                <w:szCs w:val="20"/>
              </w:rPr>
            </w:pPr>
            <w:r w:rsidRPr="004C2930">
              <w:rPr>
                <w:rFonts w:cstheme="minorHAnsi"/>
                <w:bCs/>
                <w:sz w:val="20"/>
                <w:szCs w:val="20"/>
              </w:rPr>
              <w:t>Adeguatezza delle modalità di somministrazione dei questionari (ad esempio: rilevazione obbligatoria/facoltativa; periodo di rilevazione; modalità di accesso ai questionari; tempi di compilazione).</w:t>
            </w:r>
          </w:p>
        </w:tc>
      </w:tr>
      <w:tr w:rsidR="003C6411" w:rsidRPr="005F413A" w14:paraId="48CE4FD5" w14:textId="77777777" w:rsidTr="003C6411">
        <w:tc>
          <w:tcPr>
            <w:tcW w:w="403" w:type="pct"/>
            <w:shd w:val="clear" w:color="auto" w:fill="auto"/>
            <w:vAlign w:val="center"/>
          </w:tcPr>
          <w:p w14:paraId="57CF102D" w14:textId="38ADC9A3" w:rsidR="003C6411" w:rsidRPr="004C2930" w:rsidRDefault="003C6411" w:rsidP="003C6411">
            <w:pPr>
              <w:spacing w:after="0" w:line="276" w:lineRule="auto"/>
              <w:jc w:val="center"/>
              <w:rPr>
                <w:rFonts w:cstheme="minorHAnsi"/>
                <w:b/>
                <w:sz w:val="20"/>
                <w:szCs w:val="20"/>
              </w:rPr>
            </w:pPr>
            <w:r w:rsidRPr="004C2930">
              <w:rPr>
                <w:rFonts w:cstheme="minorHAnsi"/>
                <w:b/>
                <w:sz w:val="20"/>
                <w:szCs w:val="20"/>
              </w:rPr>
              <w:t>2-A.2</w:t>
            </w:r>
          </w:p>
        </w:tc>
        <w:tc>
          <w:tcPr>
            <w:tcW w:w="2097" w:type="pct"/>
            <w:shd w:val="clear" w:color="auto" w:fill="auto"/>
            <w:vAlign w:val="center"/>
          </w:tcPr>
          <w:p w14:paraId="3DAC7F3A" w14:textId="0B78D21B" w:rsidR="003C6411" w:rsidRPr="004C2930" w:rsidRDefault="003C6411" w:rsidP="003C6411">
            <w:pPr>
              <w:spacing w:after="0" w:line="276" w:lineRule="auto"/>
              <w:rPr>
                <w:rFonts w:cstheme="minorHAnsi"/>
                <w:bCs/>
                <w:sz w:val="20"/>
                <w:szCs w:val="20"/>
              </w:rPr>
            </w:pPr>
            <w:r w:rsidRPr="004C2930">
              <w:rPr>
                <w:rFonts w:cstheme="minorHAnsi"/>
                <w:bCs/>
                <w:sz w:val="20"/>
                <w:szCs w:val="20"/>
              </w:rPr>
              <w:t>Livello di soddisfazione degli studenti e dei laureandi/laureati.</w:t>
            </w:r>
          </w:p>
        </w:tc>
        <w:tc>
          <w:tcPr>
            <w:tcW w:w="436" w:type="pct"/>
            <w:shd w:val="clear" w:color="auto" w:fill="auto"/>
            <w:vAlign w:val="center"/>
          </w:tcPr>
          <w:p w14:paraId="1D99B362" w14:textId="49B2957E" w:rsidR="003C6411" w:rsidRPr="004C2930" w:rsidRDefault="003C6411" w:rsidP="003C6411">
            <w:pPr>
              <w:spacing w:after="0" w:line="276" w:lineRule="auto"/>
              <w:jc w:val="center"/>
              <w:rPr>
                <w:rFonts w:cstheme="minorHAnsi"/>
                <w:b/>
                <w:sz w:val="20"/>
                <w:szCs w:val="20"/>
              </w:rPr>
            </w:pPr>
            <w:r w:rsidRPr="004C2930">
              <w:rPr>
                <w:rFonts w:cstheme="minorHAnsi"/>
                <w:b/>
                <w:sz w:val="20"/>
                <w:szCs w:val="20"/>
              </w:rPr>
              <w:t>2-A.2.1</w:t>
            </w:r>
          </w:p>
        </w:tc>
        <w:tc>
          <w:tcPr>
            <w:tcW w:w="2064" w:type="pct"/>
            <w:shd w:val="clear" w:color="auto" w:fill="auto"/>
            <w:vAlign w:val="center"/>
          </w:tcPr>
          <w:p w14:paraId="2C836BE1" w14:textId="1FD4AB80" w:rsidR="003C6411" w:rsidRPr="004C2930" w:rsidRDefault="003C6411" w:rsidP="003C6411">
            <w:pPr>
              <w:spacing w:after="0" w:line="276" w:lineRule="auto"/>
              <w:rPr>
                <w:rFonts w:cstheme="minorHAnsi"/>
                <w:bCs/>
                <w:sz w:val="20"/>
                <w:szCs w:val="20"/>
              </w:rPr>
            </w:pPr>
            <w:r w:rsidRPr="004C2930">
              <w:rPr>
                <w:rFonts w:cstheme="minorHAnsi"/>
                <w:bCs/>
                <w:sz w:val="20"/>
                <w:szCs w:val="20"/>
              </w:rPr>
              <w:t>Criticità che emergono dall’analisi dell’ultima rilevazione disponibile delle opinioni degli studenti e dei laureandi/laureati, con particolare attenzione a quelle reiterate, ovvero che sono emerse anche in rilevazioni precedenti e non sono state ancora risolte.</w:t>
            </w:r>
          </w:p>
        </w:tc>
      </w:tr>
      <w:tr w:rsidR="003C6411" w:rsidRPr="005F413A" w14:paraId="7578D72C" w14:textId="77777777" w:rsidTr="003C6411">
        <w:tc>
          <w:tcPr>
            <w:tcW w:w="403" w:type="pct"/>
            <w:vMerge w:val="restart"/>
            <w:shd w:val="clear" w:color="auto" w:fill="auto"/>
            <w:vAlign w:val="center"/>
          </w:tcPr>
          <w:p w14:paraId="50252335" w14:textId="78431FFC" w:rsidR="003C6411" w:rsidRPr="00592C25" w:rsidRDefault="003C6411" w:rsidP="003C6411">
            <w:pPr>
              <w:spacing w:after="0" w:line="276" w:lineRule="auto"/>
              <w:jc w:val="center"/>
              <w:rPr>
                <w:rFonts w:cstheme="minorHAnsi"/>
                <w:b/>
                <w:sz w:val="20"/>
                <w:szCs w:val="20"/>
              </w:rPr>
            </w:pPr>
            <w:r w:rsidRPr="00592C25">
              <w:rPr>
                <w:rFonts w:cstheme="minorHAnsi"/>
                <w:b/>
                <w:sz w:val="20"/>
                <w:szCs w:val="20"/>
              </w:rPr>
              <w:t>2-A.3</w:t>
            </w:r>
          </w:p>
        </w:tc>
        <w:tc>
          <w:tcPr>
            <w:tcW w:w="2097" w:type="pct"/>
            <w:vMerge w:val="restart"/>
            <w:shd w:val="clear" w:color="auto" w:fill="auto"/>
            <w:vAlign w:val="center"/>
          </w:tcPr>
          <w:p w14:paraId="3BC48863" w14:textId="20FA874F" w:rsidR="003C6411" w:rsidRPr="00592C25" w:rsidRDefault="003C6411" w:rsidP="003C6411">
            <w:pPr>
              <w:spacing w:after="0" w:line="276" w:lineRule="auto"/>
              <w:rPr>
                <w:rFonts w:cstheme="minorHAnsi"/>
                <w:bCs/>
                <w:sz w:val="20"/>
                <w:szCs w:val="20"/>
              </w:rPr>
            </w:pPr>
            <w:r w:rsidRPr="00592C25">
              <w:rPr>
                <w:rFonts w:cstheme="minorHAnsi"/>
                <w:bCs/>
                <w:sz w:val="20"/>
                <w:szCs w:val="20"/>
              </w:rPr>
              <w:t>Adeguatezza dell’analisi e della verbalizzazione della discussione, in particolare all’interno del Consiglio di CdS, sui risultati della rilevazione delle opinioni di studenti e laureandi/laureati.</w:t>
            </w:r>
          </w:p>
        </w:tc>
        <w:tc>
          <w:tcPr>
            <w:tcW w:w="436" w:type="pct"/>
            <w:shd w:val="clear" w:color="auto" w:fill="auto"/>
            <w:vAlign w:val="center"/>
          </w:tcPr>
          <w:p w14:paraId="7DB11986" w14:textId="369DB55A" w:rsidR="003C6411" w:rsidRPr="00592C25" w:rsidRDefault="003C6411" w:rsidP="003C6411">
            <w:pPr>
              <w:spacing w:after="0" w:line="276" w:lineRule="auto"/>
              <w:jc w:val="center"/>
              <w:rPr>
                <w:rFonts w:cstheme="minorHAnsi"/>
                <w:b/>
                <w:sz w:val="20"/>
                <w:szCs w:val="20"/>
              </w:rPr>
            </w:pPr>
            <w:r w:rsidRPr="00592C25">
              <w:rPr>
                <w:rFonts w:cstheme="minorHAnsi"/>
                <w:b/>
                <w:sz w:val="20"/>
                <w:szCs w:val="20"/>
              </w:rPr>
              <w:t>2-A.3.1</w:t>
            </w:r>
          </w:p>
        </w:tc>
        <w:tc>
          <w:tcPr>
            <w:tcW w:w="2064" w:type="pct"/>
            <w:shd w:val="clear" w:color="auto" w:fill="auto"/>
            <w:vAlign w:val="center"/>
          </w:tcPr>
          <w:p w14:paraId="0E2D2889" w14:textId="5EEB128F" w:rsidR="003C6411" w:rsidRPr="00592C25" w:rsidRDefault="003C6411" w:rsidP="003C6411">
            <w:pPr>
              <w:spacing w:after="0" w:line="276" w:lineRule="auto"/>
              <w:rPr>
                <w:rFonts w:cstheme="minorHAnsi"/>
                <w:bCs/>
                <w:sz w:val="20"/>
                <w:szCs w:val="20"/>
              </w:rPr>
            </w:pPr>
            <w:r w:rsidRPr="00592C25">
              <w:rPr>
                <w:rFonts w:cstheme="minorHAnsi"/>
                <w:bCs/>
                <w:sz w:val="20"/>
                <w:szCs w:val="20"/>
              </w:rPr>
              <w:t xml:space="preserve">Adeguatezza dell'analisi da parte della CAV-CdS, sotto il profilo della completezza ed accuratezza, con particolare attenzione alle criticità e ai problemi.  </w:t>
            </w:r>
          </w:p>
        </w:tc>
      </w:tr>
      <w:tr w:rsidR="003C6411" w:rsidRPr="005F413A" w14:paraId="5A5A88F8" w14:textId="77777777" w:rsidTr="003C6411">
        <w:tc>
          <w:tcPr>
            <w:tcW w:w="403" w:type="pct"/>
            <w:vMerge/>
            <w:shd w:val="clear" w:color="auto" w:fill="auto"/>
            <w:vAlign w:val="center"/>
          </w:tcPr>
          <w:p w14:paraId="3B9E7F71" w14:textId="77777777" w:rsidR="003C6411" w:rsidRPr="00592C25" w:rsidRDefault="003C6411" w:rsidP="003C6411">
            <w:pPr>
              <w:spacing w:after="0" w:line="276" w:lineRule="auto"/>
              <w:jc w:val="center"/>
              <w:rPr>
                <w:rFonts w:cstheme="minorHAnsi"/>
                <w:b/>
                <w:sz w:val="20"/>
                <w:szCs w:val="20"/>
              </w:rPr>
            </w:pPr>
          </w:p>
        </w:tc>
        <w:tc>
          <w:tcPr>
            <w:tcW w:w="2097" w:type="pct"/>
            <w:vMerge/>
            <w:shd w:val="clear" w:color="auto" w:fill="auto"/>
            <w:vAlign w:val="center"/>
          </w:tcPr>
          <w:p w14:paraId="4A8BF27C" w14:textId="77777777" w:rsidR="003C6411" w:rsidRPr="00592C25" w:rsidRDefault="003C6411" w:rsidP="003C6411">
            <w:pPr>
              <w:spacing w:after="0" w:line="276" w:lineRule="auto"/>
              <w:rPr>
                <w:rFonts w:cstheme="minorHAnsi"/>
                <w:bCs/>
                <w:sz w:val="20"/>
                <w:szCs w:val="20"/>
              </w:rPr>
            </w:pPr>
          </w:p>
        </w:tc>
        <w:tc>
          <w:tcPr>
            <w:tcW w:w="436" w:type="pct"/>
            <w:shd w:val="clear" w:color="auto" w:fill="auto"/>
            <w:vAlign w:val="center"/>
          </w:tcPr>
          <w:p w14:paraId="75E2501E" w14:textId="6B5C1121" w:rsidR="003C6411" w:rsidRPr="00592C25" w:rsidRDefault="003C6411" w:rsidP="003C6411">
            <w:pPr>
              <w:spacing w:after="0" w:line="276" w:lineRule="auto"/>
              <w:jc w:val="center"/>
              <w:rPr>
                <w:rFonts w:cstheme="minorHAnsi"/>
                <w:b/>
                <w:sz w:val="20"/>
                <w:szCs w:val="20"/>
              </w:rPr>
            </w:pPr>
            <w:r w:rsidRPr="00592C25">
              <w:rPr>
                <w:rFonts w:cstheme="minorHAnsi"/>
                <w:b/>
                <w:sz w:val="20"/>
                <w:szCs w:val="20"/>
              </w:rPr>
              <w:t>2-A.3.2</w:t>
            </w:r>
          </w:p>
        </w:tc>
        <w:tc>
          <w:tcPr>
            <w:tcW w:w="2064" w:type="pct"/>
            <w:shd w:val="clear" w:color="auto" w:fill="auto"/>
            <w:vAlign w:val="center"/>
          </w:tcPr>
          <w:p w14:paraId="06287D46" w14:textId="26DF3ABC" w:rsidR="003C6411" w:rsidRPr="00592C25" w:rsidRDefault="00B82601" w:rsidP="003C6411">
            <w:pPr>
              <w:spacing w:after="0" w:line="276" w:lineRule="auto"/>
              <w:rPr>
                <w:rFonts w:cstheme="minorHAnsi"/>
                <w:bCs/>
                <w:sz w:val="20"/>
                <w:szCs w:val="20"/>
              </w:rPr>
            </w:pPr>
            <w:r w:rsidRPr="00592C25">
              <w:rPr>
                <w:rFonts w:cstheme="minorHAnsi"/>
                <w:bCs/>
                <w:sz w:val="20"/>
                <w:szCs w:val="20"/>
              </w:rPr>
              <w:t>Modalità e tempestività di svolgimento della riunione del Consiglio di CdS per discutere le opinioni degli studenti e dei laureandi/laureati, con particolare attenzione alla verifica se la riunione sia avvenuta in presenza o su TEAMS e se sia avvenuta entro un intervallo di tempo ragionevole dalla pubblicazione dei risultati della rilevazione.</w:t>
            </w:r>
          </w:p>
        </w:tc>
      </w:tr>
      <w:tr w:rsidR="003C6411" w:rsidRPr="005F413A" w14:paraId="22AAB784" w14:textId="77777777" w:rsidTr="003C6411">
        <w:tc>
          <w:tcPr>
            <w:tcW w:w="403" w:type="pct"/>
            <w:vMerge/>
            <w:shd w:val="clear" w:color="auto" w:fill="auto"/>
            <w:vAlign w:val="center"/>
          </w:tcPr>
          <w:p w14:paraId="25ABBFEF" w14:textId="77777777" w:rsidR="003C6411" w:rsidRPr="00592C25" w:rsidRDefault="003C6411" w:rsidP="003C6411">
            <w:pPr>
              <w:spacing w:after="0" w:line="276" w:lineRule="auto"/>
              <w:jc w:val="center"/>
              <w:rPr>
                <w:rFonts w:cstheme="minorHAnsi"/>
                <w:b/>
                <w:color w:val="000000"/>
                <w:sz w:val="20"/>
                <w:szCs w:val="20"/>
              </w:rPr>
            </w:pPr>
          </w:p>
        </w:tc>
        <w:tc>
          <w:tcPr>
            <w:tcW w:w="2097" w:type="pct"/>
            <w:vMerge/>
            <w:shd w:val="clear" w:color="auto" w:fill="auto"/>
            <w:vAlign w:val="center"/>
          </w:tcPr>
          <w:p w14:paraId="48EEECFF" w14:textId="77777777" w:rsidR="003C6411" w:rsidRPr="00592C25" w:rsidRDefault="003C6411" w:rsidP="003C6411">
            <w:pPr>
              <w:spacing w:after="0" w:line="276" w:lineRule="auto"/>
              <w:rPr>
                <w:rFonts w:cstheme="minorHAnsi"/>
                <w:bCs/>
                <w:sz w:val="20"/>
                <w:szCs w:val="20"/>
              </w:rPr>
            </w:pPr>
          </w:p>
        </w:tc>
        <w:tc>
          <w:tcPr>
            <w:tcW w:w="436" w:type="pct"/>
            <w:shd w:val="clear" w:color="auto" w:fill="auto"/>
            <w:vAlign w:val="center"/>
          </w:tcPr>
          <w:p w14:paraId="1106BCD2" w14:textId="17D50976" w:rsidR="003C6411" w:rsidRPr="00592C25" w:rsidRDefault="003C6411" w:rsidP="003C6411">
            <w:pPr>
              <w:spacing w:after="0" w:line="276" w:lineRule="auto"/>
              <w:jc w:val="center"/>
              <w:rPr>
                <w:rFonts w:cstheme="minorHAnsi"/>
                <w:b/>
                <w:sz w:val="20"/>
                <w:szCs w:val="20"/>
              </w:rPr>
            </w:pPr>
            <w:r w:rsidRPr="00592C25">
              <w:rPr>
                <w:rFonts w:cstheme="minorHAnsi"/>
                <w:b/>
                <w:sz w:val="20"/>
                <w:szCs w:val="20"/>
              </w:rPr>
              <w:t>2-A.3.3</w:t>
            </w:r>
          </w:p>
        </w:tc>
        <w:tc>
          <w:tcPr>
            <w:tcW w:w="2064" w:type="pct"/>
            <w:shd w:val="clear" w:color="auto" w:fill="auto"/>
            <w:vAlign w:val="center"/>
          </w:tcPr>
          <w:p w14:paraId="4A867105" w14:textId="7F721E63" w:rsidR="003C6411" w:rsidRPr="00592C25" w:rsidRDefault="008A1A53" w:rsidP="003C6411">
            <w:pPr>
              <w:spacing w:after="0" w:line="276" w:lineRule="auto"/>
              <w:rPr>
                <w:rFonts w:cstheme="minorHAnsi"/>
                <w:bCs/>
                <w:sz w:val="20"/>
                <w:szCs w:val="20"/>
              </w:rPr>
            </w:pPr>
            <w:r w:rsidRPr="00592C25">
              <w:rPr>
                <w:rFonts w:cstheme="minorHAnsi"/>
                <w:bCs/>
                <w:sz w:val="20"/>
                <w:szCs w:val="20"/>
              </w:rPr>
              <w:t>V</w:t>
            </w:r>
            <w:r w:rsidR="003C6411" w:rsidRPr="00592C25">
              <w:rPr>
                <w:rFonts w:cstheme="minorHAnsi"/>
                <w:bCs/>
                <w:sz w:val="20"/>
                <w:szCs w:val="20"/>
              </w:rPr>
              <w:t>erbalizzazione della discussione in Consiglio di CdS, sotto il profilo della completezza e dell'accuratezza.</w:t>
            </w:r>
          </w:p>
        </w:tc>
      </w:tr>
      <w:tr w:rsidR="00341434" w:rsidRPr="005F413A" w14:paraId="6CD901DB" w14:textId="77777777" w:rsidTr="003C6411">
        <w:tc>
          <w:tcPr>
            <w:tcW w:w="403" w:type="pct"/>
            <w:vMerge w:val="restart"/>
            <w:shd w:val="clear" w:color="auto" w:fill="auto"/>
            <w:vAlign w:val="center"/>
          </w:tcPr>
          <w:p w14:paraId="15DE1C55" w14:textId="46B9A4DF" w:rsidR="00341434" w:rsidRPr="00592C25" w:rsidRDefault="00341434" w:rsidP="003C6411">
            <w:pPr>
              <w:spacing w:after="0" w:line="276" w:lineRule="auto"/>
              <w:jc w:val="center"/>
              <w:rPr>
                <w:rFonts w:cstheme="minorHAnsi"/>
                <w:b/>
                <w:sz w:val="20"/>
                <w:szCs w:val="20"/>
              </w:rPr>
            </w:pPr>
            <w:r w:rsidRPr="00592C25">
              <w:rPr>
                <w:rFonts w:cstheme="minorHAnsi"/>
                <w:b/>
                <w:sz w:val="20"/>
                <w:szCs w:val="20"/>
              </w:rPr>
              <w:t>2-A.4</w:t>
            </w:r>
          </w:p>
        </w:tc>
        <w:tc>
          <w:tcPr>
            <w:tcW w:w="2097" w:type="pct"/>
            <w:vMerge w:val="restart"/>
            <w:shd w:val="clear" w:color="auto" w:fill="auto"/>
            <w:vAlign w:val="center"/>
          </w:tcPr>
          <w:p w14:paraId="04F1B430" w14:textId="68870056" w:rsidR="00341434" w:rsidRPr="00592C25" w:rsidRDefault="00341434" w:rsidP="003C6411">
            <w:pPr>
              <w:spacing w:after="0" w:line="276" w:lineRule="auto"/>
              <w:rPr>
                <w:rFonts w:cstheme="minorHAnsi"/>
                <w:bCs/>
                <w:sz w:val="20"/>
                <w:szCs w:val="20"/>
              </w:rPr>
            </w:pPr>
            <w:r w:rsidRPr="00592C25">
              <w:rPr>
                <w:rFonts w:cstheme="minorHAnsi"/>
                <w:bCs/>
                <w:sz w:val="20"/>
                <w:szCs w:val="20"/>
              </w:rPr>
              <w:t>Utilizzo delle opinioni di studenti e dei laureandi/laureati per il miglioramento.</w:t>
            </w:r>
          </w:p>
        </w:tc>
        <w:tc>
          <w:tcPr>
            <w:tcW w:w="436" w:type="pct"/>
            <w:shd w:val="clear" w:color="auto" w:fill="auto"/>
            <w:vAlign w:val="center"/>
          </w:tcPr>
          <w:p w14:paraId="479A379B" w14:textId="05B67EFF" w:rsidR="00341434" w:rsidRPr="00592C25" w:rsidRDefault="00341434" w:rsidP="003C6411">
            <w:pPr>
              <w:spacing w:after="0" w:line="276" w:lineRule="auto"/>
              <w:jc w:val="center"/>
              <w:rPr>
                <w:rFonts w:cstheme="minorHAnsi"/>
                <w:b/>
                <w:sz w:val="20"/>
                <w:szCs w:val="20"/>
              </w:rPr>
            </w:pPr>
            <w:r w:rsidRPr="00592C25">
              <w:rPr>
                <w:rFonts w:cstheme="minorHAnsi"/>
                <w:b/>
                <w:sz w:val="20"/>
                <w:szCs w:val="20"/>
              </w:rPr>
              <w:t>2-A.4.1</w:t>
            </w:r>
          </w:p>
        </w:tc>
        <w:tc>
          <w:tcPr>
            <w:tcW w:w="2064" w:type="pct"/>
            <w:shd w:val="clear" w:color="auto" w:fill="auto"/>
            <w:vAlign w:val="center"/>
          </w:tcPr>
          <w:p w14:paraId="0254088F" w14:textId="565F0816" w:rsidR="00341434" w:rsidRPr="00592C25" w:rsidRDefault="00341434" w:rsidP="003C6411">
            <w:pPr>
              <w:spacing w:after="0" w:line="276" w:lineRule="auto"/>
              <w:rPr>
                <w:rFonts w:cstheme="minorHAnsi"/>
                <w:bCs/>
                <w:sz w:val="20"/>
                <w:szCs w:val="20"/>
              </w:rPr>
            </w:pPr>
            <w:r w:rsidRPr="00592C25">
              <w:rPr>
                <w:rFonts w:cstheme="minorHAnsi"/>
                <w:bCs/>
                <w:sz w:val="20"/>
                <w:szCs w:val="20"/>
              </w:rPr>
              <w:t>Approvazione di azioni da intraprendere da parte del Consiglio di CdS, a seguito delle criticità rilevate.</w:t>
            </w:r>
          </w:p>
        </w:tc>
      </w:tr>
      <w:tr w:rsidR="00341434" w:rsidRPr="005F413A" w14:paraId="77CF7DD1" w14:textId="77777777" w:rsidTr="003C6411">
        <w:tc>
          <w:tcPr>
            <w:tcW w:w="403" w:type="pct"/>
            <w:vMerge/>
            <w:shd w:val="clear" w:color="auto" w:fill="auto"/>
            <w:vAlign w:val="center"/>
          </w:tcPr>
          <w:p w14:paraId="3270C231" w14:textId="77777777" w:rsidR="00341434" w:rsidRPr="00CB6A4A" w:rsidRDefault="00341434" w:rsidP="003C6411">
            <w:pPr>
              <w:spacing w:after="0" w:line="276" w:lineRule="auto"/>
              <w:jc w:val="center"/>
              <w:rPr>
                <w:rFonts w:cstheme="minorHAnsi"/>
                <w:b/>
              </w:rPr>
            </w:pPr>
          </w:p>
        </w:tc>
        <w:tc>
          <w:tcPr>
            <w:tcW w:w="2097" w:type="pct"/>
            <w:vMerge/>
            <w:shd w:val="clear" w:color="auto" w:fill="auto"/>
            <w:vAlign w:val="center"/>
          </w:tcPr>
          <w:p w14:paraId="2AD6910B" w14:textId="77777777" w:rsidR="00341434" w:rsidRPr="00CB6A4A" w:rsidRDefault="00341434" w:rsidP="003C6411">
            <w:pPr>
              <w:spacing w:after="0" w:line="276" w:lineRule="auto"/>
              <w:rPr>
                <w:rFonts w:cstheme="minorHAnsi"/>
                <w:bCs/>
              </w:rPr>
            </w:pPr>
          </w:p>
        </w:tc>
        <w:tc>
          <w:tcPr>
            <w:tcW w:w="436" w:type="pct"/>
            <w:shd w:val="clear" w:color="auto" w:fill="auto"/>
            <w:vAlign w:val="center"/>
          </w:tcPr>
          <w:p w14:paraId="0487122A" w14:textId="0BAF5F5D" w:rsidR="00341434" w:rsidRPr="00592C25" w:rsidRDefault="00341434" w:rsidP="003C6411">
            <w:pPr>
              <w:spacing w:after="0" w:line="276" w:lineRule="auto"/>
              <w:jc w:val="center"/>
              <w:rPr>
                <w:rFonts w:cstheme="minorHAnsi"/>
                <w:b/>
                <w:sz w:val="20"/>
                <w:szCs w:val="20"/>
              </w:rPr>
            </w:pPr>
            <w:r w:rsidRPr="00592C25">
              <w:rPr>
                <w:rFonts w:cstheme="minorHAnsi"/>
                <w:b/>
                <w:sz w:val="20"/>
                <w:szCs w:val="20"/>
              </w:rPr>
              <w:t>2-A.4.2</w:t>
            </w:r>
          </w:p>
        </w:tc>
        <w:tc>
          <w:tcPr>
            <w:tcW w:w="2064" w:type="pct"/>
            <w:shd w:val="clear" w:color="auto" w:fill="auto"/>
            <w:vAlign w:val="center"/>
          </w:tcPr>
          <w:p w14:paraId="4CD08D74" w14:textId="5AB71846" w:rsidR="00341434" w:rsidRPr="00592C25" w:rsidRDefault="00341434" w:rsidP="003C6411">
            <w:pPr>
              <w:spacing w:after="0" w:line="276" w:lineRule="auto"/>
              <w:rPr>
                <w:rFonts w:cstheme="minorHAnsi"/>
                <w:bCs/>
                <w:sz w:val="20"/>
                <w:szCs w:val="20"/>
              </w:rPr>
            </w:pPr>
            <w:r w:rsidRPr="00592C25">
              <w:rPr>
                <w:rFonts w:cstheme="minorHAnsi"/>
                <w:bCs/>
                <w:sz w:val="20"/>
                <w:szCs w:val="20"/>
              </w:rPr>
              <w:t>Implementazione delle azioni programmate e monitoraggio del loro stato di avanzamento.</w:t>
            </w:r>
          </w:p>
        </w:tc>
      </w:tr>
      <w:tr w:rsidR="00341434" w:rsidRPr="005F413A" w14:paraId="1984049D" w14:textId="77777777" w:rsidTr="003C6411">
        <w:tc>
          <w:tcPr>
            <w:tcW w:w="403" w:type="pct"/>
            <w:vMerge w:val="restart"/>
            <w:shd w:val="clear" w:color="auto" w:fill="auto"/>
            <w:vAlign w:val="center"/>
          </w:tcPr>
          <w:p w14:paraId="179863CB" w14:textId="7FEA5583" w:rsidR="00341434" w:rsidRPr="00592C25" w:rsidRDefault="00341434" w:rsidP="003C6411">
            <w:pPr>
              <w:spacing w:after="0" w:line="276" w:lineRule="auto"/>
              <w:jc w:val="center"/>
              <w:rPr>
                <w:rFonts w:cstheme="minorHAnsi"/>
                <w:b/>
                <w:sz w:val="20"/>
                <w:szCs w:val="20"/>
              </w:rPr>
            </w:pPr>
            <w:r w:rsidRPr="00592C25">
              <w:rPr>
                <w:rFonts w:cstheme="minorHAnsi"/>
                <w:b/>
                <w:sz w:val="20"/>
                <w:szCs w:val="20"/>
              </w:rPr>
              <w:t>2-A.5</w:t>
            </w:r>
          </w:p>
        </w:tc>
        <w:tc>
          <w:tcPr>
            <w:tcW w:w="2097" w:type="pct"/>
            <w:vMerge w:val="restart"/>
            <w:shd w:val="clear" w:color="auto" w:fill="auto"/>
            <w:vAlign w:val="center"/>
          </w:tcPr>
          <w:p w14:paraId="4C392E93" w14:textId="3E7478B1" w:rsidR="00341434" w:rsidRPr="00592C25" w:rsidRDefault="00341434" w:rsidP="003C6411">
            <w:pPr>
              <w:spacing w:after="0" w:line="276" w:lineRule="auto"/>
              <w:rPr>
                <w:rFonts w:cstheme="minorHAnsi"/>
                <w:bCs/>
                <w:sz w:val="20"/>
                <w:szCs w:val="20"/>
              </w:rPr>
            </w:pPr>
            <w:r w:rsidRPr="00592C25">
              <w:rPr>
                <w:rFonts w:cstheme="minorHAnsi"/>
                <w:bCs/>
                <w:sz w:val="20"/>
                <w:szCs w:val="20"/>
              </w:rPr>
              <w:t>Conoscenza da parte degli studenti dei risultati della rilevazione delle opinioni di studenti e laureandi/laureati e delle azioni di miglioramento intraprese.</w:t>
            </w:r>
          </w:p>
        </w:tc>
        <w:tc>
          <w:tcPr>
            <w:tcW w:w="436" w:type="pct"/>
            <w:shd w:val="clear" w:color="auto" w:fill="auto"/>
            <w:vAlign w:val="center"/>
          </w:tcPr>
          <w:p w14:paraId="48BC9059" w14:textId="2D831E15" w:rsidR="00341434" w:rsidRPr="00592C25" w:rsidRDefault="00341434" w:rsidP="003C6411">
            <w:pPr>
              <w:spacing w:after="0" w:line="276" w:lineRule="auto"/>
              <w:jc w:val="center"/>
              <w:rPr>
                <w:rFonts w:cstheme="minorHAnsi"/>
                <w:b/>
                <w:sz w:val="20"/>
                <w:szCs w:val="20"/>
              </w:rPr>
            </w:pPr>
            <w:r w:rsidRPr="00592C25">
              <w:rPr>
                <w:rFonts w:cstheme="minorHAnsi"/>
                <w:b/>
                <w:sz w:val="20"/>
                <w:szCs w:val="20"/>
              </w:rPr>
              <w:t>2-A.5.1</w:t>
            </w:r>
          </w:p>
        </w:tc>
        <w:tc>
          <w:tcPr>
            <w:tcW w:w="2064" w:type="pct"/>
            <w:shd w:val="clear" w:color="auto" w:fill="auto"/>
            <w:vAlign w:val="center"/>
          </w:tcPr>
          <w:p w14:paraId="04FA8319" w14:textId="7E00BCE4" w:rsidR="00341434" w:rsidRPr="00592C25" w:rsidRDefault="00341434" w:rsidP="003C6411">
            <w:pPr>
              <w:spacing w:after="0" w:line="276" w:lineRule="auto"/>
              <w:rPr>
                <w:rFonts w:cstheme="minorHAnsi"/>
                <w:bCs/>
                <w:sz w:val="20"/>
                <w:szCs w:val="20"/>
              </w:rPr>
            </w:pPr>
            <w:r w:rsidRPr="00592C25">
              <w:rPr>
                <w:sz w:val="20"/>
                <w:szCs w:val="20"/>
              </w:rPr>
              <w:t>Adeguatezza delle</w:t>
            </w:r>
            <w:r w:rsidRPr="00592C25">
              <w:rPr>
                <w:rFonts w:cstheme="minorHAnsi"/>
                <w:bCs/>
                <w:sz w:val="20"/>
                <w:szCs w:val="20"/>
              </w:rPr>
              <w:t xml:space="preserve"> modalità adottate per rendere noti agli studenti i risultati della rilevazione delle opinioni degli studenti e dei laureandi/laureati nel sito web del CdS.</w:t>
            </w:r>
          </w:p>
        </w:tc>
      </w:tr>
      <w:tr w:rsidR="00341434" w:rsidRPr="005F413A" w14:paraId="3112F047" w14:textId="77777777" w:rsidTr="003C6411">
        <w:tc>
          <w:tcPr>
            <w:tcW w:w="403" w:type="pct"/>
            <w:vMerge/>
            <w:shd w:val="clear" w:color="auto" w:fill="auto"/>
            <w:vAlign w:val="center"/>
          </w:tcPr>
          <w:p w14:paraId="05B8FC76" w14:textId="77777777" w:rsidR="00341434" w:rsidRPr="00592C25" w:rsidRDefault="00341434" w:rsidP="003C6411">
            <w:pPr>
              <w:spacing w:after="0" w:line="276" w:lineRule="auto"/>
              <w:jc w:val="center"/>
              <w:rPr>
                <w:rFonts w:cstheme="minorHAnsi"/>
                <w:b/>
                <w:color w:val="000000"/>
                <w:sz w:val="20"/>
                <w:szCs w:val="20"/>
              </w:rPr>
            </w:pPr>
          </w:p>
        </w:tc>
        <w:tc>
          <w:tcPr>
            <w:tcW w:w="2097" w:type="pct"/>
            <w:vMerge/>
            <w:shd w:val="clear" w:color="auto" w:fill="auto"/>
            <w:vAlign w:val="center"/>
          </w:tcPr>
          <w:p w14:paraId="24B9ED39" w14:textId="77777777" w:rsidR="00341434" w:rsidRPr="00592C25" w:rsidRDefault="00341434" w:rsidP="003C6411">
            <w:pPr>
              <w:spacing w:after="0" w:line="276" w:lineRule="auto"/>
              <w:rPr>
                <w:rFonts w:cstheme="minorHAnsi"/>
                <w:bCs/>
                <w:sz w:val="20"/>
                <w:szCs w:val="20"/>
              </w:rPr>
            </w:pPr>
          </w:p>
        </w:tc>
        <w:tc>
          <w:tcPr>
            <w:tcW w:w="436" w:type="pct"/>
            <w:shd w:val="clear" w:color="auto" w:fill="auto"/>
            <w:vAlign w:val="center"/>
          </w:tcPr>
          <w:p w14:paraId="0BCE5996" w14:textId="3CA62512" w:rsidR="00341434" w:rsidRPr="00592C25" w:rsidRDefault="00341434" w:rsidP="003C6411">
            <w:pPr>
              <w:spacing w:after="0" w:line="276" w:lineRule="auto"/>
              <w:jc w:val="center"/>
              <w:rPr>
                <w:rFonts w:cstheme="minorHAnsi"/>
                <w:b/>
                <w:sz w:val="20"/>
                <w:szCs w:val="20"/>
              </w:rPr>
            </w:pPr>
            <w:r w:rsidRPr="00592C25">
              <w:rPr>
                <w:rFonts w:cstheme="minorHAnsi"/>
                <w:b/>
                <w:sz w:val="20"/>
                <w:szCs w:val="20"/>
              </w:rPr>
              <w:t>2-A.5.2</w:t>
            </w:r>
          </w:p>
        </w:tc>
        <w:tc>
          <w:tcPr>
            <w:tcW w:w="2064" w:type="pct"/>
            <w:shd w:val="clear" w:color="auto" w:fill="auto"/>
            <w:vAlign w:val="center"/>
          </w:tcPr>
          <w:p w14:paraId="064F739D" w14:textId="01E3101C" w:rsidR="00341434" w:rsidRPr="00592C25" w:rsidRDefault="00341434" w:rsidP="003C6411">
            <w:pPr>
              <w:spacing w:after="0" w:line="276" w:lineRule="auto"/>
              <w:rPr>
                <w:rFonts w:cstheme="minorHAnsi"/>
                <w:bCs/>
                <w:sz w:val="20"/>
                <w:szCs w:val="20"/>
              </w:rPr>
            </w:pPr>
            <w:r w:rsidRPr="00592C25">
              <w:rPr>
                <w:sz w:val="20"/>
                <w:szCs w:val="20"/>
              </w:rPr>
              <w:t>Adeguatezza delle</w:t>
            </w:r>
            <w:r w:rsidRPr="00592C25">
              <w:rPr>
                <w:rFonts w:cstheme="minorHAnsi"/>
                <w:bCs/>
                <w:sz w:val="20"/>
                <w:szCs w:val="20"/>
              </w:rPr>
              <w:t xml:space="preserve"> modalità adottate per rendere noti agli studenti i risultati delle azioni di miglioramento intraprese.</w:t>
            </w:r>
          </w:p>
        </w:tc>
      </w:tr>
      <w:tr w:rsidR="00C256B3" w:rsidRPr="005F413A" w14:paraId="3C1D5831" w14:textId="49FAAB78" w:rsidTr="00C256B3">
        <w:trPr>
          <w:trHeight w:val="340"/>
        </w:trPr>
        <w:tc>
          <w:tcPr>
            <w:tcW w:w="5000" w:type="pct"/>
            <w:gridSpan w:val="4"/>
            <w:shd w:val="clear" w:color="auto" w:fill="F2DBDB" w:themeFill="accent2" w:themeFillTint="33"/>
            <w:vAlign w:val="center"/>
          </w:tcPr>
          <w:p w14:paraId="3091036B" w14:textId="4AB64DC3" w:rsidR="00C256B3" w:rsidRPr="00C256B3" w:rsidRDefault="00C256B3" w:rsidP="00C256B3">
            <w:pPr>
              <w:spacing w:after="0" w:line="276" w:lineRule="auto"/>
              <w:rPr>
                <w:rFonts w:cstheme="minorHAnsi"/>
                <w:b/>
                <w:bCs/>
                <w:color w:val="632423" w:themeColor="accent2" w:themeShade="80"/>
              </w:rPr>
            </w:pPr>
            <w:r w:rsidRPr="00C256B3">
              <w:rPr>
                <w:rFonts w:cstheme="minorHAnsi"/>
                <w:i/>
                <w:iCs/>
                <w:color w:val="632423" w:themeColor="accent2" w:themeShade="80"/>
              </w:rPr>
              <w:t>ESEMPI DI FONTI CONSULTABILI</w:t>
            </w:r>
          </w:p>
        </w:tc>
      </w:tr>
      <w:tr w:rsidR="00C256B3" w:rsidRPr="005F413A" w14:paraId="4F818568" w14:textId="463CFE21" w:rsidTr="00C256B3">
        <w:tc>
          <w:tcPr>
            <w:tcW w:w="5000" w:type="pct"/>
            <w:gridSpan w:val="4"/>
          </w:tcPr>
          <w:p w14:paraId="0B7B501E" w14:textId="77777777" w:rsidR="00C256B3" w:rsidRPr="00CB6A4A" w:rsidRDefault="00C256B3" w:rsidP="005C2BF9">
            <w:pPr>
              <w:numPr>
                <w:ilvl w:val="0"/>
                <w:numId w:val="21"/>
              </w:numPr>
              <w:spacing w:after="0" w:line="240" w:lineRule="auto"/>
              <w:ind w:left="284" w:hanging="284"/>
              <w:jc w:val="both"/>
              <w:rPr>
                <w:rFonts w:cstheme="minorHAnsi"/>
                <w:bCs/>
                <w:sz w:val="20"/>
                <w:szCs w:val="20"/>
              </w:rPr>
            </w:pPr>
            <w:r w:rsidRPr="00CB6A4A">
              <w:rPr>
                <w:rFonts w:cstheme="minorHAnsi"/>
                <w:bCs/>
                <w:sz w:val="20"/>
                <w:szCs w:val="20"/>
              </w:rPr>
              <w:t>SUA-CdS Sez. Qualità – Quadri B6, B7, C2 e C3.</w:t>
            </w:r>
          </w:p>
          <w:p w14:paraId="14BD45AD" w14:textId="77777777" w:rsidR="00C256B3" w:rsidRPr="00CB6A4A" w:rsidRDefault="00C256B3" w:rsidP="005C2BF9">
            <w:pPr>
              <w:numPr>
                <w:ilvl w:val="0"/>
                <w:numId w:val="21"/>
              </w:numPr>
              <w:spacing w:after="0" w:line="240" w:lineRule="auto"/>
              <w:ind w:left="284" w:hanging="284"/>
              <w:jc w:val="both"/>
              <w:rPr>
                <w:rFonts w:cstheme="minorHAnsi"/>
                <w:bCs/>
                <w:sz w:val="20"/>
                <w:szCs w:val="20"/>
              </w:rPr>
            </w:pPr>
            <w:r w:rsidRPr="00CB6A4A">
              <w:rPr>
                <w:rFonts w:cstheme="minorHAnsi"/>
                <w:bCs/>
                <w:sz w:val="20"/>
                <w:szCs w:val="20"/>
              </w:rPr>
              <w:t>Sito web del CdS.</w:t>
            </w:r>
          </w:p>
          <w:p w14:paraId="3C26A8DB" w14:textId="6F6755B1" w:rsidR="00C256B3" w:rsidRPr="00CB6A4A" w:rsidRDefault="00C256B3" w:rsidP="005C2BF9">
            <w:pPr>
              <w:numPr>
                <w:ilvl w:val="0"/>
                <w:numId w:val="21"/>
              </w:numPr>
              <w:spacing w:after="0" w:line="240" w:lineRule="auto"/>
              <w:ind w:left="284" w:hanging="284"/>
              <w:jc w:val="both"/>
              <w:rPr>
                <w:rFonts w:cstheme="minorHAnsi"/>
                <w:bCs/>
                <w:sz w:val="20"/>
                <w:szCs w:val="20"/>
              </w:rPr>
            </w:pPr>
            <w:r w:rsidRPr="00CB6A4A">
              <w:rPr>
                <w:rFonts w:cstheme="minorHAnsi"/>
                <w:bCs/>
                <w:sz w:val="20"/>
                <w:szCs w:val="20"/>
              </w:rPr>
              <w:t xml:space="preserve">Report opinioni degli studenti </w:t>
            </w:r>
            <w:r w:rsidR="00AA1C57" w:rsidRPr="00CB6A4A">
              <w:rPr>
                <w:rFonts w:cstheme="minorHAnsi"/>
                <w:bCs/>
                <w:sz w:val="20"/>
                <w:szCs w:val="20"/>
              </w:rPr>
              <w:t>sulla didattica,</w:t>
            </w:r>
            <w:r w:rsidRPr="00CB6A4A">
              <w:rPr>
                <w:rFonts w:cstheme="minorHAnsi"/>
                <w:bCs/>
                <w:sz w:val="20"/>
                <w:szCs w:val="20"/>
              </w:rPr>
              <w:t xml:space="preserve"> a cura del PQA e </w:t>
            </w:r>
            <w:r w:rsidR="008A1A53" w:rsidRPr="00CB6A4A">
              <w:rPr>
                <w:rFonts w:cstheme="minorHAnsi"/>
                <w:bCs/>
                <w:sz w:val="20"/>
                <w:szCs w:val="20"/>
              </w:rPr>
              <w:t xml:space="preserve">della </w:t>
            </w:r>
            <w:r w:rsidRPr="00CB6A4A">
              <w:rPr>
                <w:rFonts w:cstheme="minorHAnsi"/>
                <w:bCs/>
                <w:sz w:val="20"/>
                <w:szCs w:val="20"/>
              </w:rPr>
              <w:t>DIRSID.</w:t>
            </w:r>
          </w:p>
          <w:p w14:paraId="3228BD70" w14:textId="0EC9D101" w:rsidR="00C256B3" w:rsidRPr="00CB6A4A" w:rsidRDefault="00C256B3" w:rsidP="005C2BF9">
            <w:pPr>
              <w:numPr>
                <w:ilvl w:val="0"/>
                <w:numId w:val="21"/>
              </w:numPr>
              <w:spacing w:after="0" w:line="240" w:lineRule="auto"/>
              <w:ind w:left="284" w:hanging="284"/>
              <w:jc w:val="both"/>
              <w:rPr>
                <w:rFonts w:cstheme="minorHAnsi"/>
                <w:bCs/>
                <w:sz w:val="20"/>
                <w:szCs w:val="20"/>
              </w:rPr>
            </w:pPr>
            <w:r w:rsidRPr="00CB6A4A">
              <w:rPr>
                <w:rFonts w:cstheme="minorHAnsi"/>
                <w:bCs/>
                <w:sz w:val="20"/>
                <w:szCs w:val="20"/>
              </w:rPr>
              <w:t xml:space="preserve">Report opinioni degli studenti sul </w:t>
            </w:r>
            <w:r w:rsidR="00AA1C57" w:rsidRPr="00CB6A4A">
              <w:rPr>
                <w:rFonts w:cstheme="minorHAnsi"/>
                <w:bCs/>
                <w:sz w:val="20"/>
                <w:szCs w:val="20"/>
              </w:rPr>
              <w:t>CdS,</w:t>
            </w:r>
            <w:r w:rsidRPr="00CB6A4A">
              <w:rPr>
                <w:rFonts w:cstheme="minorHAnsi"/>
                <w:bCs/>
                <w:sz w:val="20"/>
                <w:szCs w:val="20"/>
              </w:rPr>
              <w:t xml:space="preserve"> a cura del PQA e della DIRSID.</w:t>
            </w:r>
          </w:p>
          <w:p w14:paraId="64DDD499" w14:textId="2AC4A1BE" w:rsidR="00AA1C57" w:rsidRPr="00CB6A4A" w:rsidRDefault="00AA1C57" w:rsidP="005C2BF9">
            <w:pPr>
              <w:numPr>
                <w:ilvl w:val="0"/>
                <w:numId w:val="21"/>
              </w:numPr>
              <w:spacing w:after="0" w:line="240" w:lineRule="auto"/>
              <w:ind w:left="284" w:hanging="284"/>
              <w:jc w:val="both"/>
              <w:rPr>
                <w:rFonts w:cstheme="minorHAnsi"/>
                <w:bCs/>
                <w:sz w:val="20"/>
                <w:szCs w:val="20"/>
              </w:rPr>
            </w:pPr>
            <w:r w:rsidRPr="00CB6A4A">
              <w:rPr>
                <w:rFonts w:cstheme="minorHAnsi"/>
                <w:bCs/>
                <w:sz w:val="20"/>
                <w:szCs w:val="20"/>
              </w:rPr>
              <w:t>Report opinioni degli studenti sui servizi (segreteria studenti, servizi online, biblioteche) a cura del PQA e della DIRSID.</w:t>
            </w:r>
          </w:p>
          <w:p w14:paraId="7EC1E58B" w14:textId="5AA29889" w:rsidR="00AA1C57" w:rsidRPr="00CB6A4A" w:rsidRDefault="00AA1C57" w:rsidP="005C2BF9">
            <w:pPr>
              <w:numPr>
                <w:ilvl w:val="0"/>
                <w:numId w:val="21"/>
              </w:numPr>
              <w:spacing w:after="0" w:line="240" w:lineRule="auto"/>
              <w:ind w:left="284" w:hanging="284"/>
              <w:jc w:val="both"/>
              <w:rPr>
                <w:rFonts w:cstheme="minorHAnsi"/>
                <w:bCs/>
                <w:sz w:val="20"/>
                <w:szCs w:val="20"/>
              </w:rPr>
            </w:pPr>
            <w:r w:rsidRPr="00CB6A4A">
              <w:rPr>
                <w:rFonts w:cstheme="minorHAnsi"/>
                <w:bCs/>
                <w:sz w:val="20"/>
                <w:szCs w:val="20"/>
              </w:rPr>
              <w:t>Report opinioni degli studenti sulle prove d’esame, a cura del PQA e della DIRSID.</w:t>
            </w:r>
          </w:p>
          <w:p w14:paraId="5FF85065" w14:textId="41730B5D" w:rsidR="00C256B3" w:rsidRPr="00CB6A4A" w:rsidRDefault="00C256B3" w:rsidP="005C2BF9">
            <w:pPr>
              <w:numPr>
                <w:ilvl w:val="0"/>
                <w:numId w:val="21"/>
              </w:numPr>
              <w:spacing w:after="0" w:line="240" w:lineRule="auto"/>
              <w:ind w:left="284" w:hanging="284"/>
              <w:jc w:val="both"/>
              <w:rPr>
                <w:rFonts w:cstheme="minorHAnsi"/>
                <w:bCs/>
                <w:sz w:val="20"/>
                <w:szCs w:val="20"/>
              </w:rPr>
            </w:pPr>
            <w:r w:rsidRPr="00CB6A4A">
              <w:rPr>
                <w:rFonts w:cstheme="minorHAnsi"/>
                <w:bCs/>
                <w:sz w:val="20"/>
                <w:szCs w:val="20"/>
              </w:rPr>
              <w:t>Relazione NVA su</w:t>
            </w:r>
            <w:r w:rsidR="00AA1C57" w:rsidRPr="00CB6A4A">
              <w:rPr>
                <w:rFonts w:cstheme="minorHAnsi"/>
                <w:bCs/>
                <w:sz w:val="20"/>
                <w:szCs w:val="20"/>
              </w:rPr>
              <w:t xml:space="preserve"> </w:t>
            </w:r>
            <w:r w:rsidR="00E40D1D" w:rsidRPr="00CB6A4A">
              <w:rPr>
                <w:rFonts w:cstheme="minorHAnsi"/>
                <w:bCs/>
                <w:sz w:val="20"/>
                <w:szCs w:val="20"/>
              </w:rPr>
              <w:t>Modalità e risultati della rilevazione dell’opinione degli studenti frequentanti, dei laureandi e dei dottorandi</w:t>
            </w:r>
            <w:r w:rsidRPr="00CB6A4A">
              <w:rPr>
                <w:rFonts w:cstheme="minorHAnsi"/>
                <w:bCs/>
                <w:sz w:val="20"/>
                <w:szCs w:val="20"/>
              </w:rPr>
              <w:t>.</w:t>
            </w:r>
          </w:p>
          <w:p w14:paraId="01D2C0D5" w14:textId="0D3C49E1" w:rsidR="00B22D37" w:rsidRPr="00CB6A4A" w:rsidRDefault="00E40D1D" w:rsidP="005C2BF9">
            <w:pPr>
              <w:numPr>
                <w:ilvl w:val="0"/>
                <w:numId w:val="21"/>
              </w:numPr>
              <w:spacing w:after="0" w:line="240" w:lineRule="auto"/>
              <w:ind w:left="284" w:hanging="284"/>
              <w:jc w:val="both"/>
              <w:rPr>
                <w:rFonts w:cstheme="minorHAnsi"/>
                <w:bCs/>
                <w:sz w:val="20"/>
                <w:szCs w:val="20"/>
              </w:rPr>
            </w:pPr>
            <w:r w:rsidRPr="00CB6A4A">
              <w:rPr>
                <w:rFonts w:cstheme="minorHAnsi"/>
                <w:bCs/>
                <w:sz w:val="20"/>
                <w:szCs w:val="20"/>
              </w:rPr>
              <w:t>Risultati dei questionati Almalaurea compilati dai laureati (Profilo Laureati, Situazione occupazionale a 1, 3 e 5 anni dalla laurea)</w:t>
            </w:r>
            <w:r w:rsidR="00B22D37" w:rsidRPr="00CB6A4A">
              <w:rPr>
                <w:rFonts w:cstheme="minorHAnsi"/>
                <w:bCs/>
                <w:sz w:val="20"/>
                <w:szCs w:val="20"/>
              </w:rPr>
              <w:t>.</w:t>
            </w:r>
          </w:p>
          <w:p w14:paraId="7C2467C2" w14:textId="42278980" w:rsidR="00C256B3" w:rsidRPr="00CB6A4A" w:rsidRDefault="00C256B3" w:rsidP="005C2BF9">
            <w:pPr>
              <w:numPr>
                <w:ilvl w:val="0"/>
                <w:numId w:val="21"/>
              </w:numPr>
              <w:spacing w:after="0" w:line="240" w:lineRule="auto"/>
              <w:ind w:left="284" w:hanging="284"/>
              <w:jc w:val="both"/>
              <w:rPr>
                <w:rFonts w:cstheme="minorHAnsi"/>
                <w:bCs/>
                <w:sz w:val="20"/>
                <w:szCs w:val="20"/>
              </w:rPr>
            </w:pPr>
            <w:r w:rsidRPr="00CB6A4A">
              <w:rPr>
                <w:rFonts w:cstheme="minorHAnsi"/>
                <w:bCs/>
                <w:sz w:val="20"/>
                <w:szCs w:val="20"/>
              </w:rPr>
              <w:t>Elaborazioni dei questionari sulle attività di tirocinio a cura del CdS o di altra struttura incaricata.</w:t>
            </w:r>
          </w:p>
          <w:p w14:paraId="1BAD8A6B" w14:textId="77777777" w:rsidR="00C256B3" w:rsidRPr="00CB6A4A" w:rsidRDefault="00C256B3" w:rsidP="005C2BF9">
            <w:pPr>
              <w:numPr>
                <w:ilvl w:val="0"/>
                <w:numId w:val="21"/>
              </w:numPr>
              <w:spacing w:after="0" w:line="240" w:lineRule="auto"/>
              <w:ind w:left="284" w:hanging="284"/>
              <w:jc w:val="both"/>
              <w:rPr>
                <w:rFonts w:cstheme="minorHAnsi"/>
                <w:bCs/>
                <w:sz w:val="20"/>
                <w:szCs w:val="20"/>
              </w:rPr>
            </w:pPr>
            <w:r w:rsidRPr="00CB6A4A">
              <w:rPr>
                <w:rFonts w:cstheme="minorHAnsi"/>
                <w:bCs/>
                <w:sz w:val="20"/>
                <w:szCs w:val="20"/>
              </w:rPr>
              <w:t>Verbali del Consiglio di CdS/Classe/Interclasse.</w:t>
            </w:r>
          </w:p>
          <w:p w14:paraId="6BA3F7F8" w14:textId="77777777" w:rsidR="00C256B3" w:rsidRPr="00CB6A4A" w:rsidRDefault="00C256B3" w:rsidP="005C2BF9">
            <w:pPr>
              <w:numPr>
                <w:ilvl w:val="0"/>
                <w:numId w:val="21"/>
              </w:numPr>
              <w:spacing w:after="0" w:line="240" w:lineRule="auto"/>
              <w:ind w:left="284" w:hanging="284"/>
              <w:jc w:val="both"/>
              <w:rPr>
                <w:rFonts w:cstheme="minorHAnsi"/>
                <w:bCs/>
                <w:sz w:val="20"/>
                <w:szCs w:val="20"/>
              </w:rPr>
            </w:pPr>
            <w:r w:rsidRPr="00CB6A4A">
              <w:rPr>
                <w:rFonts w:cstheme="minorHAnsi"/>
                <w:bCs/>
                <w:sz w:val="20"/>
                <w:szCs w:val="20"/>
              </w:rPr>
              <w:t>Verbali della CAV-CdS.</w:t>
            </w:r>
          </w:p>
          <w:p w14:paraId="2CEE2529" w14:textId="2CB96521" w:rsidR="00AA1C57" w:rsidRPr="00CB6A4A" w:rsidRDefault="00C256B3" w:rsidP="005C2BF9">
            <w:pPr>
              <w:numPr>
                <w:ilvl w:val="0"/>
                <w:numId w:val="21"/>
              </w:numPr>
              <w:spacing w:after="0" w:line="240" w:lineRule="auto"/>
              <w:ind w:left="284" w:hanging="284"/>
              <w:jc w:val="both"/>
              <w:rPr>
                <w:rFonts w:cstheme="minorHAnsi"/>
                <w:bCs/>
              </w:rPr>
            </w:pPr>
            <w:r w:rsidRPr="00CB6A4A">
              <w:rPr>
                <w:rFonts w:cstheme="minorHAnsi"/>
                <w:bCs/>
                <w:sz w:val="20"/>
                <w:szCs w:val="20"/>
              </w:rPr>
              <w:t>Eventuali ulteriori documenti conservati dal CdS e pubblicati nel sito web del CdS.</w:t>
            </w:r>
          </w:p>
        </w:tc>
      </w:tr>
    </w:tbl>
    <w:p w14:paraId="1C15D0C8" w14:textId="77777777" w:rsidR="005F413A" w:rsidRPr="00CB6A4A" w:rsidRDefault="005F413A">
      <w:r w:rsidRPr="00CB6A4A">
        <w:br w:type="page"/>
      </w:r>
    </w:p>
    <w:tbl>
      <w:tblPr>
        <w:tblpPr w:leftFromText="142" w:rightFromText="142" w:vertAnchor="text" w:tblpY="184"/>
        <w:tblOverlap w:val="never"/>
        <w:tblW w:w="5000" w:type="pct"/>
        <w:tblBorders>
          <w:top w:val="dotted" w:sz="4" w:space="0" w:color="0F243E" w:themeColor="text2" w:themeShade="80"/>
          <w:left w:val="dotted" w:sz="4" w:space="0" w:color="0F243E" w:themeColor="text2" w:themeShade="80"/>
          <w:bottom w:val="dotted" w:sz="4" w:space="0" w:color="0F243E" w:themeColor="text2" w:themeShade="80"/>
          <w:right w:val="dotted" w:sz="4" w:space="0" w:color="0F243E" w:themeColor="text2" w:themeShade="80"/>
          <w:insideH w:val="dotted" w:sz="4" w:space="0" w:color="0F243E" w:themeColor="text2" w:themeShade="80"/>
          <w:insideV w:val="dotted" w:sz="4" w:space="0" w:color="0F243E" w:themeColor="text2" w:themeShade="80"/>
        </w:tblBorders>
        <w:tblLook w:val="04A0" w:firstRow="1" w:lastRow="0" w:firstColumn="1" w:lastColumn="0" w:noHBand="0" w:noVBand="1"/>
      </w:tblPr>
      <w:tblGrid>
        <w:gridCol w:w="912"/>
        <w:gridCol w:w="6309"/>
        <w:gridCol w:w="1003"/>
        <w:gridCol w:w="6024"/>
      </w:tblGrid>
      <w:tr w:rsidR="00B679FC" w:rsidRPr="005F413A" w14:paraId="46FAB15F" w14:textId="33089FBA" w:rsidTr="00341434">
        <w:trPr>
          <w:trHeight w:val="340"/>
        </w:trPr>
        <w:tc>
          <w:tcPr>
            <w:tcW w:w="5000" w:type="pct"/>
            <w:gridSpan w:val="4"/>
            <w:shd w:val="clear" w:color="auto" w:fill="C0504D" w:themeFill="accent2"/>
          </w:tcPr>
          <w:p w14:paraId="6CE46507" w14:textId="0D043CAB" w:rsidR="00B679FC" w:rsidRPr="00750C47" w:rsidRDefault="00B679FC" w:rsidP="003F7C97">
            <w:pPr>
              <w:spacing w:after="0" w:line="276" w:lineRule="auto"/>
              <w:jc w:val="both"/>
              <w:rPr>
                <w:rFonts w:cstheme="minorHAnsi"/>
                <w:i/>
                <w:iCs/>
                <w:color w:val="FFFFFF" w:themeColor="background1"/>
              </w:rPr>
            </w:pPr>
            <w:r w:rsidRPr="00750C47">
              <w:rPr>
                <w:rFonts w:cstheme="minorHAnsi"/>
                <w:i/>
                <w:iCs/>
                <w:color w:val="FFFFFF" w:themeColor="background1"/>
              </w:rPr>
              <w:lastRenderedPageBreak/>
              <w:t>2-B: MATERIALI E AUSILI DIDATTICI, LABORATORI, AULE, ATTREZZATURE, IN RELAZIONE AL RAGGIUNGIMENTO DEGLI OBIETTIVI DI APPRENDIMENTO AL LIVELLO DESIDERATO</w:t>
            </w:r>
          </w:p>
        </w:tc>
      </w:tr>
      <w:tr w:rsidR="00B679FC" w:rsidRPr="005F413A" w14:paraId="55A65D2A" w14:textId="1104C22B" w:rsidTr="00341434">
        <w:trPr>
          <w:trHeight w:val="340"/>
        </w:trPr>
        <w:tc>
          <w:tcPr>
            <w:tcW w:w="2534" w:type="pct"/>
            <w:gridSpan w:val="2"/>
            <w:shd w:val="clear" w:color="auto" w:fill="F2DBDB" w:themeFill="accent2" w:themeFillTint="33"/>
            <w:vAlign w:val="center"/>
          </w:tcPr>
          <w:p w14:paraId="1A735591" w14:textId="2DEFEE61" w:rsidR="00B679FC" w:rsidRPr="00CB6A4A" w:rsidRDefault="00B679FC" w:rsidP="003F7C97">
            <w:pPr>
              <w:spacing w:after="0" w:line="276" w:lineRule="auto"/>
              <w:ind w:left="284"/>
              <w:jc w:val="center"/>
              <w:rPr>
                <w:rFonts w:cstheme="minorHAnsi"/>
                <w:i/>
                <w:iCs/>
              </w:rPr>
            </w:pPr>
            <w:r w:rsidRPr="00CB6A4A">
              <w:rPr>
                <w:rFonts w:cstheme="minorHAnsi"/>
                <w:i/>
                <w:iCs/>
              </w:rPr>
              <w:t>PUNTI DI ATTENZIONE</w:t>
            </w:r>
            <w:r w:rsidR="003F7C97" w:rsidRPr="00CB6A4A">
              <w:rPr>
                <w:rFonts w:cstheme="minorHAnsi"/>
                <w:i/>
                <w:iCs/>
              </w:rPr>
              <w:t xml:space="preserve"> (</w:t>
            </w:r>
            <w:proofErr w:type="spellStart"/>
            <w:r w:rsidR="003F7C97" w:rsidRPr="00CB6A4A">
              <w:rPr>
                <w:rFonts w:cstheme="minorHAnsi"/>
                <w:i/>
                <w:iCs/>
              </w:rPr>
              <w:t>PdA</w:t>
            </w:r>
            <w:proofErr w:type="spellEnd"/>
            <w:r w:rsidR="003F7C97" w:rsidRPr="00CB6A4A">
              <w:rPr>
                <w:rFonts w:cstheme="minorHAnsi"/>
                <w:i/>
                <w:iCs/>
              </w:rPr>
              <w:t>)</w:t>
            </w:r>
            <w:r w:rsidRPr="00CB6A4A">
              <w:rPr>
                <w:rFonts w:cstheme="minorHAnsi"/>
                <w:i/>
                <w:iCs/>
              </w:rPr>
              <w:t xml:space="preserve"> RACCOMANDATI PER L’ANALISI</w:t>
            </w:r>
          </w:p>
        </w:tc>
        <w:tc>
          <w:tcPr>
            <w:tcW w:w="2466" w:type="pct"/>
            <w:gridSpan w:val="2"/>
            <w:shd w:val="clear" w:color="auto" w:fill="F2DBDB" w:themeFill="accent2" w:themeFillTint="33"/>
            <w:vAlign w:val="center"/>
          </w:tcPr>
          <w:p w14:paraId="7E99B293" w14:textId="308A0705" w:rsidR="00B679FC" w:rsidRPr="00CB6A4A" w:rsidRDefault="00B679FC" w:rsidP="003F7C97">
            <w:pPr>
              <w:spacing w:after="0" w:line="276" w:lineRule="auto"/>
              <w:ind w:left="284"/>
              <w:jc w:val="center"/>
              <w:rPr>
                <w:rFonts w:cstheme="minorHAnsi"/>
                <w:i/>
                <w:iCs/>
              </w:rPr>
            </w:pPr>
            <w:r w:rsidRPr="00CB6A4A">
              <w:rPr>
                <w:rFonts w:cstheme="minorHAnsi"/>
                <w:i/>
                <w:iCs/>
              </w:rPr>
              <w:t>ASPETTI DA CONSIDERARE</w:t>
            </w:r>
            <w:r w:rsidR="003F7C97" w:rsidRPr="00CB6A4A">
              <w:rPr>
                <w:rFonts w:cstheme="minorHAnsi"/>
                <w:i/>
                <w:iCs/>
              </w:rPr>
              <w:t xml:space="preserve"> (</w:t>
            </w:r>
            <w:proofErr w:type="spellStart"/>
            <w:r w:rsidR="003F7C97" w:rsidRPr="00CB6A4A">
              <w:rPr>
                <w:rFonts w:cstheme="minorHAnsi"/>
                <w:i/>
                <w:iCs/>
              </w:rPr>
              <w:t>AdC</w:t>
            </w:r>
            <w:proofErr w:type="spellEnd"/>
            <w:r w:rsidR="003F7C97" w:rsidRPr="00CB6A4A">
              <w:rPr>
                <w:rFonts w:cstheme="minorHAnsi"/>
                <w:i/>
                <w:iCs/>
              </w:rPr>
              <w:t>)</w:t>
            </w:r>
          </w:p>
        </w:tc>
      </w:tr>
      <w:tr w:rsidR="003F7C97" w:rsidRPr="005F413A" w14:paraId="0D4FF185" w14:textId="77777777" w:rsidTr="00341434">
        <w:trPr>
          <w:trHeight w:val="170"/>
        </w:trPr>
        <w:tc>
          <w:tcPr>
            <w:tcW w:w="320" w:type="pct"/>
            <w:shd w:val="clear" w:color="auto" w:fill="FDE9D9" w:themeFill="accent6" w:themeFillTint="33"/>
            <w:vAlign w:val="center"/>
          </w:tcPr>
          <w:p w14:paraId="739FF08D" w14:textId="12E5EC4E" w:rsidR="003F7C97" w:rsidRPr="00CB6A4A" w:rsidRDefault="003F7C97" w:rsidP="00F60D5E">
            <w:pPr>
              <w:spacing w:after="0" w:line="276" w:lineRule="auto"/>
              <w:jc w:val="center"/>
              <w:rPr>
                <w:rFonts w:cstheme="minorHAnsi"/>
                <w:bCs/>
                <w:i/>
                <w:iCs/>
              </w:rPr>
            </w:pPr>
            <w:r w:rsidRPr="00CB6A4A">
              <w:rPr>
                <w:rFonts w:cstheme="minorHAnsi"/>
                <w:bCs/>
                <w:i/>
                <w:iCs/>
              </w:rPr>
              <w:t>CODICE</w:t>
            </w:r>
          </w:p>
        </w:tc>
        <w:tc>
          <w:tcPr>
            <w:tcW w:w="2214" w:type="pct"/>
            <w:shd w:val="clear" w:color="auto" w:fill="FDE9D9" w:themeFill="accent6" w:themeFillTint="33"/>
            <w:vAlign w:val="center"/>
          </w:tcPr>
          <w:p w14:paraId="18B2A9D8" w14:textId="39B759A0" w:rsidR="003F7C97" w:rsidRPr="00CB6A4A" w:rsidRDefault="003F7C97" w:rsidP="00F60D5E">
            <w:pPr>
              <w:spacing w:after="0" w:line="276" w:lineRule="auto"/>
              <w:jc w:val="center"/>
              <w:rPr>
                <w:rFonts w:cstheme="minorHAnsi"/>
                <w:bCs/>
                <w:i/>
                <w:iCs/>
              </w:rPr>
            </w:pPr>
            <w:r w:rsidRPr="00CB6A4A">
              <w:rPr>
                <w:rFonts w:cstheme="minorHAnsi"/>
                <w:bCs/>
                <w:i/>
                <w:iCs/>
              </w:rPr>
              <w:t>DESCRIZIONE</w:t>
            </w:r>
          </w:p>
        </w:tc>
        <w:tc>
          <w:tcPr>
            <w:tcW w:w="352" w:type="pct"/>
            <w:shd w:val="clear" w:color="auto" w:fill="FDE9D9" w:themeFill="accent6" w:themeFillTint="33"/>
            <w:vAlign w:val="center"/>
          </w:tcPr>
          <w:p w14:paraId="11D014CD" w14:textId="4054B679" w:rsidR="003F7C97" w:rsidRPr="00CB6A4A" w:rsidRDefault="003F7C97" w:rsidP="00F60D5E">
            <w:pPr>
              <w:spacing w:after="0" w:line="276" w:lineRule="auto"/>
              <w:jc w:val="center"/>
              <w:rPr>
                <w:rFonts w:cstheme="minorHAnsi"/>
                <w:bCs/>
                <w:i/>
                <w:iCs/>
              </w:rPr>
            </w:pPr>
            <w:r w:rsidRPr="00CB6A4A">
              <w:rPr>
                <w:rFonts w:cstheme="minorHAnsi"/>
                <w:bCs/>
                <w:i/>
                <w:iCs/>
              </w:rPr>
              <w:t>CODICE</w:t>
            </w:r>
          </w:p>
        </w:tc>
        <w:tc>
          <w:tcPr>
            <w:tcW w:w="2114" w:type="pct"/>
            <w:shd w:val="clear" w:color="auto" w:fill="FDE9D9" w:themeFill="accent6" w:themeFillTint="33"/>
            <w:vAlign w:val="center"/>
          </w:tcPr>
          <w:p w14:paraId="192A7825" w14:textId="0CE91681" w:rsidR="003F7C97" w:rsidRPr="00CB6A4A" w:rsidRDefault="003F7C97" w:rsidP="00F60D5E">
            <w:pPr>
              <w:spacing w:after="0" w:line="276" w:lineRule="auto"/>
              <w:jc w:val="center"/>
              <w:rPr>
                <w:rFonts w:cstheme="minorHAnsi"/>
                <w:bCs/>
                <w:i/>
                <w:iCs/>
              </w:rPr>
            </w:pPr>
            <w:r w:rsidRPr="00CB6A4A">
              <w:rPr>
                <w:rFonts w:cstheme="minorHAnsi"/>
                <w:bCs/>
                <w:i/>
                <w:iCs/>
              </w:rPr>
              <w:t>DESCRIZIONE</w:t>
            </w:r>
          </w:p>
        </w:tc>
      </w:tr>
      <w:tr w:rsidR="003F7C97" w:rsidRPr="005F413A" w14:paraId="4E71F94F" w14:textId="77777777" w:rsidTr="00341434">
        <w:tc>
          <w:tcPr>
            <w:tcW w:w="320" w:type="pct"/>
            <w:vAlign w:val="center"/>
          </w:tcPr>
          <w:p w14:paraId="00E4B92D" w14:textId="16272019" w:rsidR="003F7C97" w:rsidRPr="00526E01" w:rsidRDefault="003F7C97" w:rsidP="00F60D5E">
            <w:pPr>
              <w:spacing w:after="0" w:line="276" w:lineRule="auto"/>
              <w:rPr>
                <w:rFonts w:cstheme="minorHAnsi"/>
                <w:b/>
                <w:sz w:val="20"/>
                <w:szCs w:val="20"/>
              </w:rPr>
            </w:pPr>
            <w:r w:rsidRPr="00526E01">
              <w:rPr>
                <w:rFonts w:cstheme="minorHAnsi"/>
                <w:b/>
                <w:sz w:val="20"/>
                <w:szCs w:val="20"/>
              </w:rPr>
              <w:t>2-B.1</w:t>
            </w:r>
          </w:p>
        </w:tc>
        <w:tc>
          <w:tcPr>
            <w:tcW w:w="2214" w:type="pct"/>
            <w:vAlign w:val="center"/>
          </w:tcPr>
          <w:p w14:paraId="61A09789" w14:textId="76070DFC" w:rsidR="003F7C97" w:rsidRPr="00526E01" w:rsidRDefault="003F7C97" w:rsidP="00F60D5E">
            <w:pPr>
              <w:spacing w:after="0" w:line="276" w:lineRule="auto"/>
              <w:rPr>
                <w:rFonts w:cstheme="minorHAnsi"/>
                <w:bCs/>
                <w:sz w:val="20"/>
                <w:szCs w:val="20"/>
              </w:rPr>
            </w:pPr>
            <w:r w:rsidRPr="00526E01">
              <w:rPr>
                <w:rFonts w:cstheme="minorHAnsi"/>
                <w:bCs/>
                <w:sz w:val="20"/>
                <w:szCs w:val="20"/>
              </w:rPr>
              <w:t>Efficacia e adeguatezza delle metodologie didattiche ai fini dell’apprendimento dello studente.</w:t>
            </w:r>
          </w:p>
        </w:tc>
        <w:tc>
          <w:tcPr>
            <w:tcW w:w="352" w:type="pct"/>
            <w:vAlign w:val="center"/>
          </w:tcPr>
          <w:p w14:paraId="174CA9A9" w14:textId="70211DE8" w:rsidR="003F7C97" w:rsidRPr="00526E01" w:rsidRDefault="003F7C97" w:rsidP="00F60D5E">
            <w:pPr>
              <w:spacing w:after="0" w:line="276" w:lineRule="auto"/>
              <w:jc w:val="center"/>
              <w:rPr>
                <w:rFonts w:cstheme="minorHAnsi"/>
                <w:b/>
                <w:sz w:val="20"/>
                <w:szCs w:val="20"/>
              </w:rPr>
            </w:pPr>
            <w:r w:rsidRPr="00526E01">
              <w:rPr>
                <w:rFonts w:cstheme="minorHAnsi"/>
                <w:b/>
                <w:sz w:val="20"/>
                <w:szCs w:val="20"/>
              </w:rPr>
              <w:t>2-B.1.1</w:t>
            </w:r>
          </w:p>
        </w:tc>
        <w:tc>
          <w:tcPr>
            <w:tcW w:w="2114" w:type="pct"/>
          </w:tcPr>
          <w:p w14:paraId="68E258B5" w14:textId="4582E6E3" w:rsidR="003F7C97" w:rsidRPr="00526E01" w:rsidRDefault="003F7C97" w:rsidP="00F60D5E">
            <w:pPr>
              <w:spacing w:after="0" w:line="276" w:lineRule="auto"/>
              <w:rPr>
                <w:rFonts w:cstheme="minorHAnsi"/>
                <w:b/>
                <w:sz w:val="20"/>
                <w:szCs w:val="20"/>
              </w:rPr>
            </w:pPr>
            <w:r w:rsidRPr="00526E01">
              <w:rPr>
                <w:rFonts w:cstheme="minorHAnsi"/>
                <w:bCs/>
                <w:sz w:val="20"/>
                <w:szCs w:val="20"/>
              </w:rPr>
              <w:t>Efficacia e adeguatezza, rispetto agli obiettivi di apprendimento, delle metodologie di trasmissione delle conoscenze, competenze e abilità (lezioni frontali, attività didattiche integrative, esercitazioni, tutorati, laboratori etc.).</w:t>
            </w:r>
          </w:p>
        </w:tc>
      </w:tr>
      <w:tr w:rsidR="003F7C97" w:rsidRPr="005F413A" w14:paraId="03CCAB37" w14:textId="77777777" w:rsidTr="00341434">
        <w:tc>
          <w:tcPr>
            <w:tcW w:w="320" w:type="pct"/>
            <w:vMerge w:val="restart"/>
            <w:vAlign w:val="center"/>
          </w:tcPr>
          <w:p w14:paraId="63B0CA53" w14:textId="6B91D3DB" w:rsidR="003F7C97" w:rsidRPr="00526E01" w:rsidRDefault="003F7C97" w:rsidP="00F60D5E">
            <w:pPr>
              <w:spacing w:after="0" w:line="276" w:lineRule="auto"/>
              <w:rPr>
                <w:rFonts w:cstheme="minorHAnsi"/>
                <w:b/>
                <w:sz w:val="20"/>
                <w:szCs w:val="20"/>
              </w:rPr>
            </w:pPr>
            <w:r w:rsidRPr="00526E01">
              <w:rPr>
                <w:rFonts w:cstheme="minorHAnsi"/>
                <w:b/>
                <w:sz w:val="20"/>
                <w:szCs w:val="20"/>
              </w:rPr>
              <w:t>2-B.2</w:t>
            </w:r>
          </w:p>
        </w:tc>
        <w:tc>
          <w:tcPr>
            <w:tcW w:w="2214" w:type="pct"/>
            <w:vMerge w:val="restart"/>
            <w:vAlign w:val="center"/>
          </w:tcPr>
          <w:p w14:paraId="104EAD58" w14:textId="55BE9D2E" w:rsidR="003F7C97" w:rsidRPr="00526E01" w:rsidRDefault="003F7C97" w:rsidP="00F60D5E">
            <w:pPr>
              <w:spacing w:after="0" w:line="276" w:lineRule="auto"/>
              <w:rPr>
                <w:rFonts w:cstheme="minorHAnsi"/>
                <w:bCs/>
                <w:sz w:val="20"/>
                <w:szCs w:val="20"/>
              </w:rPr>
            </w:pPr>
            <w:r w:rsidRPr="00526E01">
              <w:rPr>
                <w:rFonts w:cstheme="minorHAnsi"/>
                <w:bCs/>
                <w:sz w:val="20"/>
                <w:szCs w:val="20"/>
              </w:rPr>
              <w:t>Accessibilità, adeguatezza e coerenza del materiale didattico con il programma e gli obiettivi formativi dell’insegnamento.</w:t>
            </w:r>
          </w:p>
        </w:tc>
        <w:tc>
          <w:tcPr>
            <w:tcW w:w="352" w:type="pct"/>
            <w:vAlign w:val="center"/>
          </w:tcPr>
          <w:p w14:paraId="355CBE9E" w14:textId="78BEF447" w:rsidR="003F7C97" w:rsidRPr="00526E01" w:rsidRDefault="003F7C97" w:rsidP="00F60D5E">
            <w:pPr>
              <w:spacing w:after="0" w:line="276" w:lineRule="auto"/>
              <w:jc w:val="center"/>
              <w:rPr>
                <w:rFonts w:cstheme="minorHAnsi"/>
                <w:b/>
                <w:sz w:val="20"/>
                <w:szCs w:val="20"/>
              </w:rPr>
            </w:pPr>
            <w:r w:rsidRPr="00526E01">
              <w:rPr>
                <w:rFonts w:cstheme="minorHAnsi"/>
                <w:b/>
                <w:sz w:val="20"/>
                <w:szCs w:val="20"/>
              </w:rPr>
              <w:t>2-B.2.1</w:t>
            </w:r>
          </w:p>
        </w:tc>
        <w:tc>
          <w:tcPr>
            <w:tcW w:w="2114" w:type="pct"/>
          </w:tcPr>
          <w:p w14:paraId="42098F56" w14:textId="499EB148" w:rsidR="003F7C97" w:rsidRPr="00526E01" w:rsidRDefault="003F7C97" w:rsidP="00F60D5E">
            <w:pPr>
              <w:spacing w:after="0" w:line="276" w:lineRule="auto"/>
              <w:rPr>
                <w:rFonts w:cstheme="minorHAnsi"/>
                <w:bCs/>
                <w:sz w:val="20"/>
                <w:szCs w:val="20"/>
              </w:rPr>
            </w:pPr>
            <w:r w:rsidRPr="00526E01">
              <w:rPr>
                <w:rFonts w:cstheme="minorHAnsi"/>
                <w:bCs/>
                <w:sz w:val="20"/>
                <w:szCs w:val="20"/>
              </w:rPr>
              <w:t>Accessibilità del materiale didattico indicato e/o reso disponibile.</w:t>
            </w:r>
          </w:p>
        </w:tc>
      </w:tr>
      <w:tr w:rsidR="003F7C97" w:rsidRPr="005F413A" w14:paraId="5334E526" w14:textId="77777777" w:rsidTr="00341434">
        <w:tc>
          <w:tcPr>
            <w:tcW w:w="320" w:type="pct"/>
            <w:vMerge/>
            <w:vAlign w:val="center"/>
          </w:tcPr>
          <w:p w14:paraId="3916AD10" w14:textId="77777777" w:rsidR="003F7C97" w:rsidRPr="00526E01" w:rsidRDefault="003F7C97" w:rsidP="00F60D5E">
            <w:pPr>
              <w:spacing w:after="0" w:line="276" w:lineRule="auto"/>
              <w:rPr>
                <w:rFonts w:cstheme="minorHAnsi"/>
                <w:b/>
                <w:sz w:val="20"/>
                <w:szCs w:val="20"/>
              </w:rPr>
            </w:pPr>
          </w:p>
        </w:tc>
        <w:tc>
          <w:tcPr>
            <w:tcW w:w="2214" w:type="pct"/>
            <w:vMerge/>
            <w:vAlign w:val="center"/>
          </w:tcPr>
          <w:p w14:paraId="35FA1AFA" w14:textId="77777777" w:rsidR="003F7C97" w:rsidRPr="00526E01" w:rsidRDefault="003F7C97" w:rsidP="00F60D5E">
            <w:pPr>
              <w:spacing w:after="0" w:line="276" w:lineRule="auto"/>
              <w:rPr>
                <w:rFonts w:cstheme="minorHAnsi"/>
                <w:bCs/>
                <w:sz w:val="20"/>
                <w:szCs w:val="20"/>
              </w:rPr>
            </w:pPr>
          </w:p>
        </w:tc>
        <w:tc>
          <w:tcPr>
            <w:tcW w:w="352" w:type="pct"/>
            <w:vAlign w:val="center"/>
          </w:tcPr>
          <w:p w14:paraId="56E9AC54" w14:textId="7E25F274" w:rsidR="003F7C97" w:rsidRPr="00526E01" w:rsidRDefault="003F7C97" w:rsidP="00F60D5E">
            <w:pPr>
              <w:spacing w:after="0" w:line="276" w:lineRule="auto"/>
              <w:jc w:val="center"/>
              <w:rPr>
                <w:rFonts w:cstheme="minorHAnsi"/>
                <w:b/>
                <w:sz w:val="20"/>
                <w:szCs w:val="20"/>
              </w:rPr>
            </w:pPr>
            <w:r w:rsidRPr="00526E01">
              <w:rPr>
                <w:rFonts w:cstheme="minorHAnsi"/>
                <w:b/>
                <w:sz w:val="20"/>
                <w:szCs w:val="20"/>
              </w:rPr>
              <w:t>2-B.2.2</w:t>
            </w:r>
          </w:p>
        </w:tc>
        <w:tc>
          <w:tcPr>
            <w:tcW w:w="2114" w:type="pct"/>
          </w:tcPr>
          <w:p w14:paraId="5D85059B" w14:textId="281B150C" w:rsidR="003F7C97" w:rsidRPr="00526E01" w:rsidRDefault="003F7C97" w:rsidP="00F60D5E">
            <w:pPr>
              <w:spacing w:after="0" w:line="276" w:lineRule="auto"/>
              <w:rPr>
                <w:rFonts w:cstheme="minorHAnsi"/>
                <w:bCs/>
                <w:sz w:val="20"/>
                <w:szCs w:val="20"/>
              </w:rPr>
            </w:pPr>
            <w:r w:rsidRPr="00526E01">
              <w:rPr>
                <w:rFonts w:cstheme="minorHAnsi"/>
                <w:bCs/>
                <w:sz w:val="20"/>
                <w:szCs w:val="20"/>
              </w:rPr>
              <w:t>Adeguatezza del materiale didattico indicato e/o reso disponibile.</w:t>
            </w:r>
          </w:p>
        </w:tc>
      </w:tr>
      <w:tr w:rsidR="003F7C97" w:rsidRPr="005F413A" w14:paraId="68C39F99" w14:textId="77777777" w:rsidTr="00341434">
        <w:tc>
          <w:tcPr>
            <w:tcW w:w="320" w:type="pct"/>
            <w:vMerge/>
            <w:vAlign w:val="center"/>
          </w:tcPr>
          <w:p w14:paraId="23700143" w14:textId="77777777" w:rsidR="003F7C97" w:rsidRPr="00526E01" w:rsidRDefault="003F7C97" w:rsidP="00F60D5E">
            <w:pPr>
              <w:spacing w:after="0" w:line="276" w:lineRule="auto"/>
              <w:rPr>
                <w:rFonts w:cstheme="minorHAnsi"/>
                <w:b/>
                <w:sz w:val="20"/>
                <w:szCs w:val="20"/>
              </w:rPr>
            </w:pPr>
          </w:p>
        </w:tc>
        <w:tc>
          <w:tcPr>
            <w:tcW w:w="2214" w:type="pct"/>
            <w:vMerge/>
            <w:vAlign w:val="center"/>
          </w:tcPr>
          <w:p w14:paraId="1AED28D4" w14:textId="77777777" w:rsidR="003F7C97" w:rsidRPr="00526E01" w:rsidRDefault="003F7C97" w:rsidP="00F60D5E">
            <w:pPr>
              <w:spacing w:after="0" w:line="276" w:lineRule="auto"/>
              <w:rPr>
                <w:rFonts w:cstheme="minorHAnsi"/>
                <w:bCs/>
                <w:sz w:val="20"/>
                <w:szCs w:val="20"/>
              </w:rPr>
            </w:pPr>
          </w:p>
        </w:tc>
        <w:tc>
          <w:tcPr>
            <w:tcW w:w="352" w:type="pct"/>
            <w:vAlign w:val="center"/>
          </w:tcPr>
          <w:p w14:paraId="17441D6B" w14:textId="200A01E8" w:rsidR="003F7C97" w:rsidRPr="00526E01" w:rsidRDefault="003F7C97" w:rsidP="00F60D5E">
            <w:pPr>
              <w:spacing w:after="0" w:line="276" w:lineRule="auto"/>
              <w:jc w:val="center"/>
              <w:rPr>
                <w:rFonts w:cstheme="minorHAnsi"/>
                <w:b/>
                <w:sz w:val="20"/>
                <w:szCs w:val="20"/>
              </w:rPr>
            </w:pPr>
            <w:r w:rsidRPr="00526E01">
              <w:rPr>
                <w:rFonts w:cstheme="minorHAnsi"/>
                <w:b/>
                <w:sz w:val="20"/>
                <w:szCs w:val="20"/>
              </w:rPr>
              <w:t>2-B.2.3</w:t>
            </w:r>
          </w:p>
        </w:tc>
        <w:tc>
          <w:tcPr>
            <w:tcW w:w="2114" w:type="pct"/>
          </w:tcPr>
          <w:p w14:paraId="2B294187" w14:textId="37045704" w:rsidR="003F7C97" w:rsidRPr="00526E01" w:rsidRDefault="003F7C97" w:rsidP="00F60D5E">
            <w:pPr>
              <w:spacing w:after="0" w:line="276" w:lineRule="auto"/>
              <w:rPr>
                <w:rFonts w:cstheme="minorHAnsi"/>
                <w:bCs/>
                <w:sz w:val="20"/>
                <w:szCs w:val="20"/>
              </w:rPr>
            </w:pPr>
            <w:r w:rsidRPr="00526E01">
              <w:rPr>
                <w:rFonts w:cstheme="minorHAnsi"/>
                <w:bCs/>
                <w:sz w:val="20"/>
                <w:szCs w:val="20"/>
              </w:rPr>
              <w:t>Coerenza del materiale didattico indicato e/o reso disponibile con il programma e gli obiettivi formativi dell’insegnamento.</w:t>
            </w:r>
          </w:p>
        </w:tc>
      </w:tr>
      <w:tr w:rsidR="003F7C97" w:rsidRPr="005F413A" w14:paraId="2DFEABF6" w14:textId="77777777" w:rsidTr="00341434">
        <w:tc>
          <w:tcPr>
            <w:tcW w:w="320" w:type="pct"/>
            <w:vMerge w:val="restart"/>
            <w:vAlign w:val="center"/>
          </w:tcPr>
          <w:p w14:paraId="4833AC8B" w14:textId="1E8F52CD" w:rsidR="003F7C97" w:rsidRPr="00526E01" w:rsidRDefault="003F7C97" w:rsidP="00F60D5E">
            <w:pPr>
              <w:spacing w:after="0" w:line="276" w:lineRule="auto"/>
              <w:rPr>
                <w:rFonts w:cstheme="minorHAnsi"/>
                <w:b/>
                <w:sz w:val="20"/>
                <w:szCs w:val="20"/>
              </w:rPr>
            </w:pPr>
            <w:r w:rsidRPr="00526E01">
              <w:rPr>
                <w:rFonts w:cstheme="minorHAnsi"/>
                <w:b/>
                <w:sz w:val="20"/>
                <w:szCs w:val="20"/>
              </w:rPr>
              <w:t>2-B.3</w:t>
            </w:r>
          </w:p>
        </w:tc>
        <w:tc>
          <w:tcPr>
            <w:tcW w:w="2214" w:type="pct"/>
            <w:vMerge w:val="restart"/>
            <w:vAlign w:val="center"/>
          </w:tcPr>
          <w:p w14:paraId="016F1EF3" w14:textId="17F8929B" w:rsidR="003F7C97" w:rsidRPr="00526E01" w:rsidRDefault="003F7C97" w:rsidP="00F60D5E">
            <w:pPr>
              <w:spacing w:after="0" w:line="276" w:lineRule="auto"/>
              <w:rPr>
                <w:rFonts w:cstheme="minorHAnsi"/>
                <w:bCs/>
                <w:sz w:val="20"/>
                <w:szCs w:val="20"/>
              </w:rPr>
            </w:pPr>
            <w:r w:rsidRPr="00526E01">
              <w:rPr>
                <w:rFonts w:cstheme="minorHAnsi"/>
                <w:bCs/>
                <w:sz w:val="20"/>
                <w:szCs w:val="20"/>
              </w:rPr>
              <w:t>Adeguatezza delle strutture e delle risorse di sostegno (laboratori, aule, biblioteche, ausili didattici, attrezzature).</w:t>
            </w:r>
          </w:p>
        </w:tc>
        <w:tc>
          <w:tcPr>
            <w:tcW w:w="352" w:type="pct"/>
            <w:vAlign w:val="center"/>
          </w:tcPr>
          <w:p w14:paraId="1F030A93" w14:textId="54E361EC" w:rsidR="003F7C97" w:rsidRPr="00526E01" w:rsidRDefault="003F7C97" w:rsidP="00F60D5E">
            <w:pPr>
              <w:spacing w:after="0" w:line="276" w:lineRule="auto"/>
              <w:jc w:val="center"/>
              <w:rPr>
                <w:rFonts w:cstheme="minorHAnsi"/>
                <w:b/>
                <w:sz w:val="20"/>
                <w:szCs w:val="20"/>
              </w:rPr>
            </w:pPr>
            <w:r w:rsidRPr="00526E01">
              <w:rPr>
                <w:rFonts w:cstheme="minorHAnsi"/>
                <w:b/>
                <w:sz w:val="20"/>
                <w:szCs w:val="20"/>
              </w:rPr>
              <w:t>2-B.3.1</w:t>
            </w:r>
          </w:p>
        </w:tc>
        <w:tc>
          <w:tcPr>
            <w:tcW w:w="2114" w:type="pct"/>
          </w:tcPr>
          <w:p w14:paraId="52B96904" w14:textId="49E07F69" w:rsidR="003F7C97" w:rsidRPr="00526E01" w:rsidRDefault="003F7C97" w:rsidP="00F60D5E">
            <w:pPr>
              <w:spacing w:after="0" w:line="276" w:lineRule="auto"/>
              <w:rPr>
                <w:rFonts w:cstheme="minorHAnsi"/>
                <w:bCs/>
                <w:sz w:val="20"/>
                <w:szCs w:val="20"/>
              </w:rPr>
            </w:pPr>
            <w:r w:rsidRPr="00526E01">
              <w:rPr>
                <w:rFonts w:cstheme="minorHAnsi"/>
                <w:bCs/>
                <w:sz w:val="20"/>
                <w:szCs w:val="20"/>
              </w:rPr>
              <w:t>Adeguatezza, rispetto agli obiettivi di apprendimento, delle strutture (laboratori, aule, biblioteche).</w:t>
            </w:r>
          </w:p>
        </w:tc>
      </w:tr>
      <w:tr w:rsidR="003F7C97" w:rsidRPr="005F413A" w14:paraId="3D06F132" w14:textId="77777777" w:rsidTr="00341434">
        <w:tc>
          <w:tcPr>
            <w:tcW w:w="320" w:type="pct"/>
            <w:vMerge/>
          </w:tcPr>
          <w:p w14:paraId="316B35B2" w14:textId="77777777" w:rsidR="003F7C97" w:rsidRPr="00526E01" w:rsidRDefault="003F7C97" w:rsidP="003F7C97">
            <w:pPr>
              <w:spacing w:after="0" w:line="276" w:lineRule="auto"/>
              <w:jc w:val="both"/>
              <w:rPr>
                <w:rFonts w:cstheme="minorHAnsi"/>
                <w:b/>
                <w:sz w:val="20"/>
                <w:szCs w:val="20"/>
              </w:rPr>
            </w:pPr>
          </w:p>
        </w:tc>
        <w:tc>
          <w:tcPr>
            <w:tcW w:w="2214" w:type="pct"/>
            <w:vMerge/>
          </w:tcPr>
          <w:p w14:paraId="78F7BEA9" w14:textId="77777777" w:rsidR="003F7C97" w:rsidRPr="00526E01" w:rsidRDefault="003F7C97" w:rsidP="003F7C97">
            <w:pPr>
              <w:spacing w:after="0" w:line="276" w:lineRule="auto"/>
              <w:jc w:val="both"/>
              <w:rPr>
                <w:rFonts w:cstheme="minorHAnsi"/>
                <w:bCs/>
                <w:sz w:val="20"/>
                <w:szCs w:val="20"/>
              </w:rPr>
            </w:pPr>
          </w:p>
        </w:tc>
        <w:tc>
          <w:tcPr>
            <w:tcW w:w="352" w:type="pct"/>
            <w:vAlign w:val="center"/>
          </w:tcPr>
          <w:p w14:paraId="535A40CB" w14:textId="602BF8CC" w:rsidR="003F7C97" w:rsidRPr="00526E01" w:rsidRDefault="003F7C97" w:rsidP="00F60D5E">
            <w:pPr>
              <w:spacing w:after="0" w:line="276" w:lineRule="auto"/>
              <w:jc w:val="center"/>
              <w:rPr>
                <w:rFonts w:cstheme="minorHAnsi"/>
                <w:b/>
                <w:sz w:val="20"/>
                <w:szCs w:val="20"/>
              </w:rPr>
            </w:pPr>
            <w:r w:rsidRPr="00526E01">
              <w:rPr>
                <w:rFonts w:cstheme="minorHAnsi"/>
                <w:b/>
                <w:sz w:val="20"/>
                <w:szCs w:val="20"/>
              </w:rPr>
              <w:t>2-B.3.2</w:t>
            </w:r>
          </w:p>
        </w:tc>
        <w:tc>
          <w:tcPr>
            <w:tcW w:w="2114" w:type="pct"/>
          </w:tcPr>
          <w:p w14:paraId="48749F0F" w14:textId="4484BD08" w:rsidR="003F7C97" w:rsidRPr="00526E01" w:rsidRDefault="003F7C97" w:rsidP="00F60D5E">
            <w:pPr>
              <w:spacing w:after="0" w:line="276" w:lineRule="auto"/>
              <w:rPr>
                <w:rFonts w:cstheme="minorHAnsi"/>
                <w:bCs/>
                <w:sz w:val="20"/>
                <w:szCs w:val="20"/>
              </w:rPr>
            </w:pPr>
            <w:r w:rsidRPr="00526E01">
              <w:rPr>
                <w:rFonts w:cstheme="minorHAnsi"/>
                <w:bCs/>
                <w:sz w:val="20"/>
                <w:szCs w:val="20"/>
              </w:rPr>
              <w:t>Adeguatezza, rispetto agli obiettivi di apprendimento, delle risorse di sostegno (ausili didattici e attrezzature).</w:t>
            </w:r>
          </w:p>
        </w:tc>
      </w:tr>
      <w:tr w:rsidR="003F7C97" w:rsidRPr="005F413A" w14:paraId="44CBD003" w14:textId="7A9B138C" w:rsidTr="00341434">
        <w:trPr>
          <w:trHeight w:val="340"/>
        </w:trPr>
        <w:tc>
          <w:tcPr>
            <w:tcW w:w="5000" w:type="pct"/>
            <w:gridSpan w:val="4"/>
            <w:shd w:val="clear" w:color="auto" w:fill="F2DBDB" w:themeFill="accent2" w:themeFillTint="33"/>
          </w:tcPr>
          <w:p w14:paraId="2A49D0D4" w14:textId="3828C5CD" w:rsidR="003F7C97" w:rsidRPr="00750C47" w:rsidRDefault="003F7C97" w:rsidP="00F539D7">
            <w:pPr>
              <w:spacing w:after="0" w:line="276" w:lineRule="auto"/>
              <w:rPr>
                <w:rFonts w:cstheme="minorHAnsi"/>
                <w:i/>
                <w:iCs/>
                <w:color w:val="000000" w:themeColor="text1"/>
              </w:rPr>
            </w:pPr>
            <w:r w:rsidRPr="00F539D7">
              <w:rPr>
                <w:rFonts w:cstheme="minorHAnsi"/>
                <w:i/>
                <w:iCs/>
                <w:color w:val="632423" w:themeColor="accent2" w:themeShade="80"/>
              </w:rPr>
              <w:t>ESEMPI DI FONTI CONSULTABILI</w:t>
            </w:r>
          </w:p>
        </w:tc>
      </w:tr>
      <w:tr w:rsidR="003F7C97" w:rsidRPr="005F413A" w14:paraId="3004CC53" w14:textId="6CDD2F4D" w:rsidTr="00341434">
        <w:tc>
          <w:tcPr>
            <w:tcW w:w="5000" w:type="pct"/>
            <w:gridSpan w:val="4"/>
          </w:tcPr>
          <w:p w14:paraId="142D6B8C" w14:textId="77777777" w:rsidR="003F7C97" w:rsidRPr="00F539D7" w:rsidRDefault="003F7C97" w:rsidP="005C2BF9">
            <w:pPr>
              <w:numPr>
                <w:ilvl w:val="0"/>
                <w:numId w:val="21"/>
              </w:numPr>
              <w:spacing w:after="0" w:line="240" w:lineRule="auto"/>
              <w:ind w:left="284" w:hanging="284"/>
              <w:jc w:val="both"/>
              <w:rPr>
                <w:rFonts w:cstheme="minorHAnsi"/>
                <w:bCs/>
                <w:sz w:val="20"/>
                <w:szCs w:val="20"/>
              </w:rPr>
            </w:pPr>
            <w:r w:rsidRPr="00F539D7">
              <w:rPr>
                <w:rFonts w:cstheme="minorHAnsi"/>
                <w:bCs/>
                <w:sz w:val="20"/>
                <w:szCs w:val="20"/>
              </w:rPr>
              <w:t>SUA-CdS Sez. Qualità – Quadri B3, B4, B6 e B7.</w:t>
            </w:r>
          </w:p>
          <w:p w14:paraId="2D839521" w14:textId="77777777" w:rsidR="003F7C97" w:rsidRPr="00F539D7" w:rsidRDefault="003F7C97" w:rsidP="005C2BF9">
            <w:pPr>
              <w:numPr>
                <w:ilvl w:val="0"/>
                <w:numId w:val="21"/>
              </w:numPr>
              <w:spacing w:after="0" w:line="240" w:lineRule="auto"/>
              <w:ind w:left="284" w:hanging="284"/>
              <w:jc w:val="both"/>
              <w:rPr>
                <w:rFonts w:cstheme="minorHAnsi"/>
                <w:bCs/>
                <w:sz w:val="20"/>
                <w:szCs w:val="20"/>
              </w:rPr>
            </w:pPr>
            <w:r w:rsidRPr="00F539D7">
              <w:rPr>
                <w:rFonts w:cstheme="minorHAnsi"/>
                <w:bCs/>
                <w:sz w:val="20"/>
                <w:szCs w:val="20"/>
              </w:rPr>
              <w:t>Sito web del CdS e della Facoltà.</w:t>
            </w:r>
          </w:p>
          <w:p w14:paraId="2BFCE077" w14:textId="77777777" w:rsidR="003F7C97" w:rsidRPr="00F539D7" w:rsidRDefault="003F7C97" w:rsidP="005C2BF9">
            <w:pPr>
              <w:numPr>
                <w:ilvl w:val="0"/>
                <w:numId w:val="21"/>
              </w:numPr>
              <w:spacing w:after="0" w:line="240" w:lineRule="auto"/>
              <w:ind w:left="284" w:hanging="284"/>
              <w:jc w:val="both"/>
              <w:rPr>
                <w:rFonts w:cstheme="minorHAnsi"/>
                <w:bCs/>
                <w:sz w:val="20"/>
                <w:szCs w:val="20"/>
              </w:rPr>
            </w:pPr>
            <w:r w:rsidRPr="00F539D7">
              <w:rPr>
                <w:rFonts w:cstheme="minorHAnsi"/>
                <w:bCs/>
                <w:sz w:val="20"/>
                <w:szCs w:val="20"/>
              </w:rPr>
              <w:t>Schede insegnamento.</w:t>
            </w:r>
          </w:p>
          <w:p w14:paraId="3667B5B5" w14:textId="77777777" w:rsidR="000369A5" w:rsidRPr="00F539D7" w:rsidRDefault="000369A5" w:rsidP="005C2BF9">
            <w:pPr>
              <w:numPr>
                <w:ilvl w:val="0"/>
                <w:numId w:val="21"/>
              </w:numPr>
              <w:spacing w:after="0" w:line="240" w:lineRule="auto"/>
              <w:ind w:left="284" w:hanging="284"/>
              <w:jc w:val="both"/>
              <w:rPr>
                <w:rFonts w:cstheme="minorHAnsi"/>
                <w:bCs/>
                <w:sz w:val="20"/>
                <w:szCs w:val="20"/>
              </w:rPr>
            </w:pPr>
            <w:r w:rsidRPr="00F539D7">
              <w:rPr>
                <w:rFonts w:cstheme="minorHAnsi"/>
                <w:bCs/>
                <w:sz w:val="20"/>
                <w:szCs w:val="20"/>
              </w:rPr>
              <w:t>Report opinioni degli studenti sulla didattica, a cura del PQA e della DIRSID.</w:t>
            </w:r>
          </w:p>
          <w:p w14:paraId="43B2C130" w14:textId="77777777" w:rsidR="000369A5" w:rsidRPr="00F539D7" w:rsidRDefault="000369A5" w:rsidP="005C2BF9">
            <w:pPr>
              <w:numPr>
                <w:ilvl w:val="0"/>
                <w:numId w:val="21"/>
              </w:numPr>
              <w:spacing w:after="0" w:line="240" w:lineRule="auto"/>
              <w:ind w:left="284" w:hanging="284"/>
              <w:jc w:val="both"/>
              <w:rPr>
                <w:rFonts w:cstheme="minorHAnsi"/>
                <w:bCs/>
                <w:sz w:val="20"/>
                <w:szCs w:val="20"/>
              </w:rPr>
            </w:pPr>
            <w:r w:rsidRPr="00F539D7">
              <w:rPr>
                <w:rFonts w:cstheme="minorHAnsi"/>
                <w:bCs/>
                <w:sz w:val="20"/>
                <w:szCs w:val="20"/>
              </w:rPr>
              <w:t>Report opinioni degli studenti sul CdS, a cura del PQA e della DIRSID.</w:t>
            </w:r>
          </w:p>
          <w:p w14:paraId="3BAA1F83" w14:textId="77777777" w:rsidR="000369A5" w:rsidRPr="00F539D7" w:rsidRDefault="000369A5" w:rsidP="005C2BF9">
            <w:pPr>
              <w:numPr>
                <w:ilvl w:val="0"/>
                <w:numId w:val="21"/>
              </w:numPr>
              <w:spacing w:after="0" w:line="240" w:lineRule="auto"/>
              <w:ind w:left="284" w:hanging="284"/>
              <w:jc w:val="both"/>
              <w:rPr>
                <w:rFonts w:cstheme="minorHAnsi"/>
                <w:bCs/>
                <w:sz w:val="20"/>
                <w:szCs w:val="20"/>
              </w:rPr>
            </w:pPr>
            <w:r w:rsidRPr="00F539D7">
              <w:rPr>
                <w:rFonts w:cstheme="minorHAnsi"/>
                <w:bCs/>
                <w:sz w:val="20"/>
                <w:szCs w:val="20"/>
              </w:rPr>
              <w:t>Report opinioni degli studenti sui servizi (segreteria studenti, servizi online, biblioteche) a cura del PQA e della DIRSID.</w:t>
            </w:r>
          </w:p>
          <w:p w14:paraId="6EEED381" w14:textId="5534348E" w:rsidR="000369A5" w:rsidRPr="00F539D7" w:rsidRDefault="000369A5" w:rsidP="005C2BF9">
            <w:pPr>
              <w:numPr>
                <w:ilvl w:val="0"/>
                <w:numId w:val="21"/>
              </w:numPr>
              <w:spacing w:after="0" w:line="240" w:lineRule="auto"/>
              <w:ind w:left="284" w:hanging="284"/>
              <w:jc w:val="both"/>
              <w:rPr>
                <w:rFonts w:cstheme="minorHAnsi"/>
                <w:bCs/>
                <w:sz w:val="20"/>
                <w:szCs w:val="20"/>
              </w:rPr>
            </w:pPr>
            <w:r w:rsidRPr="00F539D7">
              <w:rPr>
                <w:rFonts w:cstheme="minorHAnsi"/>
                <w:bCs/>
                <w:sz w:val="20"/>
                <w:szCs w:val="20"/>
              </w:rPr>
              <w:t>Risultati dei questionati Almalaurea compilati dai laureati (Profilo Laureati).</w:t>
            </w:r>
          </w:p>
          <w:p w14:paraId="4DAFCA49" w14:textId="3BE8D98D" w:rsidR="003F7C97" w:rsidRPr="00F539D7" w:rsidRDefault="003F7C97" w:rsidP="005C2BF9">
            <w:pPr>
              <w:numPr>
                <w:ilvl w:val="0"/>
                <w:numId w:val="21"/>
              </w:numPr>
              <w:spacing w:after="0" w:line="240" w:lineRule="auto"/>
              <w:ind w:left="284" w:hanging="284"/>
              <w:jc w:val="both"/>
              <w:rPr>
                <w:rFonts w:cstheme="minorHAnsi"/>
                <w:bCs/>
                <w:sz w:val="20"/>
                <w:szCs w:val="20"/>
              </w:rPr>
            </w:pPr>
            <w:r w:rsidRPr="00F539D7">
              <w:rPr>
                <w:rFonts w:cstheme="minorHAnsi"/>
                <w:bCs/>
                <w:sz w:val="20"/>
                <w:szCs w:val="20"/>
              </w:rPr>
              <w:t>Regolamento didattico del CdS.</w:t>
            </w:r>
          </w:p>
          <w:p w14:paraId="7C6C9873" w14:textId="6BF023E4" w:rsidR="003F7C97" w:rsidRPr="00F539D7" w:rsidRDefault="003F7C97" w:rsidP="005C2BF9">
            <w:pPr>
              <w:numPr>
                <w:ilvl w:val="0"/>
                <w:numId w:val="21"/>
              </w:numPr>
              <w:spacing w:after="0" w:line="240" w:lineRule="auto"/>
              <w:ind w:left="284" w:hanging="284"/>
              <w:jc w:val="both"/>
              <w:rPr>
                <w:rFonts w:cstheme="minorHAnsi"/>
                <w:bCs/>
              </w:rPr>
            </w:pPr>
            <w:r w:rsidRPr="00F539D7">
              <w:rPr>
                <w:rFonts w:cstheme="minorHAnsi"/>
                <w:bCs/>
                <w:sz w:val="20"/>
                <w:szCs w:val="20"/>
              </w:rPr>
              <w:t>Eventuali ulteriori documenti conservati dal CdS e pubblicati nel sito web del CdS.</w:t>
            </w:r>
          </w:p>
        </w:tc>
      </w:tr>
    </w:tbl>
    <w:p w14:paraId="36AA05D4" w14:textId="77777777" w:rsidR="00B679FC" w:rsidRPr="00F539D7" w:rsidRDefault="00B679FC">
      <w:r w:rsidRPr="00F539D7">
        <w:br w:type="page"/>
      </w:r>
    </w:p>
    <w:tbl>
      <w:tblPr>
        <w:tblpPr w:leftFromText="142" w:rightFromText="142" w:vertAnchor="text" w:tblpY="184"/>
        <w:tblOverlap w:val="never"/>
        <w:tblW w:w="5000" w:type="pct"/>
        <w:tblBorders>
          <w:top w:val="dotted" w:sz="4" w:space="0" w:color="0F243E" w:themeColor="text2" w:themeShade="80"/>
          <w:left w:val="dotted" w:sz="4" w:space="0" w:color="0F243E" w:themeColor="text2" w:themeShade="80"/>
          <w:bottom w:val="dotted" w:sz="4" w:space="0" w:color="0F243E" w:themeColor="text2" w:themeShade="80"/>
          <w:right w:val="dotted" w:sz="4" w:space="0" w:color="0F243E" w:themeColor="text2" w:themeShade="80"/>
          <w:insideH w:val="dotted" w:sz="4" w:space="0" w:color="0F243E" w:themeColor="text2" w:themeShade="80"/>
          <w:insideV w:val="dotted" w:sz="4" w:space="0" w:color="0F243E" w:themeColor="text2" w:themeShade="80"/>
        </w:tblBorders>
        <w:tblLook w:val="04A0" w:firstRow="1" w:lastRow="0" w:firstColumn="1" w:lastColumn="0" w:noHBand="0" w:noVBand="1"/>
      </w:tblPr>
      <w:tblGrid>
        <w:gridCol w:w="1006"/>
        <w:gridCol w:w="6118"/>
        <w:gridCol w:w="952"/>
        <w:gridCol w:w="6172"/>
      </w:tblGrid>
      <w:tr w:rsidR="00B679FC" w:rsidRPr="00DF1E27" w14:paraId="25A15E12" w14:textId="6D21812A" w:rsidTr="00966D76">
        <w:trPr>
          <w:trHeight w:val="340"/>
          <w:tblHeader/>
        </w:trPr>
        <w:tc>
          <w:tcPr>
            <w:tcW w:w="5000" w:type="pct"/>
            <w:gridSpan w:val="4"/>
            <w:shd w:val="clear" w:color="auto" w:fill="C0504D" w:themeFill="accent2"/>
          </w:tcPr>
          <w:p w14:paraId="39651F2B" w14:textId="38253B82" w:rsidR="00B679FC" w:rsidRPr="00750C47" w:rsidRDefault="00B679FC" w:rsidP="00750C47">
            <w:pPr>
              <w:spacing w:after="0" w:line="276" w:lineRule="auto"/>
              <w:jc w:val="both"/>
              <w:rPr>
                <w:rFonts w:cstheme="minorHAnsi"/>
                <w:i/>
                <w:iCs/>
                <w:color w:val="FFFFFF" w:themeColor="background1"/>
              </w:rPr>
            </w:pPr>
            <w:r w:rsidRPr="00750C47">
              <w:rPr>
                <w:rFonts w:cstheme="minorHAnsi"/>
                <w:i/>
                <w:iCs/>
                <w:color w:val="FFFFFF" w:themeColor="background1"/>
              </w:rPr>
              <w:lastRenderedPageBreak/>
              <w:t xml:space="preserve">2-C: VALIDITÀ DEI METODI DI ACCERTAMENTO DELLE CONOSCENZE E </w:t>
            </w:r>
            <w:r w:rsidR="00C67B82" w:rsidRPr="00750C47">
              <w:rPr>
                <w:rFonts w:cstheme="minorHAnsi"/>
                <w:i/>
                <w:iCs/>
                <w:color w:val="FFFFFF" w:themeColor="background1"/>
              </w:rPr>
              <w:t xml:space="preserve">DELLE </w:t>
            </w:r>
            <w:r w:rsidRPr="00750C47">
              <w:rPr>
                <w:rFonts w:cstheme="minorHAnsi"/>
                <w:i/>
                <w:iCs/>
                <w:color w:val="FFFFFF" w:themeColor="background1"/>
              </w:rPr>
              <w:t>ABILITÀ ACQUISITE DAGLI STUDENTI IN RELAZIONE AI RISULTATI DI APPRENDIMENTO ATTESI</w:t>
            </w:r>
          </w:p>
        </w:tc>
      </w:tr>
      <w:tr w:rsidR="00B679FC" w:rsidRPr="00DF1E27" w14:paraId="0A2FB820" w14:textId="776998A6" w:rsidTr="00966D76">
        <w:trPr>
          <w:trHeight w:val="340"/>
          <w:tblHeader/>
        </w:trPr>
        <w:tc>
          <w:tcPr>
            <w:tcW w:w="2500" w:type="pct"/>
            <w:gridSpan w:val="2"/>
            <w:shd w:val="clear" w:color="auto" w:fill="F2DBDB" w:themeFill="accent2" w:themeFillTint="33"/>
            <w:vAlign w:val="center"/>
          </w:tcPr>
          <w:p w14:paraId="3AA294B5" w14:textId="7B313D5A" w:rsidR="00B679FC" w:rsidRPr="004E46CB" w:rsidRDefault="00B679FC" w:rsidP="00750C47">
            <w:pPr>
              <w:spacing w:after="0" w:line="276" w:lineRule="auto"/>
              <w:jc w:val="center"/>
              <w:rPr>
                <w:rFonts w:cstheme="minorHAnsi"/>
                <w:i/>
                <w:iCs/>
              </w:rPr>
            </w:pPr>
            <w:r w:rsidRPr="004E46CB">
              <w:rPr>
                <w:rFonts w:cstheme="minorHAnsi"/>
                <w:i/>
                <w:iCs/>
              </w:rPr>
              <w:t xml:space="preserve">PUNTI DI ATTENZIONE </w:t>
            </w:r>
            <w:r w:rsidR="00341434" w:rsidRPr="004E46CB">
              <w:rPr>
                <w:rFonts w:cstheme="minorHAnsi"/>
                <w:i/>
                <w:iCs/>
              </w:rPr>
              <w:t>(</w:t>
            </w:r>
            <w:proofErr w:type="spellStart"/>
            <w:r w:rsidR="00341434" w:rsidRPr="004E46CB">
              <w:rPr>
                <w:rFonts w:cstheme="minorHAnsi"/>
                <w:i/>
                <w:iCs/>
              </w:rPr>
              <w:t>PdA</w:t>
            </w:r>
            <w:proofErr w:type="spellEnd"/>
            <w:r w:rsidR="00341434" w:rsidRPr="004E46CB">
              <w:rPr>
                <w:rFonts w:cstheme="minorHAnsi"/>
                <w:i/>
                <w:iCs/>
              </w:rPr>
              <w:t xml:space="preserve">) </w:t>
            </w:r>
            <w:r w:rsidRPr="004E46CB">
              <w:rPr>
                <w:rFonts w:cstheme="minorHAnsi"/>
                <w:i/>
                <w:iCs/>
              </w:rPr>
              <w:t>RACCOMANDATI PER L’ANALISI</w:t>
            </w:r>
          </w:p>
        </w:tc>
        <w:tc>
          <w:tcPr>
            <w:tcW w:w="2500" w:type="pct"/>
            <w:gridSpan w:val="2"/>
            <w:shd w:val="clear" w:color="auto" w:fill="F2DBDB" w:themeFill="accent2" w:themeFillTint="33"/>
            <w:vAlign w:val="center"/>
          </w:tcPr>
          <w:p w14:paraId="291204F4" w14:textId="09839739" w:rsidR="00B679FC" w:rsidRPr="004E46CB" w:rsidRDefault="00B679FC" w:rsidP="00750C47">
            <w:pPr>
              <w:spacing w:after="0" w:line="276" w:lineRule="auto"/>
              <w:jc w:val="center"/>
              <w:rPr>
                <w:rFonts w:cstheme="minorHAnsi"/>
                <w:i/>
                <w:iCs/>
              </w:rPr>
            </w:pPr>
            <w:r w:rsidRPr="004E46CB">
              <w:rPr>
                <w:rFonts w:cstheme="minorHAnsi"/>
                <w:i/>
                <w:iCs/>
              </w:rPr>
              <w:t>ASPETTI DA CONSIDERARE</w:t>
            </w:r>
            <w:r w:rsidR="00341434" w:rsidRPr="004E46CB">
              <w:rPr>
                <w:rFonts w:cstheme="minorHAnsi"/>
                <w:i/>
                <w:iCs/>
              </w:rPr>
              <w:t xml:space="preserve"> (</w:t>
            </w:r>
            <w:proofErr w:type="spellStart"/>
            <w:r w:rsidR="00341434" w:rsidRPr="004E46CB">
              <w:rPr>
                <w:rFonts w:cstheme="minorHAnsi"/>
                <w:i/>
                <w:iCs/>
              </w:rPr>
              <w:t>AdC</w:t>
            </w:r>
            <w:proofErr w:type="spellEnd"/>
            <w:r w:rsidR="00341434" w:rsidRPr="004E46CB">
              <w:rPr>
                <w:rFonts w:cstheme="minorHAnsi"/>
                <w:i/>
                <w:iCs/>
              </w:rPr>
              <w:t xml:space="preserve">) </w:t>
            </w:r>
          </w:p>
        </w:tc>
      </w:tr>
      <w:tr w:rsidR="008940ED" w:rsidRPr="00DF1E27" w14:paraId="498CD348" w14:textId="77777777" w:rsidTr="00966D76">
        <w:trPr>
          <w:trHeight w:val="340"/>
          <w:tblHeader/>
        </w:trPr>
        <w:tc>
          <w:tcPr>
            <w:tcW w:w="353" w:type="pct"/>
            <w:shd w:val="clear" w:color="auto" w:fill="FDE9D9" w:themeFill="accent6" w:themeFillTint="33"/>
            <w:vAlign w:val="center"/>
          </w:tcPr>
          <w:p w14:paraId="53CA6C0C" w14:textId="624256A6" w:rsidR="008940ED" w:rsidRPr="004E46CB" w:rsidRDefault="008940ED" w:rsidP="008940ED">
            <w:pPr>
              <w:spacing w:after="0" w:line="276" w:lineRule="auto"/>
              <w:jc w:val="center"/>
              <w:rPr>
                <w:rFonts w:cstheme="minorHAnsi"/>
                <w:i/>
                <w:iCs/>
              </w:rPr>
            </w:pPr>
            <w:r w:rsidRPr="004E46CB">
              <w:rPr>
                <w:rFonts w:cstheme="minorHAnsi"/>
                <w:bCs/>
                <w:i/>
                <w:iCs/>
              </w:rPr>
              <w:t>CODICE</w:t>
            </w:r>
          </w:p>
        </w:tc>
        <w:tc>
          <w:tcPr>
            <w:tcW w:w="2147" w:type="pct"/>
            <w:shd w:val="clear" w:color="auto" w:fill="FDE9D9" w:themeFill="accent6" w:themeFillTint="33"/>
            <w:vAlign w:val="center"/>
          </w:tcPr>
          <w:p w14:paraId="20AC811F" w14:textId="26030782" w:rsidR="008940ED" w:rsidRPr="004E46CB" w:rsidRDefault="008940ED" w:rsidP="008940ED">
            <w:pPr>
              <w:spacing w:after="0" w:line="276" w:lineRule="auto"/>
              <w:jc w:val="center"/>
              <w:rPr>
                <w:rFonts w:cstheme="minorHAnsi"/>
                <w:i/>
                <w:iCs/>
              </w:rPr>
            </w:pPr>
            <w:r w:rsidRPr="004E46CB">
              <w:rPr>
                <w:rFonts w:cstheme="minorHAnsi"/>
                <w:bCs/>
                <w:i/>
                <w:iCs/>
              </w:rPr>
              <w:t>DESCRIZIONE</w:t>
            </w:r>
          </w:p>
        </w:tc>
        <w:tc>
          <w:tcPr>
            <w:tcW w:w="334" w:type="pct"/>
            <w:shd w:val="clear" w:color="auto" w:fill="FDE9D9" w:themeFill="accent6" w:themeFillTint="33"/>
            <w:vAlign w:val="center"/>
          </w:tcPr>
          <w:p w14:paraId="0E3BE777" w14:textId="5D43BA9A" w:rsidR="008940ED" w:rsidRPr="004E46CB" w:rsidRDefault="008940ED" w:rsidP="008940ED">
            <w:pPr>
              <w:spacing w:after="0" w:line="276" w:lineRule="auto"/>
              <w:jc w:val="center"/>
              <w:rPr>
                <w:rFonts w:cstheme="minorHAnsi"/>
                <w:i/>
                <w:iCs/>
              </w:rPr>
            </w:pPr>
            <w:r w:rsidRPr="004E46CB">
              <w:rPr>
                <w:rFonts w:cstheme="minorHAnsi"/>
                <w:bCs/>
                <w:i/>
                <w:iCs/>
              </w:rPr>
              <w:t>CODICE</w:t>
            </w:r>
          </w:p>
        </w:tc>
        <w:tc>
          <w:tcPr>
            <w:tcW w:w="2166" w:type="pct"/>
            <w:shd w:val="clear" w:color="auto" w:fill="FDE9D9" w:themeFill="accent6" w:themeFillTint="33"/>
            <w:vAlign w:val="center"/>
          </w:tcPr>
          <w:p w14:paraId="14E252BD" w14:textId="0A5A7E84" w:rsidR="008940ED" w:rsidRPr="004E46CB" w:rsidRDefault="008940ED" w:rsidP="008940ED">
            <w:pPr>
              <w:spacing w:after="0" w:line="276" w:lineRule="auto"/>
              <w:jc w:val="center"/>
              <w:rPr>
                <w:rFonts w:cstheme="minorHAnsi"/>
                <w:i/>
                <w:iCs/>
              </w:rPr>
            </w:pPr>
            <w:r w:rsidRPr="004E46CB">
              <w:rPr>
                <w:rFonts w:cstheme="minorHAnsi"/>
                <w:bCs/>
                <w:i/>
                <w:iCs/>
              </w:rPr>
              <w:t>DESCRIZIONE</w:t>
            </w:r>
          </w:p>
        </w:tc>
      </w:tr>
      <w:tr w:rsidR="00314B4C" w:rsidRPr="00DF1E27" w14:paraId="0B3CD99E" w14:textId="77777777" w:rsidTr="00966D76">
        <w:trPr>
          <w:trHeight w:val="340"/>
        </w:trPr>
        <w:tc>
          <w:tcPr>
            <w:tcW w:w="353" w:type="pct"/>
            <w:vMerge w:val="restart"/>
            <w:shd w:val="clear" w:color="auto" w:fill="auto"/>
            <w:vAlign w:val="center"/>
          </w:tcPr>
          <w:p w14:paraId="41F5F6BF" w14:textId="4F02C3C1" w:rsidR="00314B4C" w:rsidRPr="003F4686" w:rsidRDefault="00314B4C" w:rsidP="008940ED">
            <w:pPr>
              <w:spacing w:after="0" w:line="276" w:lineRule="auto"/>
              <w:jc w:val="center"/>
              <w:rPr>
                <w:rFonts w:cstheme="minorHAnsi"/>
                <w:bCs/>
                <w:i/>
                <w:iCs/>
                <w:sz w:val="20"/>
                <w:szCs w:val="20"/>
              </w:rPr>
            </w:pPr>
            <w:r w:rsidRPr="003F4686">
              <w:rPr>
                <w:rFonts w:cstheme="minorHAnsi"/>
                <w:b/>
                <w:sz w:val="20"/>
                <w:szCs w:val="20"/>
              </w:rPr>
              <w:t>2-C.1</w:t>
            </w:r>
          </w:p>
        </w:tc>
        <w:tc>
          <w:tcPr>
            <w:tcW w:w="2147" w:type="pct"/>
            <w:vMerge w:val="restart"/>
            <w:shd w:val="clear" w:color="auto" w:fill="auto"/>
            <w:vAlign w:val="center"/>
          </w:tcPr>
          <w:p w14:paraId="1407C924" w14:textId="6B37BDC6" w:rsidR="00314B4C" w:rsidRPr="003F4686" w:rsidRDefault="00314B4C" w:rsidP="008940ED">
            <w:pPr>
              <w:spacing w:after="0" w:line="276" w:lineRule="auto"/>
              <w:rPr>
                <w:rFonts w:cstheme="minorHAnsi"/>
                <w:bCs/>
                <w:i/>
                <w:iCs/>
                <w:sz w:val="20"/>
                <w:szCs w:val="20"/>
              </w:rPr>
            </w:pPr>
            <w:r w:rsidRPr="003F4686">
              <w:rPr>
                <w:rFonts w:cstheme="minorHAnsi"/>
                <w:bCs/>
                <w:sz w:val="20"/>
                <w:szCs w:val="20"/>
              </w:rPr>
              <w:t>Disponibilità e coerenza delle schede insegnamento con la Guida operativa del PQA.</w:t>
            </w:r>
          </w:p>
        </w:tc>
        <w:tc>
          <w:tcPr>
            <w:tcW w:w="334" w:type="pct"/>
            <w:shd w:val="clear" w:color="auto" w:fill="auto"/>
            <w:vAlign w:val="center"/>
          </w:tcPr>
          <w:p w14:paraId="09BC360F" w14:textId="2CDE412E" w:rsidR="00314B4C" w:rsidRPr="003F4686" w:rsidRDefault="00314B4C" w:rsidP="008940ED">
            <w:pPr>
              <w:spacing w:after="0" w:line="276" w:lineRule="auto"/>
              <w:jc w:val="center"/>
              <w:rPr>
                <w:rFonts w:cstheme="minorHAnsi"/>
                <w:bCs/>
                <w:i/>
                <w:iCs/>
                <w:sz w:val="20"/>
                <w:szCs w:val="20"/>
              </w:rPr>
            </w:pPr>
            <w:r w:rsidRPr="003F4686">
              <w:rPr>
                <w:rFonts w:cstheme="minorHAnsi"/>
                <w:b/>
                <w:sz w:val="20"/>
                <w:szCs w:val="20"/>
              </w:rPr>
              <w:t>2-C.1.1</w:t>
            </w:r>
          </w:p>
        </w:tc>
        <w:tc>
          <w:tcPr>
            <w:tcW w:w="2166" w:type="pct"/>
            <w:shd w:val="clear" w:color="auto" w:fill="auto"/>
            <w:vAlign w:val="center"/>
          </w:tcPr>
          <w:p w14:paraId="147297F9" w14:textId="5D6978F6" w:rsidR="00314B4C" w:rsidRPr="003F4686" w:rsidRDefault="00314B4C" w:rsidP="008940ED">
            <w:pPr>
              <w:spacing w:after="0" w:line="276" w:lineRule="auto"/>
              <w:jc w:val="center"/>
              <w:rPr>
                <w:rFonts w:cstheme="minorHAnsi"/>
                <w:bCs/>
                <w:i/>
                <w:iCs/>
                <w:sz w:val="20"/>
                <w:szCs w:val="20"/>
              </w:rPr>
            </w:pPr>
            <w:r w:rsidRPr="003F4686">
              <w:rPr>
                <w:rFonts w:cstheme="minorHAnsi"/>
                <w:bCs/>
                <w:sz w:val="20"/>
                <w:szCs w:val="20"/>
              </w:rPr>
              <w:t>Compilazione e pubblicazione online delle schede insegnamento.</w:t>
            </w:r>
          </w:p>
        </w:tc>
      </w:tr>
      <w:tr w:rsidR="00314B4C" w:rsidRPr="00DF1E27" w14:paraId="12AD00A4" w14:textId="77777777" w:rsidTr="00966D76">
        <w:trPr>
          <w:trHeight w:val="340"/>
        </w:trPr>
        <w:tc>
          <w:tcPr>
            <w:tcW w:w="353" w:type="pct"/>
            <w:vMerge/>
            <w:shd w:val="clear" w:color="auto" w:fill="auto"/>
            <w:vAlign w:val="center"/>
          </w:tcPr>
          <w:p w14:paraId="4F2A6195" w14:textId="77777777" w:rsidR="00314B4C" w:rsidRPr="003F4686" w:rsidRDefault="00314B4C" w:rsidP="008940ED">
            <w:pPr>
              <w:spacing w:after="0" w:line="276" w:lineRule="auto"/>
              <w:jc w:val="center"/>
              <w:rPr>
                <w:rFonts w:cstheme="minorHAnsi"/>
                <w:b/>
                <w:sz w:val="20"/>
                <w:szCs w:val="20"/>
              </w:rPr>
            </w:pPr>
          </w:p>
        </w:tc>
        <w:tc>
          <w:tcPr>
            <w:tcW w:w="2147" w:type="pct"/>
            <w:vMerge/>
            <w:shd w:val="clear" w:color="auto" w:fill="auto"/>
            <w:vAlign w:val="center"/>
          </w:tcPr>
          <w:p w14:paraId="27EE7037" w14:textId="77777777" w:rsidR="00314B4C" w:rsidRPr="003F4686" w:rsidRDefault="00314B4C" w:rsidP="008940ED">
            <w:pPr>
              <w:spacing w:after="0" w:line="276" w:lineRule="auto"/>
              <w:rPr>
                <w:rFonts w:cstheme="minorHAnsi"/>
                <w:bCs/>
                <w:sz w:val="20"/>
                <w:szCs w:val="20"/>
              </w:rPr>
            </w:pPr>
          </w:p>
        </w:tc>
        <w:tc>
          <w:tcPr>
            <w:tcW w:w="334" w:type="pct"/>
            <w:shd w:val="clear" w:color="auto" w:fill="auto"/>
            <w:vAlign w:val="center"/>
          </w:tcPr>
          <w:p w14:paraId="0153B4B8" w14:textId="5CB2A0E7" w:rsidR="00314B4C" w:rsidRPr="003F4686" w:rsidRDefault="00314B4C" w:rsidP="008940ED">
            <w:pPr>
              <w:spacing w:after="0" w:line="276" w:lineRule="auto"/>
              <w:jc w:val="center"/>
              <w:rPr>
                <w:rFonts w:cstheme="minorHAnsi"/>
                <w:b/>
                <w:sz w:val="20"/>
                <w:szCs w:val="20"/>
              </w:rPr>
            </w:pPr>
            <w:r w:rsidRPr="003F4686">
              <w:rPr>
                <w:rFonts w:cstheme="minorHAnsi"/>
                <w:b/>
                <w:sz w:val="20"/>
                <w:szCs w:val="20"/>
              </w:rPr>
              <w:t>2-C.1.2</w:t>
            </w:r>
          </w:p>
        </w:tc>
        <w:tc>
          <w:tcPr>
            <w:tcW w:w="2166" w:type="pct"/>
            <w:shd w:val="clear" w:color="auto" w:fill="auto"/>
            <w:vAlign w:val="center"/>
          </w:tcPr>
          <w:p w14:paraId="034895F1" w14:textId="6AFFF120" w:rsidR="00314B4C" w:rsidRPr="003F4686" w:rsidRDefault="00314B4C" w:rsidP="00314B4C">
            <w:pPr>
              <w:spacing w:after="0" w:line="276" w:lineRule="auto"/>
              <w:rPr>
                <w:rFonts w:cstheme="minorHAnsi"/>
                <w:bCs/>
                <w:sz w:val="20"/>
                <w:szCs w:val="20"/>
              </w:rPr>
            </w:pPr>
            <w:r w:rsidRPr="003F4686">
              <w:rPr>
                <w:rFonts w:cstheme="minorHAnsi"/>
                <w:bCs/>
                <w:sz w:val="20"/>
                <w:szCs w:val="20"/>
              </w:rPr>
              <w:t>Coerenza delle schede insegnamento con le indicazioni contenute nella Guida operativa del PQA.</w:t>
            </w:r>
          </w:p>
        </w:tc>
      </w:tr>
      <w:tr w:rsidR="00EC0A7E" w:rsidRPr="00DF1E27" w14:paraId="4891AFB3" w14:textId="77777777" w:rsidTr="00966D76">
        <w:trPr>
          <w:trHeight w:val="340"/>
        </w:trPr>
        <w:tc>
          <w:tcPr>
            <w:tcW w:w="353" w:type="pct"/>
            <w:vMerge w:val="restart"/>
            <w:shd w:val="clear" w:color="auto" w:fill="auto"/>
            <w:vAlign w:val="center"/>
          </w:tcPr>
          <w:p w14:paraId="76A7BFB6" w14:textId="0156E36E" w:rsidR="00EC0A7E" w:rsidRPr="003F4686" w:rsidRDefault="00EC0A7E" w:rsidP="008940ED">
            <w:pPr>
              <w:spacing w:after="0" w:line="276" w:lineRule="auto"/>
              <w:jc w:val="center"/>
              <w:rPr>
                <w:rFonts w:cstheme="minorHAnsi"/>
                <w:b/>
                <w:sz w:val="20"/>
                <w:szCs w:val="20"/>
              </w:rPr>
            </w:pPr>
            <w:r w:rsidRPr="003F4686">
              <w:rPr>
                <w:rFonts w:cstheme="minorHAnsi"/>
                <w:b/>
                <w:sz w:val="20"/>
                <w:szCs w:val="20"/>
              </w:rPr>
              <w:t>2-C.2</w:t>
            </w:r>
          </w:p>
        </w:tc>
        <w:tc>
          <w:tcPr>
            <w:tcW w:w="2147" w:type="pct"/>
            <w:vMerge w:val="restart"/>
            <w:shd w:val="clear" w:color="auto" w:fill="auto"/>
            <w:vAlign w:val="center"/>
          </w:tcPr>
          <w:p w14:paraId="1C72982A" w14:textId="5EDF3C29" w:rsidR="00EC0A7E" w:rsidRPr="003F4686" w:rsidRDefault="00EC0A7E" w:rsidP="008940ED">
            <w:pPr>
              <w:spacing w:after="0" w:line="276" w:lineRule="auto"/>
              <w:rPr>
                <w:rFonts w:cstheme="minorHAnsi"/>
                <w:bCs/>
                <w:sz w:val="20"/>
                <w:szCs w:val="20"/>
              </w:rPr>
            </w:pPr>
            <w:r w:rsidRPr="003F4686">
              <w:rPr>
                <w:rFonts w:cstheme="minorHAnsi"/>
                <w:bCs/>
                <w:sz w:val="20"/>
                <w:szCs w:val="20"/>
              </w:rPr>
              <w:t>Coerenza degli obiettivi formativi degli insegnamenti con gli obiettivi formativi del CdS.</w:t>
            </w:r>
          </w:p>
        </w:tc>
        <w:tc>
          <w:tcPr>
            <w:tcW w:w="334" w:type="pct"/>
            <w:shd w:val="clear" w:color="auto" w:fill="auto"/>
            <w:vAlign w:val="center"/>
          </w:tcPr>
          <w:p w14:paraId="73443E39" w14:textId="3EE4EF71" w:rsidR="00EC0A7E" w:rsidRPr="003F4686" w:rsidRDefault="00EC0A7E" w:rsidP="008940ED">
            <w:pPr>
              <w:spacing w:after="0" w:line="276" w:lineRule="auto"/>
              <w:jc w:val="center"/>
              <w:rPr>
                <w:rFonts w:cstheme="minorHAnsi"/>
                <w:b/>
                <w:sz w:val="20"/>
                <w:szCs w:val="20"/>
              </w:rPr>
            </w:pPr>
            <w:r w:rsidRPr="003F4686">
              <w:rPr>
                <w:rFonts w:cstheme="minorHAnsi"/>
                <w:b/>
                <w:sz w:val="20"/>
                <w:szCs w:val="20"/>
              </w:rPr>
              <w:t>2-C.2.1</w:t>
            </w:r>
          </w:p>
        </w:tc>
        <w:tc>
          <w:tcPr>
            <w:tcW w:w="2166" w:type="pct"/>
            <w:shd w:val="clear" w:color="auto" w:fill="auto"/>
            <w:vAlign w:val="center"/>
          </w:tcPr>
          <w:p w14:paraId="1C140F0A" w14:textId="3C52CC90" w:rsidR="00EC0A7E" w:rsidRPr="003F4686" w:rsidRDefault="00EC0A7E" w:rsidP="00314B4C">
            <w:pPr>
              <w:spacing w:after="0" w:line="276" w:lineRule="auto"/>
              <w:rPr>
                <w:rFonts w:cstheme="minorHAnsi"/>
                <w:bCs/>
                <w:sz w:val="20"/>
                <w:szCs w:val="20"/>
              </w:rPr>
            </w:pPr>
            <w:r w:rsidRPr="003F4686">
              <w:rPr>
                <w:rFonts w:cstheme="minorHAnsi"/>
                <w:bCs/>
                <w:sz w:val="20"/>
                <w:szCs w:val="20"/>
              </w:rPr>
              <w:t>Disponibilità della Matrice di Tuning.</w:t>
            </w:r>
          </w:p>
        </w:tc>
      </w:tr>
      <w:tr w:rsidR="00EC0A7E" w:rsidRPr="00DF1E27" w14:paraId="79F74D32" w14:textId="77777777" w:rsidTr="00966D76">
        <w:trPr>
          <w:trHeight w:val="340"/>
        </w:trPr>
        <w:tc>
          <w:tcPr>
            <w:tcW w:w="353" w:type="pct"/>
            <w:vMerge/>
            <w:shd w:val="clear" w:color="auto" w:fill="auto"/>
            <w:vAlign w:val="center"/>
          </w:tcPr>
          <w:p w14:paraId="3858C0F4" w14:textId="77777777" w:rsidR="00EC0A7E" w:rsidRPr="003F4686" w:rsidRDefault="00EC0A7E" w:rsidP="008940ED">
            <w:pPr>
              <w:spacing w:after="0" w:line="276" w:lineRule="auto"/>
              <w:jc w:val="center"/>
              <w:rPr>
                <w:rFonts w:cstheme="minorHAnsi"/>
                <w:b/>
                <w:sz w:val="20"/>
                <w:szCs w:val="20"/>
              </w:rPr>
            </w:pPr>
          </w:p>
        </w:tc>
        <w:tc>
          <w:tcPr>
            <w:tcW w:w="2147" w:type="pct"/>
            <w:vMerge/>
            <w:shd w:val="clear" w:color="auto" w:fill="auto"/>
            <w:vAlign w:val="center"/>
          </w:tcPr>
          <w:p w14:paraId="3FEF14C0" w14:textId="77777777" w:rsidR="00EC0A7E" w:rsidRPr="003F4686" w:rsidRDefault="00EC0A7E" w:rsidP="008940ED">
            <w:pPr>
              <w:spacing w:after="0" w:line="276" w:lineRule="auto"/>
              <w:rPr>
                <w:rFonts w:cstheme="minorHAnsi"/>
                <w:bCs/>
                <w:sz w:val="20"/>
                <w:szCs w:val="20"/>
              </w:rPr>
            </w:pPr>
          </w:p>
        </w:tc>
        <w:tc>
          <w:tcPr>
            <w:tcW w:w="334" w:type="pct"/>
            <w:shd w:val="clear" w:color="auto" w:fill="auto"/>
            <w:vAlign w:val="center"/>
          </w:tcPr>
          <w:p w14:paraId="51FBE7DC" w14:textId="1A312FE9" w:rsidR="00EC0A7E" w:rsidRPr="003F4686" w:rsidRDefault="00EC0A7E" w:rsidP="008940ED">
            <w:pPr>
              <w:spacing w:after="0" w:line="276" w:lineRule="auto"/>
              <w:jc w:val="center"/>
              <w:rPr>
                <w:rFonts w:cstheme="minorHAnsi"/>
                <w:b/>
                <w:sz w:val="20"/>
                <w:szCs w:val="20"/>
              </w:rPr>
            </w:pPr>
            <w:r w:rsidRPr="003F4686">
              <w:rPr>
                <w:rFonts w:cstheme="minorHAnsi"/>
                <w:b/>
                <w:sz w:val="20"/>
                <w:szCs w:val="20"/>
              </w:rPr>
              <w:t>2-C.2.2</w:t>
            </w:r>
          </w:p>
        </w:tc>
        <w:tc>
          <w:tcPr>
            <w:tcW w:w="2166" w:type="pct"/>
            <w:shd w:val="clear" w:color="auto" w:fill="auto"/>
            <w:vAlign w:val="center"/>
          </w:tcPr>
          <w:p w14:paraId="47FAC228" w14:textId="40349A0E" w:rsidR="00EC0A7E" w:rsidRPr="003F4686" w:rsidRDefault="00EC0A7E" w:rsidP="00314B4C">
            <w:pPr>
              <w:spacing w:after="0" w:line="276" w:lineRule="auto"/>
              <w:rPr>
                <w:rFonts w:cstheme="minorHAnsi"/>
                <w:bCs/>
                <w:sz w:val="20"/>
                <w:szCs w:val="20"/>
              </w:rPr>
            </w:pPr>
            <w:r w:rsidRPr="003F4686">
              <w:rPr>
                <w:rFonts w:cstheme="minorHAnsi"/>
                <w:bCs/>
                <w:sz w:val="20"/>
                <w:szCs w:val="20"/>
              </w:rPr>
              <w:t>Adeguatezza e aggiornamento della Matrice di Tuning.</w:t>
            </w:r>
          </w:p>
        </w:tc>
      </w:tr>
      <w:tr w:rsidR="00EC0A7E" w:rsidRPr="00DF1E27" w14:paraId="2BBD26CA" w14:textId="77777777" w:rsidTr="00966D76">
        <w:trPr>
          <w:trHeight w:val="340"/>
        </w:trPr>
        <w:tc>
          <w:tcPr>
            <w:tcW w:w="353" w:type="pct"/>
            <w:vMerge w:val="restart"/>
            <w:shd w:val="clear" w:color="auto" w:fill="auto"/>
            <w:vAlign w:val="center"/>
          </w:tcPr>
          <w:p w14:paraId="48456CC3" w14:textId="4155A21E" w:rsidR="00EC0A7E" w:rsidRPr="003F4686" w:rsidRDefault="00EC0A7E" w:rsidP="008940ED">
            <w:pPr>
              <w:spacing w:after="0" w:line="276" w:lineRule="auto"/>
              <w:jc w:val="center"/>
              <w:rPr>
                <w:rFonts w:cstheme="minorHAnsi"/>
                <w:b/>
                <w:sz w:val="20"/>
                <w:szCs w:val="20"/>
              </w:rPr>
            </w:pPr>
            <w:r w:rsidRPr="003F4686">
              <w:rPr>
                <w:rFonts w:cstheme="minorHAnsi"/>
                <w:b/>
                <w:sz w:val="20"/>
                <w:szCs w:val="20"/>
              </w:rPr>
              <w:t>2-C.3</w:t>
            </w:r>
          </w:p>
        </w:tc>
        <w:tc>
          <w:tcPr>
            <w:tcW w:w="2147" w:type="pct"/>
            <w:vMerge w:val="restart"/>
            <w:shd w:val="clear" w:color="auto" w:fill="auto"/>
            <w:vAlign w:val="center"/>
          </w:tcPr>
          <w:p w14:paraId="2A6A51D4" w14:textId="33BF9D3D" w:rsidR="00EC0A7E" w:rsidRPr="003F4686" w:rsidRDefault="00EC0A7E" w:rsidP="008940ED">
            <w:pPr>
              <w:spacing w:after="0" w:line="276" w:lineRule="auto"/>
              <w:rPr>
                <w:rFonts w:cstheme="minorHAnsi"/>
                <w:bCs/>
                <w:sz w:val="20"/>
                <w:szCs w:val="20"/>
              </w:rPr>
            </w:pPr>
            <w:r w:rsidRPr="003F4686">
              <w:rPr>
                <w:rFonts w:cstheme="minorHAnsi"/>
                <w:bCs/>
                <w:sz w:val="20"/>
                <w:szCs w:val="20"/>
              </w:rPr>
              <w:t>Descrizione chiara delle modalità di verifica dell’apprendimento nelle schede degli insegnamenti ed espressa comunicazione di tali modalità agli studenti.</w:t>
            </w:r>
          </w:p>
        </w:tc>
        <w:tc>
          <w:tcPr>
            <w:tcW w:w="334" w:type="pct"/>
            <w:shd w:val="clear" w:color="auto" w:fill="auto"/>
            <w:vAlign w:val="center"/>
          </w:tcPr>
          <w:p w14:paraId="4BD200EA" w14:textId="1182AB21" w:rsidR="00EC0A7E" w:rsidRPr="003F4686" w:rsidRDefault="00EC0A7E" w:rsidP="008940ED">
            <w:pPr>
              <w:spacing w:after="0" w:line="276" w:lineRule="auto"/>
              <w:jc w:val="center"/>
              <w:rPr>
                <w:rFonts w:cstheme="minorHAnsi"/>
                <w:b/>
                <w:sz w:val="20"/>
                <w:szCs w:val="20"/>
              </w:rPr>
            </w:pPr>
            <w:r w:rsidRPr="003F4686">
              <w:rPr>
                <w:rFonts w:cstheme="minorHAnsi"/>
                <w:b/>
                <w:sz w:val="20"/>
                <w:szCs w:val="20"/>
              </w:rPr>
              <w:t>2-C.3.1</w:t>
            </w:r>
          </w:p>
        </w:tc>
        <w:tc>
          <w:tcPr>
            <w:tcW w:w="2166" w:type="pct"/>
            <w:shd w:val="clear" w:color="auto" w:fill="auto"/>
            <w:vAlign w:val="center"/>
          </w:tcPr>
          <w:p w14:paraId="5279F51C" w14:textId="4A5EF474" w:rsidR="00EC0A7E" w:rsidRPr="003F4686" w:rsidRDefault="00EC0A7E" w:rsidP="00314B4C">
            <w:pPr>
              <w:spacing w:after="0" w:line="276" w:lineRule="auto"/>
              <w:rPr>
                <w:rFonts w:cstheme="minorHAnsi"/>
                <w:bCs/>
                <w:sz w:val="20"/>
                <w:szCs w:val="20"/>
              </w:rPr>
            </w:pPr>
            <w:r w:rsidRPr="003F4686">
              <w:rPr>
                <w:rFonts w:cstheme="minorHAnsi"/>
                <w:bCs/>
                <w:sz w:val="20"/>
                <w:szCs w:val="20"/>
              </w:rPr>
              <w:t>Descrizione chiara delle modalità di verifica dell’apprendimento nelle schede degli insegnamenti.</w:t>
            </w:r>
          </w:p>
        </w:tc>
      </w:tr>
      <w:tr w:rsidR="00EC0A7E" w:rsidRPr="00DF1E27" w14:paraId="74E33AAE" w14:textId="77777777" w:rsidTr="00966D76">
        <w:trPr>
          <w:trHeight w:val="340"/>
        </w:trPr>
        <w:tc>
          <w:tcPr>
            <w:tcW w:w="353" w:type="pct"/>
            <w:vMerge/>
            <w:shd w:val="clear" w:color="auto" w:fill="auto"/>
            <w:vAlign w:val="center"/>
          </w:tcPr>
          <w:p w14:paraId="15631C9A" w14:textId="77777777" w:rsidR="00EC0A7E" w:rsidRPr="003F4686" w:rsidRDefault="00EC0A7E" w:rsidP="008940ED">
            <w:pPr>
              <w:spacing w:after="0" w:line="276" w:lineRule="auto"/>
              <w:jc w:val="center"/>
              <w:rPr>
                <w:rFonts w:cstheme="minorHAnsi"/>
                <w:b/>
                <w:sz w:val="20"/>
                <w:szCs w:val="20"/>
              </w:rPr>
            </w:pPr>
          </w:p>
        </w:tc>
        <w:tc>
          <w:tcPr>
            <w:tcW w:w="2147" w:type="pct"/>
            <w:vMerge/>
            <w:shd w:val="clear" w:color="auto" w:fill="auto"/>
            <w:vAlign w:val="center"/>
          </w:tcPr>
          <w:p w14:paraId="164CF2AD" w14:textId="77777777" w:rsidR="00EC0A7E" w:rsidRPr="003F4686" w:rsidRDefault="00EC0A7E" w:rsidP="008940ED">
            <w:pPr>
              <w:spacing w:after="0" w:line="276" w:lineRule="auto"/>
              <w:rPr>
                <w:rFonts w:cstheme="minorHAnsi"/>
                <w:bCs/>
                <w:sz w:val="20"/>
                <w:szCs w:val="20"/>
              </w:rPr>
            </w:pPr>
          </w:p>
        </w:tc>
        <w:tc>
          <w:tcPr>
            <w:tcW w:w="334" w:type="pct"/>
            <w:shd w:val="clear" w:color="auto" w:fill="auto"/>
            <w:vAlign w:val="center"/>
          </w:tcPr>
          <w:p w14:paraId="21068934" w14:textId="1C61FAD2" w:rsidR="00EC0A7E" w:rsidRPr="003F4686" w:rsidRDefault="00EC0A7E" w:rsidP="008940ED">
            <w:pPr>
              <w:spacing w:after="0" w:line="276" w:lineRule="auto"/>
              <w:jc w:val="center"/>
              <w:rPr>
                <w:rFonts w:cstheme="minorHAnsi"/>
                <w:b/>
                <w:sz w:val="20"/>
                <w:szCs w:val="20"/>
              </w:rPr>
            </w:pPr>
            <w:r w:rsidRPr="003F4686">
              <w:rPr>
                <w:rFonts w:cstheme="minorHAnsi"/>
                <w:b/>
                <w:sz w:val="20"/>
                <w:szCs w:val="20"/>
              </w:rPr>
              <w:t>2-C.3.2</w:t>
            </w:r>
          </w:p>
        </w:tc>
        <w:tc>
          <w:tcPr>
            <w:tcW w:w="2166" w:type="pct"/>
            <w:shd w:val="clear" w:color="auto" w:fill="auto"/>
            <w:vAlign w:val="center"/>
          </w:tcPr>
          <w:p w14:paraId="12CA45C4" w14:textId="4245290C" w:rsidR="00EC0A7E" w:rsidRPr="003F4686" w:rsidRDefault="00EC0A7E" w:rsidP="00314B4C">
            <w:pPr>
              <w:spacing w:after="0" w:line="276" w:lineRule="auto"/>
              <w:rPr>
                <w:rFonts w:cstheme="minorHAnsi"/>
                <w:bCs/>
                <w:sz w:val="20"/>
                <w:szCs w:val="20"/>
              </w:rPr>
            </w:pPr>
            <w:r w:rsidRPr="003F4686">
              <w:rPr>
                <w:rFonts w:cstheme="minorHAnsi"/>
                <w:bCs/>
                <w:sz w:val="20"/>
                <w:szCs w:val="20"/>
              </w:rPr>
              <w:t>Eventuali indicazioni ulteriori elaborate dal CdS per lo svolgimento di prove intermedie e finali.</w:t>
            </w:r>
          </w:p>
        </w:tc>
      </w:tr>
      <w:tr w:rsidR="00EC0A7E" w:rsidRPr="00DF1E27" w14:paraId="797453A8" w14:textId="77777777" w:rsidTr="00966D76">
        <w:trPr>
          <w:trHeight w:val="340"/>
        </w:trPr>
        <w:tc>
          <w:tcPr>
            <w:tcW w:w="353" w:type="pct"/>
            <w:vMerge/>
            <w:shd w:val="clear" w:color="auto" w:fill="auto"/>
            <w:vAlign w:val="center"/>
          </w:tcPr>
          <w:p w14:paraId="260A5193" w14:textId="77777777" w:rsidR="00EC0A7E" w:rsidRPr="003F4686" w:rsidRDefault="00EC0A7E" w:rsidP="008940ED">
            <w:pPr>
              <w:spacing w:after="0" w:line="276" w:lineRule="auto"/>
              <w:jc w:val="center"/>
              <w:rPr>
                <w:rFonts w:cstheme="minorHAnsi"/>
                <w:b/>
                <w:sz w:val="20"/>
                <w:szCs w:val="20"/>
              </w:rPr>
            </w:pPr>
          </w:p>
        </w:tc>
        <w:tc>
          <w:tcPr>
            <w:tcW w:w="2147" w:type="pct"/>
            <w:vMerge/>
            <w:shd w:val="clear" w:color="auto" w:fill="auto"/>
            <w:vAlign w:val="center"/>
          </w:tcPr>
          <w:p w14:paraId="74E82B2C" w14:textId="77777777" w:rsidR="00EC0A7E" w:rsidRPr="003F4686" w:rsidRDefault="00EC0A7E" w:rsidP="008940ED">
            <w:pPr>
              <w:spacing w:after="0" w:line="276" w:lineRule="auto"/>
              <w:rPr>
                <w:rFonts w:cstheme="minorHAnsi"/>
                <w:bCs/>
                <w:sz w:val="20"/>
                <w:szCs w:val="20"/>
              </w:rPr>
            </w:pPr>
          </w:p>
        </w:tc>
        <w:tc>
          <w:tcPr>
            <w:tcW w:w="334" w:type="pct"/>
            <w:shd w:val="clear" w:color="auto" w:fill="auto"/>
            <w:vAlign w:val="center"/>
          </w:tcPr>
          <w:p w14:paraId="09CD2EB9" w14:textId="037D753E" w:rsidR="00EC0A7E" w:rsidRPr="003F4686" w:rsidRDefault="00EC0A7E" w:rsidP="008940ED">
            <w:pPr>
              <w:spacing w:after="0" w:line="276" w:lineRule="auto"/>
              <w:jc w:val="center"/>
              <w:rPr>
                <w:rFonts w:cstheme="minorHAnsi"/>
                <w:b/>
                <w:sz w:val="20"/>
                <w:szCs w:val="20"/>
              </w:rPr>
            </w:pPr>
            <w:r w:rsidRPr="003F4686">
              <w:rPr>
                <w:rFonts w:cstheme="minorHAnsi"/>
                <w:b/>
                <w:sz w:val="20"/>
                <w:szCs w:val="20"/>
              </w:rPr>
              <w:t>2-C.3.3</w:t>
            </w:r>
          </w:p>
        </w:tc>
        <w:tc>
          <w:tcPr>
            <w:tcW w:w="2166" w:type="pct"/>
            <w:shd w:val="clear" w:color="auto" w:fill="auto"/>
            <w:vAlign w:val="center"/>
          </w:tcPr>
          <w:p w14:paraId="1F862CE0" w14:textId="6DEDABBB" w:rsidR="00EC0A7E" w:rsidRPr="003F4686" w:rsidRDefault="00EC0A7E" w:rsidP="00314B4C">
            <w:pPr>
              <w:spacing w:after="0" w:line="276" w:lineRule="auto"/>
              <w:rPr>
                <w:rFonts w:cstheme="minorHAnsi"/>
                <w:bCs/>
                <w:sz w:val="20"/>
                <w:szCs w:val="20"/>
              </w:rPr>
            </w:pPr>
            <w:r w:rsidRPr="003F4686">
              <w:rPr>
                <w:rFonts w:cstheme="minorHAnsi"/>
                <w:bCs/>
                <w:sz w:val="20"/>
                <w:szCs w:val="20"/>
              </w:rPr>
              <w:t>Comunicazione chiara delle procedure agli studenti.</w:t>
            </w:r>
          </w:p>
        </w:tc>
      </w:tr>
      <w:tr w:rsidR="00EC0A7E" w:rsidRPr="00DF1E27" w14:paraId="178ACCA8" w14:textId="77777777" w:rsidTr="00966D76">
        <w:trPr>
          <w:trHeight w:val="340"/>
        </w:trPr>
        <w:tc>
          <w:tcPr>
            <w:tcW w:w="353" w:type="pct"/>
            <w:shd w:val="clear" w:color="auto" w:fill="auto"/>
            <w:vAlign w:val="center"/>
          </w:tcPr>
          <w:p w14:paraId="4F873831" w14:textId="2D96271C" w:rsidR="00EC0A7E" w:rsidRPr="003F4686" w:rsidRDefault="00EC0A7E" w:rsidP="008940ED">
            <w:pPr>
              <w:spacing w:after="0" w:line="276" w:lineRule="auto"/>
              <w:jc w:val="center"/>
              <w:rPr>
                <w:rFonts w:cstheme="minorHAnsi"/>
                <w:b/>
                <w:sz w:val="20"/>
                <w:szCs w:val="20"/>
              </w:rPr>
            </w:pPr>
            <w:r w:rsidRPr="003F4686">
              <w:rPr>
                <w:rFonts w:cstheme="minorHAnsi"/>
                <w:b/>
                <w:sz w:val="20"/>
                <w:szCs w:val="20"/>
              </w:rPr>
              <w:t>2-C.4</w:t>
            </w:r>
          </w:p>
        </w:tc>
        <w:tc>
          <w:tcPr>
            <w:tcW w:w="2147" w:type="pct"/>
            <w:shd w:val="clear" w:color="auto" w:fill="auto"/>
            <w:vAlign w:val="center"/>
          </w:tcPr>
          <w:p w14:paraId="11837E1B" w14:textId="39C1D7BC" w:rsidR="00EC0A7E" w:rsidRPr="003F4686" w:rsidRDefault="00EC0A7E" w:rsidP="008940ED">
            <w:pPr>
              <w:spacing w:after="0" w:line="276" w:lineRule="auto"/>
              <w:rPr>
                <w:rFonts w:cstheme="minorHAnsi"/>
                <w:bCs/>
                <w:sz w:val="20"/>
                <w:szCs w:val="20"/>
              </w:rPr>
            </w:pPr>
            <w:r w:rsidRPr="003F4686">
              <w:rPr>
                <w:rFonts w:cstheme="minorHAnsi"/>
                <w:bCs/>
                <w:sz w:val="20"/>
                <w:szCs w:val="20"/>
              </w:rPr>
              <w:t>Coerenza tra obiettivi di apprendimento attesi dell’insegnamento e modalità di verifica dell’apprendimento per l’insegnamento.</w:t>
            </w:r>
          </w:p>
        </w:tc>
        <w:tc>
          <w:tcPr>
            <w:tcW w:w="334" w:type="pct"/>
            <w:shd w:val="clear" w:color="auto" w:fill="auto"/>
            <w:vAlign w:val="center"/>
          </w:tcPr>
          <w:p w14:paraId="7C897E2A" w14:textId="1393339F" w:rsidR="00EC0A7E" w:rsidRPr="003F4686" w:rsidRDefault="00EC0A7E" w:rsidP="008940ED">
            <w:pPr>
              <w:spacing w:after="0" w:line="276" w:lineRule="auto"/>
              <w:jc w:val="center"/>
              <w:rPr>
                <w:rFonts w:cstheme="minorHAnsi"/>
                <w:b/>
                <w:sz w:val="20"/>
                <w:szCs w:val="20"/>
              </w:rPr>
            </w:pPr>
            <w:r w:rsidRPr="003F4686">
              <w:rPr>
                <w:rFonts w:cstheme="minorHAnsi"/>
                <w:b/>
                <w:sz w:val="20"/>
                <w:szCs w:val="20"/>
              </w:rPr>
              <w:t>2-C.4.1</w:t>
            </w:r>
          </w:p>
        </w:tc>
        <w:tc>
          <w:tcPr>
            <w:tcW w:w="2166" w:type="pct"/>
            <w:shd w:val="clear" w:color="auto" w:fill="auto"/>
            <w:vAlign w:val="center"/>
          </w:tcPr>
          <w:p w14:paraId="41B9FF7A" w14:textId="02B125F7" w:rsidR="00EC0A7E" w:rsidRPr="003F4686" w:rsidRDefault="00EC0A7E" w:rsidP="00314B4C">
            <w:pPr>
              <w:spacing w:after="0" w:line="276" w:lineRule="auto"/>
              <w:rPr>
                <w:rFonts w:cstheme="minorHAnsi"/>
                <w:bCs/>
                <w:sz w:val="20"/>
                <w:szCs w:val="20"/>
              </w:rPr>
            </w:pPr>
            <w:r w:rsidRPr="003F4686">
              <w:rPr>
                <w:rFonts w:cstheme="minorHAnsi"/>
                <w:bCs/>
                <w:sz w:val="20"/>
                <w:szCs w:val="20"/>
              </w:rPr>
              <w:t>Adeguatezza della relazione tra gli obiettivi di apprendimento attesi e le modalità di verifica dell’apprendimento.</w:t>
            </w:r>
          </w:p>
        </w:tc>
      </w:tr>
      <w:tr w:rsidR="00EC0A7E" w:rsidRPr="00DF1E27" w14:paraId="12F0A89C" w14:textId="77777777" w:rsidTr="00966D76">
        <w:trPr>
          <w:trHeight w:val="340"/>
        </w:trPr>
        <w:tc>
          <w:tcPr>
            <w:tcW w:w="353" w:type="pct"/>
            <w:shd w:val="clear" w:color="auto" w:fill="auto"/>
            <w:vAlign w:val="center"/>
          </w:tcPr>
          <w:p w14:paraId="446EBAAE" w14:textId="4DCF2653" w:rsidR="00EC0A7E" w:rsidRPr="003F4686" w:rsidRDefault="00EC0A7E" w:rsidP="008940ED">
            <w:pPr>
              <w:spacing w:after="0" w:line="276" w:lineRule="auto"/>
              <w:jc w:val="center"/>
              <w:rPr>
                <w:rFonts w:cstheme="minorHAnsi"/>
                <w:b/>
                <w:sz w:val="20"/>
                <w:szCs w:val="20"/>
              </w:rPr>
            </w:pPr>
            <w:r w:rsidRPr="003F4686">
              <w:rPr>
                <w:rFonts w:cstheme="minorHAnsi"/>
                <w:b/>
                <w:sz w:val="20"/>
                <w:szCs w:val="20"/>
              </w:rPr>
              <w:t>2-C.5</w:t>
            </w:r>
          </w:p>
        </w:tc>
        <w:tc>
          <w:tcPr>
            <w:tcW w:w="2147" w:type="pct"/>
            <w:shd w:val="clear" w:color="auto" w:fill="auto"/>
            <w:vAlign w:val="center"/>
          </w:tcPr>
          <w:p w14:paraId="66FC8890" w14:textId="7F02D731" w:rsidR="00EC0A7E" w:rsidRPr="003F4686" w:rsidRDefault="00EC0A7E" w:rsidP="008940ED">
            <w:pPr>
              <w:spacing w:after="0" w:line="276" w:lineRule="auto"/>
              <w:rPr>
                <w:rFonts w:cstheme="minorHAnsi"/>
                <w:bCs/>
                <w:sz w:val="20"/>
                <w:szCs w:val="20"/>
              </w:rPr>
            </w:pPr>
            <w:r w:rsidRPr="003F4686">
              <w:rPr>
                <w:rFonts w:cstheme="minorHAnsi"/>
                <w:bCs/>
                <w:sz w:val="20"/>
                <w:szCs w:val="20"/>
              </w:rPr>
              <w:t>Completezza della descrizione dei metodi di accertamento contenuta nella SUA-CdS e nelle Schede dei singoli insegnamenti.</w:t>
            </w:r>
          </w:p>
        </w:tc>
        <w:tc>
          <w:tcPr>
            <w:tcW w:w="334" w:type="pct"/>
            <w:shd w:val="clear" w:color="auto" w:fill="auto"/>
            <w:vAlign w:val="center"/>
          </w:tcPr>
          <w:p w14:paraId="010FF6F9" w14:textId="75D195A6" w:rsidR="00EC0A7E" w:rsidRPr="003F4686" w:rsidRDefault="00EC0A7E" w:rsidP="008940ED">
            <w:pPr>
              <w:spacing w:after="0" w:line="276" w:lineRule="auto"/>
              <w:jc w:val="center"/>
              <w:rPr>
                <w:rFonts w:cstheme="minorHAnsi"/>
                <w:b/>
                <w:sz w:val="20"/>
                <w:szCs w:val="20"/>
              </w:rPr>
            </w:pPr>
            <w:r w:rsidRPr="003F4686">
              <w:rPr>
                <w:rFonts w:cstheme="minorHAnsi"/>
                <w:b/>
                <w:sz w:val="20"/>
                <w:szCs w:val="20"/>
              </w:rPr>
              <w:t>2-C.5.1</w:t>
            </w:r>
          </w:p>
        </w:tc>
        <w:tc>
          <w:tcPr>
            <w:tcW w:w="2166" w:type="pct"/>
            <w:shd w:val="clear" w:color="auto" w:fill="auto"/>
            <w:vAlign w:val="center"/>
          </w:tcPr>
          <w:p w14:paraId="5C826F32" w14:textId="6975D1EA" w:rsidR="00EC0A7E" w:rsidRPr="003F4686" w:rsidRDefault="00EC0A7E" w:rsidP="00314B4C">
            <w:pPr>
              <w:spacing w:after="0" w:line="276" w:lineRule="auto"/>
              <w:rPr>
                <w:rFonts w:cstheme="minorHAnsi"/>
                <w:bCs/>
                <w:sz w:val="20"/>
                <w:szCs w:val="20"/>
              </w:rPr>
            </w:pPr>
            <w:r w:rsidRPr="003F4686">
              <w:rPr>
                <w:rFonts w:cstheme="minorHAnsi"/>
                <w:bCs/>
                <w:sz w:val="20"/>
                <w:szCs w:val="20"/>
              </w:rPr>
              <w:t>Completezza della descrizione dei metodi di accertamento contenuta nella SUA-CdS e nelle Schede dei singoli insegnamenti.</w:t>
            </w:r>
          </w:p>
        </w:tc>
      </w:tr>
      <w:tr w:rsidR="00EC0A7E" w:rsidRPr="00DF1E27" w14:paraId="44D97FA2" w14:textId="77777777" w:rsidTr="00966D76">
        <w:trPr>
          <w:trHeight w:val="340"/>
        </w:trPr>
        <w:tc>
          <w:tcPr>
            <w:tcW w:w="353" w:type="pct"/>
            <w:shd w:val="clear" w:color="auto" w:fill="auto"/>
            <w:vAlign w:val="center"/>
          </w:tcPr>
          <w:p w14:paraId="3458DA6B" w14:textId="5C712E28" w:rsidR="00EC0A7E" w:rsidRPr="003F4686" w:rsidRDefault="00EC0A7E" w:rsidP="008940ED">
            <w:pPr>
              <w:spacing w:after="0" w:line="276" w:lineRule="auto"/>
              <w:jc w:val="center"/>
              <w:rPr>
                <w:rFonts w:cstheme="minorHAnsi"/>
                <w:b/>
                <w:sz w:val="20"/>
                <w:szCs w:val="20"/>
              </w:rPr>
            </w:pPr>
            <w:r w:rsidRPr="003F4686">
              <w:rPr>
                <w:rFonts w:cstheme="minorHAnsi"/>
                <w:b/>
                <w:sz w:val="20"/>
                <w:szCs w:val="20"/>
              </w:rPr>
              <w:t>2-C.6</w:t>
            </w:r>
          </w:p>
        </w:tc>
        <w:tc>
          <w:tcPr>
            <w:tcW w:w="2147" w:type="pct"/>
            <w:shd w:val="clear" w:color="auto" w:fill="auto"/>
            <w:vAlign w:val="center"/>
          </w:tcPr>
          <w:p w14:paraId="4FBFFBC2" w14:textId="51C629B4" w:rsidR="00EC0A7E" w:rsidRPr="003F4686" w:rsidRDefault="00EC0A7E" w:rsidP="008940ED">
            <w:pPr>
              <w:spacing w:after="0" w:line="276" w:lineRule="auto"/>
              <w:rPr>
                <w:rFonts w:cstheme="minorHAnsi"/>
                <w:bCs/>
                <w:sz w:val="20"/>
                <w:szCs w:val="20"/>
              </w:rPr>
            </w:pPr>
            <w:r w:rsidRPr="003F4686">
              <w:rPr>
                <w:sz w:val="20"/>
                <w:szCs w:val="20"/>
              </w:rPr>
              <w:t>Analisi</w:t>
            </w:r>
            <w:r w:rsidRPr="003F4686">
              <w:rPr>
                <w:rFonts w:cstheme="minorHAnsi"/>
                <w:bCs/>
                <w:sz w:val="20"/>
                <w:szCs w:val="20"/>
              </w:rPr>
              <w:t xml:space="preserve"> sistematica dei risultati delle verifiche di apprendimento, ai fini dell’adozione di azioni di miglioramento.</w:t>
            </w:r>
          </w:p>
        </w:tc>
        <w:tc>
          <w:tcPr>
            <w:tcW w:w="334" w:type="pct"/>
            <w:shd w:val="clear" w:color="auto" w:fill="auto"/>
            <w:vAlign w:val="center"/>
          </w:tcPr>
          <w:p w14:paraId="132A26DC" w14:textId="40C136ED" w:rsidR="00EC0A7E" w:rsidRPr="003F4686" w:rsidRDefault="00EC0A7E" w:rsidP="008940ED">
            <w:pPr>
              <w:spacing w:after="0" w:line="276" w:lineRule="auto"/>
              <w:jc w:val="center"/>
              <w:rPr>
                <w:rFonts w:cstheme="minorHAnsi"/>
                <w:b/>
                <w:sz w:val="20"/>
                <w:szCs w:val="20"/>
              </w:rPr>
            </w:pPr>
            <w:r w:rsidRPr="003F4686">
              <w:rPr>
                <w:rFonts w:cstheme="minorHAnsi"/>
                <w:b/>
                <w:sz w:val="20"/>
                <w:szCs w:val="20"/>
              </w:rPr>
              <w:t>2-C.6.1</w:t>
            </w:r>
          </w:p>
        </w:tc>
        <w:tc>
          <w:tcPr>
            <w:tcW w:w="2166" w:type="pct"/>
            <w:shd w:val="clear" w:color="auto" w:fill="auto"/>
            <w:vAlign w:val="center"/>
          </w:tcPr>
          <w:p w14:paraId="5321702E" w14:textId="68E8EF60" w:rsidR="00EC0A7E" w:rsidRPr="003F4686" w:rsidRDefault="00EC0A7E" w:rsidP="00314B4C">
            <w:pPr>
              <w:spacing w:after="0" w:line="276" w:lineRule="auto"/>
              <w:rPr>
                <w:rFonts w:cstheme="minorHAnsi"/>
                <w:bCs/>
                <w:sz w:val="20"/>
                <w:szCs w:val="20"/>
              </w:rPr>
            </w:pPr>
            <w:r w:rsidRPr="003F4686">
              <w:rPr>
                <w:rFonts w:cstheme="minorHAnsi"/>
                <w:bCs/>
                <w:sz w:val="20"/>
                <w:szCs w:val="20"/>
              </w:rPr>
              <w:t>Monitoraggio sistematico da parte del CdS dei risultati delle verifiche di apprendimento degli insegnamenti.</w:t>
            </w:r>
          </w:p>
        </w:tc>
      </w:tr>
      <w:tr w:rsidR="00966D76" w:rsidRPr="00DF1E27" w14:paraId="647E23EA" w14:textId="77777777" w:rsidTr="00966D76">
        <w:trPr>
          <w:trHeight w:val="340"/>
        </w:trPr>
        <w:tc>
          <w:tcPr>
            <w:tcW w:w="353" w:type="pct"/>
            <w:vMerge w:val="restart"/>
            <w:shd w:val="clear" w:color="auto" w:fill="auto"/>
            <w:vAlign w:val="center"/>
          </w:tcPr>
          <w:p w14:paraId="33C07036" w14:textId="40E62197" w:rsidR="00966D76" w:rsidRPr="003F4686" w:rsidRDefault="00966D76" w:rsidP="008940ED">
            <w:pPr>
              <w:spacing w:after="0" w:line="276" w:lineRule="auto"/>
              <w:jc w:val="center"/>
              <w:rPr>
                <w:rFonts w:cstheme="minorHAnsi"/>
                <w:b/>
                <w:sz w:val="20"/>
                <w:szCs w:val="20"/>
              </w:rPr>
            </w:pPr>
            <w:r w:rsidRPr="003F4686">
              <w:rPr>
                <w:rFonts w:cstheme="minorHAnsi"/>
                <w:b/>
                <w:sz w:val="20"/>
                <w:szCs w:val="20"/>
              </w:rPr>
              <w:t>2-C.7</w:t>
            </w:r>
          </w:p>
        </w:tc>
        <w:tc>
          <w:tcPr>
            <w:tcW w:w="2147" w:type="pct"/>
            <w:vMerge w:val="restart"/>
            <w:shd w:val="clear" w:color="auto" w:fill="auto"/>
            <w:vAlign w:val="center"/>
          </w:tcPr>
          <w:p w14:paraId="789D873A" w14:textId="34798B2E" w:rsidR="00966D76" w:rsidRPr="003F4686" w:rsidRDefault="00966D76" w:rsidP="008940ED">
            <w:pPr>
              <w:spacing w:after="0" w:line="276" w:lineRule="auto"/>
              <w:rPr>
                <w:rFonts w:cstheme="minorHAnsi"/>
                <w:bCs/>
                <w:sz w:val="20"/>
                <w:szCs w:val="20"/>
              </w:rPr>
            </w:pPr>
            <w:r w:rsidRPr="003F4686">
              <w:rPr>
                <w:rFonts w:cstheme="minorHAnsi"/>
                <w:bCs/>
                <w:sz w:val="20"/>
                <w:szCs w:val="20"/>
              </w:rPr>
              <w:t>Definizione chiara, per i Corsi di Laurea e i Corsi di Laurea Magistrale a Ciclo Unico, delle conoscenze richieste in ingresso e delle modalità di recupero degli Obblighi Formativi Aggiuntivi (OFA).</w:t>
            </w:r>
          </w:p>
        </w:tc>
        <w:tc>
          <w:tcPr>
            <w:tcW w:w="334" w:type="pct"/>
            <w:shd w:val="clear" w:color="auto" w:fill="auto"/>
            <w:vAlign w:val="center"/>
          </w:tcPr>
          <w:p w14:paraId="4E59C470" w14:textId="0CFF6787" w:rsidR="00966D76" w:rsidRPr="003F4686" w:rsidRDefault="00966D76" w:rsidP="008940ED">
            <w:pPr>
              <w:spacing w:after="0" w:line="276" w:lineRule="auto"/>
              <w:jc w:val="center"/>
              <w:rPr>
                <w:rFonts w:cstheme="minorHAnsi"/>
                <w:b/>
                <w:sz w:val="20"/>
                <w:szCs w:val="20"/>
              </w:rPr>
            </w:pPr>
            <w:r w:rsidRPr="003F4686">
              <w:rPr>
                <w:rFonts w:cstheme="minorHAnsi"/>
                <w:b/>
                <w:sz w:val="20"/>
                <w:szCs w:val="20"/>
              </w:rPr>
              <w:t>2-C.7.1</w:t>
            </w:r>
          </w:p>
        </w:tc>
        <w:tc>
          <w:tcPr>
            <w:tcW w:w="2166" w:type="pct"/>
            <w:shd w:val="clear" w:color="auto" w:fill="auto"/>
            <w:vAlign w:val="center"/>
          </w:tcPr>
          <w:p w14:paraId="64D1ED01" w14:textId="364F676E" w:rsidR="00966D76" w:rsidRPr="003F4686" w:rsidRDefault="00966D76" w:rsidP="00314B4C">
            <w:pPr>
              <w:spacing w:after="0" w:line="276" w:lineRule="auto"/>
              <w:rPr>
                <w:rFonts w:cstheme="minorHAnsi"/>
                <w:bCs/>
                <w:sz w:val="20"/>
                <w:szCs w:val="20"/>
              </w:rPr>
            </w:pPr>
            <w:r w:rsidRPr="003F4686">
              <w:rPr>
                <w:rFonts w:cstheme="minorHAnsi"/>
                <w:bCs/>
                <w:sz w:val="20"/>
                <w:szCs w:val="20"/>
              </w:rPr>
              <w:t>Definizione chiara, per i Corsi di Laurea e i Corsi di Laurea Magistrale a Ciclo Unico, delle conoscenze richieste in ingresso.</w:t>
            </w:r>
          </w:p>
        </w:tc>
      </w:tr>
      <w:tr w:rsidR="00966D76" w:rsidRPr="00DF1E27" w14:paraId="3D39A1C0" w14:textId="77777777" w:rsidTr="00966D76">
        <w:trPr>
          <w:trHeight w:val="340"/>
        </w:trPr>
        <w:tc>
          <w:tcPr>
            <w:tcW w:w="353" w:type="pct"/>
            <w:vMerge/>
            <w:shd w:val="clear" w:color="auto" w:fill="auto"/>
            <w:vAlign w:val="center"/>
          </w:tcPr>
          <w:p w14:paraId="74B4DB51" w14:textId="77777777" w:rsidR="00966D76" w:rsidRPr="003F4686" w:rsidRDefault="00966D76" w:rsidP="008940ED">
            <w:pPr>
              <w:spacing w:after="0" w:line="276" w:lineRule="auto"/>
              <w:jc w:val="center"/>
              <w:rPr>
                <w:rFonts w:cstheme="minorHAnsi"/>
                <w:b/>
                <w:sz w:val="20"/>
                <w:szCs w:val="20"/>
              </w:rPr>
            </w:pPr>
          </w:p>
        </w:tc>
        <w:tc>
          <w:tcPr>
            <w:tcW w:w="2147" w:type="pct"/>
            <w:vMerge/>
            <w:shd w:val="clear" w:color="auto" w:fill="auto"/>
            <w:vAlign w:val="center"/>
          </w:tcPr>
          <w:p w14:paraId="594EBB2B" w14:textId="77777777" w:rsidR="00966D76" w:rsidRPr="003F4686" w:rsidRDefault="00966D76" w:rsidP="008940ED">
            <w:pPr>
              <w:spacing w:after="0" w:line="276" w:lineRule="auto"/>
              <w:rPr>
                <w:rFonts w:cstheme="minorHAnsi"/>
                <w:bCs/>
                <w:sz w:val="20"/>
                <w:szCs w:val="20"/>
              </w:rPr>
            </w:pPr>
          </w:p>
        </w:tc>
        <w:tc>
          <w:tcPr>
            <w:tcW w:w="334" w:type="pct"/>
            <w:shd w:val="clear" w:color="auto" w:fill="auto"/>
            <w:vAlign w:val="center"/>
          </w:tcPr>
          <w:p w14:paraId="3C6F4D7E" w14:textId="66FF2368" w:rsidR="00966D76" w:rsidRPr="003F4686" w:rsidRDefault="00966D76" w:rsidP="008940ED">
            <w:pPr>
              <w:spacing w:after="0" w:line="276" w:lineRule="auto"/>
              <w:jc w:val="center"/>
              <w:rPr>
                <w:rFonts w:cstheme="minorHAnsi"/>
                <w:b/>
                <w:sz w:val="20"/>
                <w:szCs w:val="20"/>
              </w:rPr>
            </w:pPr>
            <w:r w:rsidRPr="003F4686">
              <w:rPr>
                <w:rFonts w:cstheme="minorHAnsi"/>
                <w:b/>
                <w:sz w:val="20"/>
                <w:szCs w:val="20"/>
              </w:rPr>
              <w:t>2-C.7.2</w:t>
            </w:r>
          </w:p>
        </w:tc>
        <w:tc>
          <w:tcPr>
            <w:tcW w:w="2166" w:type="pct"/>
            <w:shd w:val="clear" w:color="auto" w:fill="auto"/>
            <w:vAlign w:val="center"/>
          </w:tcPr>
          <w:p w14:paraId="14FCB1B1" w14:textId="0B5D96FE" w:rsidR="00966D76" w:rsidRPr="003F4686" w:rsidRDefault="00966D76" w:rsidP="00314B4C">
            <w:pPr>
              <w:spacing w:after="0" w:line="276" w:lineRule="auto"/>
              <w:rPr>
                <w:rFonts w:cstheme="minorHAnsi"/>
                <w:bCs/>
                <w:sz w:val="20"/>
                <w:szCs w:val="20"/>
              </w:rPr>
            </w:pPr>
            <w:r w:rsidRPr="003F4686">
              <w:rPr>
                <w:rFonts w:cstheme="minorHAnsi"/>
                <w:bCs/>
                <w:sz w:val="20"/>
                <w:szCs w:val="20"/>
              </w:rPr>
              <w:t>Descrizione chiara delle modalità di recupero degli Obblighi Formativi Aggiuntivi (OFA).</w:t>
            </w:r>
          </w:p>
        </w:tc>
      </w:tr>
      <w:tr w:rsidR="00966D76" w:rsidRPr="00DF1E27" w14:paraId="2185F211" w14:textId="77777777" w:rsidTr="00966D76">
        <w:trPr>
          <w:trHeight w:val="340"/>
        </w:trPr>
        <w:tc>
          <w:tcPr>
            <w:tcW w:w="353" w:type="pct"/>
            <w:shd w:val="clear" w:color="auto" w:fill="auto"/>
            <w:vAlign w:val="center"/>
          </w:tcPr>
          <w:p w14:paraId="11DC3CD5" w14:textId="248CE0EC" w:rsidR="00966D76" w:rsidRPr="003F4686" w:rsidRDefault="00966D76" w:rsidP="008940ED">
            <w:pPr>
              <w:spacing w:after="0" w:line="276" w:lineRule="auto"/>
              <w:jc w:val="center"/>
              <w:rPr>
                <w:rFonts w:cstheme="minorHAnsi"/>
                <w:b/>
                <w:sz w:val="20"/>
                <w:szCs w:val="20"/>
              </w:rPr>
            </w:pPr>
            <w:r w:rsidRPr="003F4686">
              <w:rPr>
                <w:rFonts w:cstheme="minorHAnsi"/>
                <w:b/>
                <w:sz w:val="20"/>
                <w:szCs w:val="20"/>
              </w:rPr>
              <w:lastRenderedPageBreak/>
              <w:t>2-C.8</w:t>
            </w:r>
          </w:p>
        </w:tc>
        <w:tc>
          <w:tcPr>
            <w:tcW w:w="2147" w:type="pct"/>
            <w:shd w:val="clear" w:color="auto" w:fill="auto"/>
            <w:vAlign w:val="center"/>
          </w:tcPr>
          <w:p w14:paraId="49166DDA" w14:textId="1950593F" w:rsidR="00966D76" w:rsidRPr="003F4686" w:rsidRDefault="00966D76" w:rsidP="008940ED">
            <w:pPr>
              <w:spacing w:after="0" w:line="276" w:lineRule="auto"/>
              <w:rPr>
                <w:rFonts w:cstheme="minorHAnsi"/>
                <w:bCs/>
                <w:sz w:val="20"/>
                <w:szCs w:val="20"/>
              </w:rPr>
            </w:pPr>
            <w:r w:rsidRPr="003F4686">
              <w:rPr>
                <w:rFonts w:cstheme="minorHAnsi"/>
                <w:bCs/>
                <w:sz w:val="20"/>
                <w:szCs w:val="20"/>
              </w:rPr>
              <w:t>Definizione chiara, per i Corsi di Laurea Magistrale, dei requisiti curriculari e delle modalità di verifica della adeguata preparazione personale.</w:t>
            </w:r>
          </w:p>
        </w:tc>
        <w:tc>
          <w:tcPr>
            <w:tcW w:w="334" w:type="pct"/>
            <w:shd w:val="clear" w:color="auto" w:fill="auto"/>
            <w:vAlign w:val="center"/>
          </w:tcPr>
          <w:p w14:paraId="7C81200E" w14:textId="01E1CAF2" w:rsidR="00966D76" w:rsidRPr="003F4686" w:rsidRDefault="00966D76" w:rsidP="008940ED">
            <w:pPr>
              <w:spacing w:after="0" w:line="276" w:lineRule="auto"/>
              <w:jc w:val="center"/>
              <w:rPr>
                <w:rFonts w:cstheme="minorHAnsi"/>
                <w:b/>
                <w:sz w:val="20"/>
                <w:szCs w:val="20"/>
              </w:rPr>
            </w:pPr>
            <w:r w:rsidRPr="003F4686">
              <w:rPr>
                <w:rFonts w:cstheme="minorHAnsi"/>
                <w:b/>
                <w:sz w:val="20"/>
                <w:szCs w:val="20"/>
              </w:rPr>
              <w:t>2-C.8.1</w:t>
            </w:r>
          </w:p>
        </w:tc>
        <w:tc>
          <w:tcPr>
            <w:tcW w:w="2166" w:type="pct"/>
            <w:shd w:val="clear" w:color="auto" w:fill="auto"/>
            <w:vAlign w:val="center"/>
          </w:tcPr>
          <w:p w14:paraId="00B7AD74" w14:textId="3499F9F0" w:rsidR="00966D76" w:rsidRPr="003F4686" w:rsidRDefault="00966D76" w:rsidP="00314B4C">
            <w:pPr>
              <w:spacing w:after="0" w:line="276" w:lineRule="auto"/>
              <w:rPr>
                <w:rFonts w:cstheme="minorHAnsi"/>
                <w:bCs/>
                <w:sz w:val="20"/>
                <w:szCs w:val="20"/>
              </w:rPr>
            </w:pPr>
            <w:r w:rsidRPr="003F4686">
              <w:rPr>
                <w:rFonts w:cstheme="minorHAnsi"/>
                <w:bCs/>
                <w:sz w:val="20"/>
                <w:szCs w:val="20"/>
              </w:rPr>
              <w:t>Definizione chiara, per i Corsi di Laurea Magistrale, dei requisiti curriculari e delle modalità di verifica della adeguata preparazione personale.</w:t>
            </w:r>
          </w:p>
        </w:tc>
      </w:tr>
      <w:tr w:rsidR="00750C47" w:rsidRPr="00DF1E27" w14:paraId="3451955E" w14:textId="11925500" w:rsidTr="00966D76">
        <w:trPr>
          <w:trHeight w:val="340"/>
        </w:trPr>
        <w:tc>
          <w:tcPr>
            <w:tcW w:w="5000" w:type="pct"/>
            <w:gridSpan w:val="4"/>
            <w:shd w:val="clear" w:color="auto" w:fill="F2DBDB" w:themeFill="accent2" w:themeFillTint="33"/>
          </w:tcPr>
          <w:p w14:paraId="35D3ABEE" w14:textId="045E14CA" w:rsidR="00750C47" w:rsidRPr="00750C47" w:rsidRDefault="00750C47" w:rsidP="00F539D7">
            <w:pPr>
              <w:spacing w:after="0" w:line="276" w:lineRule="auto"/>
              <w:rPr>
                <w:rFonts w:cstheme="minorHAnsi"/>
                <w:i/>
                <w:iCs/>
                <w:color w:val="000000" w:themeColor="text1"/>
              </w:rPr>
            </w:pPr>
            <w:r w:rsidRPr="00F539D7">
              <w:rPr>
                <w:rFonts w:cstheme="minorHAnsi"/>
                <w:i/>
                <w:iCs/>
                <w:color w:val="632423" w:themeColor="accent2" w:themeShade="80"/>
              </w:rPr>
              <w:t>ESEMPI DI FONTI CONSULTABILI</w:t>
            </w:r>
          </w:p>
        </w:tc>
      </w:tr>
      <w:tr w:rsidR="00D72BD1" w:rsidRPr="00DF1E27" w14:paraId="1F158DEB" w14:textId="14779584" w:rsidTr="00966D76">
        <w:tc>
          <w:tcPr>
            <w:tcW w:w="5000" w:type="pct"/>
            <w:gridSpan w:val="4"/>
          </w:tcPr>
          <w:p w14:paraId="70AB2CFD" w14:textId="77777777" w:rsidR="00D72BD1" w:rsidRPr="004E46CB" w:rsidRDefault="00D72BD1" w:rsidP="00750C47">
            <w:pPr>
              <w:numPr>
                <w:ilvl w:val="0"/>
                <w:numId w:val="21"/>
              </w:numPr>
              <w:spacing w:after="0" w:line="276" w:lineRule="auto"/>
              <w:ind w:left="284" w:hanging="284"/>
              <w:jc w:val="both"/>
              <w:rPr>
                <w:rFonts w:cstheme="minorHAnsi"/>
                <w:bCs/>
                <w:sz w:val="20"/>
                <w:szCs w:val="20"/>
              </w:rPr>
            </w:pPr>
            <w:r w:rsidRPr="004E46CB">
              <w:rPr>
                <w:rFonts w:cstheme="minorHAnsi"/>
                <w:bCs/>
                <w:sz w:val="20"/>
                <w:szCs w:val="20"/>
              </w:rPr>
              <w:t>SUA-CdS Sez. Qualità – Quadri A4.b.1, A4.b.2, B1, B2, C1 e C2.</w:t>
            </w:r>
          </w:p>
          <w:p w14:paraId="71E9E8CF" w14:textId="77777777" w:rsidR="00D72BD1" w:rsidRPr="004E46CB" w:rsidRDefault="00D72BD1" w:rsidP="00750C47">
            <w:pPr>
              <w:numPr>
                <w:ilvl w:val="0"/>
                <w:numId w:val="21"/>
              </w:numPr>
              <w:spacing w:after="0" w:line="276" w:lineRule="auto"/>
              <w:ind w:left="284" w:hanging="284"/>
              <w:jc w:val="both"/>
              <w:rPr>
                <w:rFonts w:cstheme="minorHAnsi"/>
                <w:bCs/>
                <w:sz w:val="20"/>
                <w:szCs w:val="20"/>
              </w:rPr>
            </w:pPr>
            <w:r w:rsidRPr="004E46CB">
              <w:rPr>
                <w:rFonts w:cstheme="minorHAnsi"/>
                <w:bCs/>
                <w:sz w:val="20"/>
                <w:szCs w:val="20"/>
              </w:rPr>
              <w:t>Sito web del CdS.</w:t>
            </w:r>
          </w:p>
          <w:p w14:paraId="7D95F583" w14:textId="59CDBBA3" w:rsidR="00FF725B" w:rsidRPr="004E46CB" w:rsidRDefault="00FF725B" w:rsidP="00750C47">
            <w:pPr>
              <w:numPr>
                <w:ilvl w:val="0"/>
                <w:numId w:val="21"/>
              </w:numPr>
              <w:spacing w:after="0" w:line="276" w:lineRule="auto"/>
              <w:ind w:left="284" w:hanging="284"/>
              <w:jc w:val="both"/>
              <w:rPr>
                <w:rFonts w:cstheme="minorHAnsi"/>
                <w:bCs/>
                <w:sz w:val="20"/>
                <w:szCs w:val="20"/>
              </w:rPr>
            </w:pPr>
            <w:r w:rsidRPr="004E46CB">
              <w:rPr>
                <w:rFonts w:cstheme="minorHAnsi"/>
                <w:bCs/>
                <w:sz w:val="20"/>
                <w:szCs w:val="20"/>
              </w:rPr>
              <w:t xml:space="preserve">Ultima revisione della Guida operativa del PQA per le Schede insegnamento. </w:t>
            </w:r>
          </w:p>
          <w:p w14:paraId="359533A1" w14:textId="77777777" w:rsidR="00D72BD1" w:rsidRPr="004E46CB" w:rsidRDefault="00D72BD1" w:rsidP="00750C47">
            <w:pPr>
              <w:numPr>
                <w:ilvl w:val="0"/>
                <w:numId w:val="21"/>
              </w:numPr>
              <w:spacing w:after="0" w:line="276" w:lineRule="auto"/>
              <w:ind w:left="284" w:hanging="284"/>
              <w:jc w:val="both"/>
              <w:rPr>
                <w:rFonts w:cstheme="minorHAnsi"/>
                <w:bCs/>
                <w:sz w:val="20"/>
                <w:szCs w:val="20"/>
              </w:rPr>
            </w:pPr>
            <w:r w:rsidRPr="004E46CB">
              <w:rPr>
                <w:rFonts w:cstheme="minorHAnsi"/>
                <w:bCs/>
                <w:sz w:val="20"/>
                <w:szCs w:val="20"/>
              </w:rPr>
              <w:t>Schede insegnamento.</w:t>
            </w:r>
          </w:p>
          <w:p w14:paraId="64EC0AEC" w14:textId="77777777" w:rsidR="006F23D8" w:rsidRPr="004E46CB" w:rsidRDefault="006F23D8" w:rsidP="006F23D8">
            <w:pPr>
              <w:numPr>
                <w:ilvl w:val="0"/>
                <w:numId w:val="21"/>
              </w:numPr>
              <w:spacing w:after="0" w:line="276" w:lineRule="auto"/>
              <w:ind w:left="284" w:hanging="284"/>
              <w:jc w:val="both"/>
              <w:rPr>
                <w:rFonts w:cstheme="minorHAnsi"/>
                <w:bCs/>
                <w:sz w:val="20"/>
                <w:szCs w:val="20"/>
              </w:rPr>
            </w:pPr>
            <w:r w:rsidRPr="004E46CB">
              <w:rPr>
                <w:rFonts w:cstheme="minorHAnsi"/>
                <w:bCs/>
                <w:sz w:val="20"/>
                <w:szCs w:val="20"/>
              </w:rPr>
              <w:t>Report opinioni degli studenti sulla didattica, a cura del PQA e della DIRSID.</w:t>
            </w:r>
          </w:p>
          <w:p w14:paraId="1A0665ED" w14:textId="77777777" w:rsidR="006F23D8" w:rsidRPr="004E46CB" w:rsidRDefault="006F23D8" w:rsidP="006F23D8">
            <w:pPr>
              <w:numPr>
                <w:ilvl w:val="0"/>
                <w:numId w:val="21"/>
              </w:numPr>
              <w:spacing w:after="0" w:line="276" w:lineRule="auto"/>
              <w:ind w:left="284" w:hanging="284"/>
              <w:jc w:val="both"/>
              <w:rPr>
                <w:rFonts w:cstheme="minorHAnsi"/>
                <w:bCs/>
                <w:sz w:val="20"/>
                <w:szCs w:val="20"/>
              </w:rPr>
            </w:pPr>
            <w:r w:rsidRPr="004E46CB">
              <w:rPr>
                <w:rFonts w:cstheme="minorHAnsi"/>
                <w:bCs/>
                <w:sz w:val="20"/>
                <w:szCs w:val="20"/>
              </w:rPr>
              <w:t>Report opinioni degli studenti sulle prove d’esame, a cura del PQA e della DIRSID.</w:t>
            </w:r>
          </w:p>
          <w:p w14:paraId="3670F33A" w14:textId="77777777" w:rsidR="00D72BD1" w:rsidRPr="004E46CB" w:rsidRDefault="00D72BD1" w:rsidP="00750C47">
            <w:pPr>
              <w:numPr>
                <w:ilvl w:val="0"/>
                <w:numId w:val="21"/>
              </w:numPr>
              <w:spacing w:after="0" w:line="276" w:lineRule="auto"/>
              <w:ind w:left="284" w:hanging="284"/>
              <w:jc w:val="both"/>
              <w:rPr>
                <w:rFonts w:cstheme="minorHAnsi"/>
                <w:bCs/>
                <w:sz w:val="20"/>
                <w:szCs w:val="20"/>
              </w:rPr>
            </w:pPr>
            <w:r w:rsidRPr="004E46CB">
              <w:rPr>
                <w:rFonts w:cstheme="minorHAnsi"/>
                <w:bCs/>
                <w:sz w:val="20"/>
                <w:szCs w:val="20"/>
              </w:rPr>
              <w:t>Report PQA sulle carriere studenti.</w:t>
            </w:r>
          </w:p>
          <w:p w14:paraId="262FDAC1" w14:textId="77777777" w:rsidR="00D72BD1" w:rsidRPr="004E46CB" w:rsidRDefault="00D72BD1" w:rsidP="00750C47">
            <w:pPr>
              <w:numPr>
                <w:ilvl w:val="0"/>
                <w:numId w:val="21"/>
              </w:numPr>
              <w:spacing w:after="0" w:line="276" w:lineRule="auto"/>
              <w:ind w:left="284" w:hanging="284"/>
              <w:jc w:val="both"/>
              <w:rPr>
                <w:rFonts w:cstheme="minorHAnsi"/>
                <w:bCs/>
                <w:sz w:val="20"/>
                <w:szCs w:val="20"/>
              </w:rPr>
            </w:pPr>
            <w:r w:rsidRPr="004E46CB">
              <w:rPr>
                <w:rFonts w:cstheme="minorHAnsi"/>
                <w:bCs/>
                <w:sz w:val="20"/>
                <w:szCs w:val="20"/>
              </w:rPr>
              <w:t>Regolamento didattico del CdS.</w:t>
            </w:r>
          </w:p>
          <w:p w14:paraId="36D3F62C" w14:textId="77777777" w:rsidR="006F23D8" w:rsidRPr="004E46CB" w:rsidRDefault="00D72BD1" w:rsidP="006F23D8">
            <w:pPr>
              <w:numPr>
                <w:ilvl w:val="0"/>
                <w:numId w:val="21"/>
              </w:numPr>
              <w:spacing w:after="0" w:line="276" w:lineRule="auto"/>
              <w:ind w:left="284" w:hanging="284"/>
              <w:jc w:val="both"/>
              <w:rPr>
                <w:rFonts w:cstheme="minorHAnsi"/>
                <w:bCs/>
                <w:sz w:val="20"/>
                <w:szCs w:val="20"/>
              </w:rPr>
            </w:pPr>
            <w:r w:rsidRPr="004E46CB">
              <w:rPr>
                <w:rFonts w:cstheme="minorHAnsi"/>
                <w:bCs/>
                <w:sz w:val="20"/>
                <w:szCs w:val="20"/>
              </w:rPr>
              <w:t>Matrice di Tuning del CdS.</w:t>
            </w:r>
          </w:p>
          <w:p w14:paraId="4AAFAA71" w14:textId="24E9C269" w:rsidR="00D72BD1" w:rsidRPr="004E46CB" w:rsidRDefault="00D72BD1" w:rsidP="006F23D8">
            <w:pPr>
              <w:numPr>
                <w:ilvl w:val="0"/>
                <w:numId w:val="21"/>
              </w:numPr>
              <w:spacing w:after="0" w:line="276" w:lineRule="auto"/>
              <w:ind w:left="284" w:hanging="284"/>
              <w:jc w:val="both"/>
              <w:rPr>
                <w:rFonts w:cstheme="minorHAnsi"/>
                <w:bCs/>
                <w:sz w:val="18"/>
                <w:szCs w:val="18"/>
              </w:rPr>
            </w:pPr>
            <w:r w:rsidRPr="004E46CB">
              <w:rPr>
                <w:rFonts w:cstheme="minorHAnsi"/>
                <w:bCs/>
                <w:sz w:val="20"/>
                <w:szCs w:val="20"/>
              </w:rPr>
              <w:t>Eventuali ulteriori documenti conservati dal CdS e pubblicati nel sito web del CdS.</w:t>
            </w:r>
          </w:p>
        </w:tc>
      </w:tr>
    </w:tbl>
    <w:p w14:paraId="4708AA97" w14:textId="77777777" w:rsidR="00B679FC" w:rsidRPr="004E46CB" w:rsidRDefault="00B679FC">
      <w:r w:rsidRPr="004E46CB">
        <w:br w:type="page"/>
      </w:r>
    </w:p>
    <w:tbl>
      <w:tblPr>
        <w:tblpPr w:leftFromText="142" w:rightFromText="142" w:vertAnchor="text" w:tblpY="184"/>
        <w:tblOverlap w:val="never"/>
        <w:tblW w:w="5000" w:type="pct"/>
        <w:tblBorders>
          <w:top w:val="dotted" w:sz="4" w:space="0" w:color="0F243E" w:themeColor="text2" w:themeShade="80"/>
          <w:left w:val="dotted" w:sz="4" w:space="0" w:color="0F243E" w:themeColor="text2" w:themeShade="80"/>
          <w:bottom w:val="dotted" w:sz="4" w:space="0" w:color="0F243E" w:themeColor="text2" w:themeShade="80"/>
          <w:right w:val="dotted" w:sz="4" w:space="0" w:color="0F243E" w:themeColor="text2" w:themeShade="80"/>
          <w:insideH w:val="dotted" w:sz="4" w:space="0" w:color="0F243E" w:themeColor="text2" w:themeShade="80"/>
          <w:insideV w:val="dotted" w:sz="4" w:space="0" w:color="0F243E" w:themeColor="text2" w:themeShade="80"/>
        </w:tblBorders>
        <w:tblLook w:val="04A0" w:firstRow="1" w:lastRow="0" w:firstColumn="1" w:lastColumn="0" w:noHBand="0" w:noVBand="1"/>
      </w:tblPr>
      <w:tblGrid>
        <w:gridCol w:w="1148"/>
        <w:gridCol w:w="5976"/>
        <w:gridCol w:w="952"/>
        <w:gridCol w:w="6172"/>
      </w:tblGrid>
      <w:tr w:rsidR="00B679FC" w:rsidRPr="00DF1E27" w14:paraId="20276189" w14:textId="502A8173" w:rsidTr="00E7335B">
        <w:trPr>
          <w:trHeight w:val="340"/>
          <w:tblHeader/>
        </w:trPr>
        <w:tc>
          <w:tcPr>
            <w:tcW w:w="5000" w:type="pct"/>
            <w:gridSpan w:val="4"/>
            <w:shd w:val="clear" w:color="auto" w:fill="C0504D" w:themeFill="accent2"/>
          </w:tcPr>
          <w:p w14:paraId="09B4EECC" w14:textId="34F0D1B7" w:rsidR="00B679FC" w:rsidRPr="00E7335B" w:rsidRDefault="00B679FC" w:rsidP="00E7335B">
            <w:pPr>
              <w:spacing w:after="0" w:line="276" w:lineRule="auto"/>
              <w:jc w:val="both"/>
              <w:rPr>
                <w:rFonts w:cstheme="minorHAnsi"/>
                <w:i/>
                <w:iCs/>
                <w:color w:val="FFFFFF" w:themeColor="background1"/>
              </w:rPr>
            </w:pPr>
            <w:r w:rsidRPr="00E7335B">
              <w:rPr>
                <w:rFonts w:cstheme="minorHAnsi"/>
                <w:i/>
                <w:iCs/>
                <w:color w:val="FFFFFF" w:themeColor="background1"/>
              </w:rPr>
              <w:lastRenderedPageBreak/>
              <w:t xml:space="preserve">2-D: COMPLETEZZA </w:t>
            </w:r>
            <w:r w:rsidR="00C67B82" w:rsidRPr="00E7335B">
              <w:rPr>
                <w:rFonts w:cstheme="minorHAnsi"/>
                <w:i/>
                <w:iCs/>
                <w:color w:val="FFFFFF" w:themeColor="background1"/>
              </w:rPr>
              <w:t xml:space="preserve">ED </w:t>
            </w:r>
            <w:r w:rsidRPr="00E7335B">
              <w:rPr>
                <w:rFonts w:cstheme="minorHAnsi"/>
                <w:i/>
                <w:iCs/>
                <w:color w:val="FFFFFF" w:themeColor="background1"/>
              </w:rPr>
              <w:t>EFFICACIA DEL MONITORAGGIO ANNUALE E DEL RIESAME CICLICO</w:t>
            </w:r>
          </w:p>
        </w:tc>
      </w:tr>
      <w:tr w:rsidR="00AD52C4" w:rsidRPr="00DF1E27" w14:paraId="181EFBC8" w14:textId="7D39CFAA" w:rsidTr="00E7335B">
        <w:trPr>
          <w:trHeight w:val="340"/>
          <w:tblHeader/>
        </w:trPr>
        <w:tc>
          <w:tcPr>
            <w:tcW w:w="2500" w:type="pct"/>
            <w:gridSpan w:val="2"/>
            <w:shd w:val="clear" w:color="auto" w:fill="F2DBDB" w:themeFill="accent2" w:themeFillTint="33"/>
            <w:vAlign w:val="center"/>
          </w:tcPr>
          <w:p w14:paraId="21D58A15" w14:textId="05068C90" w:rsidR="00AD52C4" w:rsidRPr="004E46CB" w:rsidRDefault="00AD52C4" w:rsidP="00AD52C4">
            <w:pPr>
              <w:spacing w:after="0" w:line="276" w:lineRule="auto"/>
              <w:jc w:val="center"/>
              <w:rPr>
                <w:rFonts w:cstheme="minorHAnsi"/>
                <w:i/>
                <w:iCs/>
              </w:rPr>
            </w:pPr>
            <w:r w:rsidRPr="004E46CB">
              <w:rPr>
                <w:rFonts w:cstheme="minorHAnsi"/>
                <w:i/>
                <w:iCs/>
              </w:rPr>
              <w:t>PUNTI DI ATTENZIONE (</w:t>
            </w:r>
            <w:proofErr w:type="spellStart"/>
            <w:r w:rsidRPr="004E46CB">
              <w:rPr>
                <w:rFonts w:cstheme="minorHAnsi"/>
                <w:i/>
                <w:iCs/>
              </w:rPr>
              <w:t>PdA</w:t>
            </w:r>
            <w:proofErr w:type="spellEnd"/>
            <w:r w:rsidRPr="004E46CB">
              <w:rPr>
                <w:rFonts w:cstheme="minorHAnsi"/>
                <w:i/>
                <w:iCs/>
              </w:rPr>
              <w:t>) RACCOMANDATI PER L’ANALISI</w:t>
            </w:r>
          </w:p>
        </w:tc>
        <w:tc>
          <w:tcPr>
            <w:tcW w:w="2500" w:type="pct"/>
            <w:gridSpan w:val="2"/>
            <w:shd w:val="clear" w:color="auto" w:fill="F2DBDB" w:themeFill="accent2" w:themeFillTint="33"/>
            <w:vAlign w:val="center"/>
          </w:tcPr>
          <w:p w14:paraId="2DE09882" w14:textId="4613ABCD" w:rsidR="00AD52C4" w:rsidRPr="004E46CB" w:rsidRDefault="00AD52C4" w:rsidP="00AD52C4">
            <w:pPr>
              <w:spacing w:after="0" w:line="276" w:lineRule="auto"/>
              <w:jc w:val="center"/>
              <w:rPr>
                <w:rFonts w:cstheme="minorHAnsi"/>
                <w:i/>
                <w:iCs/>
              </w:rPr>
            </w:pPr>
            <w:r w:rsidRPr="004E46CB">
              <w:rPr>
                <w:rFonts w:cstheme="minorHAnsi"/>
                <w:i/>
                <w:iCs/>
              </w:rPr>
              <w:t>ASPETTI DA CONSIDERARE (</w:t>
            </w:r>
            <w:proofErr w:type="spellStart"/>
            <w:r w:rsidRPr="004E46CB">
              <w:rPr>
                <w:rFonts w:cstheme="minorHAnsi"/>
                <w:i/>
                <w:iCs/>
              </w:rPr>
              <w:t>AdC</w:t>
            </w:r>
            <w:proofErr w:type="spellEnd"/>
            <w:r w:rsidRPr="004E46CB">
              <w:rPr>
                <w:rFonts w:cstheme="minorHAnsi"/>
                <w:i/>
                <w:iCs/>
              </w:rPr>
              <w:t xml:space="preserve">) </w:t>
            </w:r>
          </w:p>
        </w:tc>
      </w:tr>
      <w:tr w:rsidR="0075213A" w:rsidRPr="00DF1E27" w14:paraId="247932FE" w14:textId="77777777" w:rsidTr="008248D6">
        <w:tc>
          <w:tcPr>
            <w:tcW w:w="403" w:type="pct"/>
            <w:shd w:val="clear" w:color="auto" w:fill="FDE9D9" w:themeFill="accent6" w:themeFillTint="33"/>
            <w:vAlign w:val="center"/>
          </w:tcPr>
          <w:p w14:paraId="1EA621F5" w14:textId="6C0C918C" w:rsidR="0075213A" w:rsidRPr="004E46CB" w:rsidRDefault="0075213A" w:rsidP="0075213A">
            <w:pPr>
              <w:spacing w:after="0" w:line="276" w:lineRule="auto"/>
              <w:jc w:val="center"/>
              <w:rPr>
                <w:rFonts w:cstheme="minorHAnsi"/>
                <w:b/>
              </w:rPr>
            </w:pPr>
            <w:r w:rsidRPr="004E46CB">
              <w:rPr>
                <w:rFonts w:cstheme="minorHAnsi"/>
                <w:bCs/>
                <w:i/>
                <w:iCs/>
              </w:rPr>
              <w:t>CODICE</w:t>
            </w:r>
          </w:p>
        </w:tc>
        <w:tc>
          <w:tcPr>
            <w:tcW w:w="2097" w:type="pct"/>
            <w:shd w:val="clear" w:color="auto" w:fill="FDE9D9" w:themeFill="accent6" w:themeFillTint="33"/>
            <w:vAlign w:val="center"/>
          </w:tcPr>
          <w:p w14:paraId="72039B15" w14:textId="3938952E" w:rsidR="0075213A" w:rsidRPr="004E46CB" w:rsidRDefault="0075213A" w:rsidP="0075213A">
            <w:pPr>
              <w:spacing w:after="0" w:line="276" w:lineRule="auto"/>
              <w:jc w:val="center"/>
              <w:rPr>
                <w:rFonts w:cstheme="minorHAnsi"/>
                <w:b/>
              </w:rPr>
            </w:pPr>
            <w:r w:rsidRPr="004E46CB">
              <w:rPr>
                <w:rFonts w:cstheme="minorHAnsi"/>
                <w:bCs/>
                <w:i/>
                <w:iCs/>
              </w:rPr>
              <w:t>DESCRIZIONE</w:t>
            </w:r>
          </w:p>
        </w:tc>
        <w:tc>
          <w:tcPr>
            <w:tcW w:w="334" w:type="pct"/>
            <w:shd w:val="clear" w:color="auto" w:fill="FDE9D9" w:themeFill="accent6" w:themeFillTint="33"/>
            <w:vAlign w:val="center"/>
          </w:tcPr>
          <w:p w14:paraId="09A8E7CE" w14:textId="4ABFE026" w:rsidR="0075213A" w:rsidRPr="004E46CB" w:rsidRDefault="0075213A" w:rsidP="0075213A">
            <w:pPr>
              <w:spacing w:after="0" w:line="276" w:lineRule="auto"/>
              <w:jc w:val="center"/>
              <w:rPr>
                <w:rFonts w:cstheme="minorHAnsi"/>
                <w:b/>
              </w:rPr>
            </w:pPr>
            <w:r w:rsidRPr="004E46CB">
              <w:rPr>
                <w:rFonts w:cstheme="minorHAnsi"/>
                <w:bCs/>
                <w:i/>
                <w:iCs/>
              </w:rPr>
              <w:t>CODICE</w:t>
            </w:r>
          </w:p>
        </w:tc>
        <w:tc>
          <w:tcPr>
            <w:tcW w:w="2165" w:type="pct"/>
            <w:shd w:val="clear" w:color="auto" w:fill="FDE9D9" w:themeFill="accent6" w:themeFillTint="33"/>
            <w:vAlign w:val="center"/>
          </w:tcPr>
          <w:p w14:paraId="0F6157FD" w14:textId="3E06F4DC" w:rsidR="0075213A" w:rsidRPr="004E46CB" w:rsidRDefault="0075213A" w:rsidP="0075213A">
            <w:pPr>
              <w:spacing w:after="0" w:line="276" w:lineRule="auto"/>
              <w:jc w:val="center"/>
              <w:rPr>
                <w:rFonts w:cstheme="minorHAnsi"/>
                <w:b/>
              </w:rPr>
            </w:pPr>
            <w:r w:rsidRPr="004E46CB">
              <w:rPr>
                <w:rFonts w:cstheme="minorHAnsi"/>
                <w:bCs/>
                <w:i/>
                <w:iCs/>
              </w:rPr>
              <w:t>DESCRIZIONE</w:t>
            </w:r>
          </w:p>
        </w:tc>
      </w:tr>
      <w:tr w:rsidR="0075213A" w:rsidRPr="00DF1E27" w14:paraId="237612C9" w14:textId="77777777" w:rsidTr="008248D6">
        <w:tc>
          <w:tcPr>
            <w:tcW w:w="403" w:type="pct"/>
            <w:vMerge w:val="restart"/>
            <w:shd w:val="clear" w:color="auto" w:fill="auto"/>
            <w:vAlign w:val="center"/>
          </w:tcPr>
          <w:p w14:paraId="6CED595C" w14:textId="1064FE1B" w:rsidR="0075213A" w:rsidRPr="003F4686" w:rsidRDefault="0075213A" w:rsidP="0075213A">
            <w:pPr>
              <w:spacing w:after="0" w:line="276" w:lineRule="auto"/>
              <w:jc w:val="center"/>
              <w:rPr>
                <w:rFonts w:cstheme="minorHAnsi"/>
                <w:bCs/>
                <w:i/>
                <w:iCs/>
                <w:sz w:val="20"/>
                <w:szCs w:val="20"/>
              </w:rPr>
            </w:pPr>
            <w:r w:rsidRPr="003F4686">
              <w:rPr>
                <w:rFonts w:cstheme="minorHAnsi"/>
                <w:b/>
                <w:sz w:val="20"/>
                <w:szCs w:val="20"/>
              </w:rPr>
              <w:t>2-D.1</w:t>
            </w:r>
          </w:p>
        </w:tc>
        <w:tc>
          <w:tcPr>
            <w:tcW w:w="2097" w:type="pct"/>
            <w:vMerge w:val="restart"/>
            <w:shd w:val="clear" w:color="auto" w:fill="auto"/>
            <w:vAlign w:val="center"/>
          </w:tcPr>
          <w:p w14:paraId="688A0299" w14:textId="687E04D9" w:rsidR="0075213A" w:rsidRPr="003F4686" w:rsidRDefault="0075213A" w:rsidP="0075213A">
            <w:pPr>
              <w:spacing w:after="0" w:line="276" w:lineRule="auto"/>
              <w:rPr>
                <w:rFonts w:cstheme="minorHAnsi"/>
                <w:bCs/>
                <w:i/>
                <w:iCs/>
                <w:sz w:val="20"/>
                <w:szCs w:val="20"/>
              </w:rPr>
            </w:pPr>
            <w:r w:rsidRPr="003F4686">
              <w:rPr>
                <w:rFonts w:cstheme="minorHAnsi"/>
                <w:bCs/>
                <w:sz w:val="20"/>
                <w:szCs w:val="20"/>
              </w:rPr>
              <w:t>Analisi dei dati e individuazione delle criticità.</w:t>
            </w:r>
          </w:p>
        </w:tc>
        <w:tc>
          <w:tcPr>
            <w:tcW w:w="334" w:type="pct"/>
            <w:shd w:val="clear" w:color="auto" w:fill="auto"/>
            <w:vAlign w:val="center"/>
          </w:tcPr>
          <w:p w14:paraId="1192A23E" w14:textId="47711ABD" w:rsidR="0075213A" w:rsidRPr="003F4686" w:rsidRDefault="0075213A" w:rsidP="0075213A">
            <w:pPr>
              <w:spacing w:after="0" w:line="276" w:lineRule="auto"/>
              <w:jc w:val="center"/>
              <w:rPr>
                <w:rFonts w:cstheme="minorHAnsi"/>
                <w:bCs/>
                <w:i/>
                <w:iCs/>
                <w:sz w:val="20"/>
                <w:szCs w:val="20"/>
              </w:rPr>
            </w:pPr>
            <w:r w:rsidRPr="003F4686">
              <w:rPr>
                <w:rFonts w:cstheme="minorHAnsi"/>
                <w:b/>
                <w:sz w:val="20"/>
                <w:szCs w:val="20"/>
              </w:rPr>
              <w:t>2-D.1.1</w:t>
            </w:r>
          </w:p>
        </w:tc>
        <w:tc>
          <w:tcPr>
            <w:tcW w:w="2165" w:type="pct"/>
            <w:shd w:val="clear" w:color="auto" w:fill="auto"/>
            <w:vAlign w:val="center"/>
          </w:tcPr>
          <w:p w14:paraId="4166E543" w14:textId="7048B3D9" w:rsidR="0075213A" w:rsidRPr="003F4686" w:rsidRDefault="0075213A" w:rsidP="0075213A">
            <w:pPr>
              <w:spacing w:after="0" w:line="276" w:lineRule="auto"/>
              <w:rPr>
                <w:rFonts w:cstheme="minorHAnsi"/>
                <w:bCs/>
                <w:i/>
                <w:iCs/>
                <w:sz w:val="20"/>
                <w:szCs w:val="20"/>
              </w:rPr>
            </w:pPr>
            <w:r w:rsidRPr="003F4686">
              <w:rPr>
                <w:rFonts w:cstheme="minorHAnsi"/>
                <w:bCs/>
                <w:sz w:val="20"/>
                <w:szCs w:val="20"/>
              </w:rPr>
              <w:t>Il CdS assicura un attento e costante monitoraggio per l’analisi dei percorsi di studio, dei risultati degli esami e degli esiti occupazionali dei laureati.</w:t>
            </w:r>
          </w:p>
        </w:tc>
      </w:tr>
      <w:tr w:rsidR="0075213A" w:rsidRPr="00DF1E27" w14:paraId="25205AEA" w14:textId="77777777" w:rsidTr="008248D6">
        <w:tc>
          <w:tcPr>
            <w:tcW w:w="403" w:type="pct"/>
            <w:vMerge/>
            <w:shd w:val="clear" w:color="auto" w:fill="auto"/>
            <w:vAlign w:val="center"/>
          </w:tcPr>
          <w:p w14:paraId="0B1959BA" w14:textId="77777777" w:rsidR="0075213A" w:rsidRPr="003F4686" w:rsidRDefault="0075213A" w:rsidP="0075213A">
            <w:pPr>
              <w:spacing w:after="0" w:line="276" w:lineRule="auto"/>
              <w:jc w:val="center"/>
              <w:rPr>
                <w:rFonts w:cstheme="minorHAnsi"/>
                <w:b/>
                <w:sz w:val="20"/>
                <w:szCs w:val="20"/>
              </w:rPr>
            </w:pPr>
          </w:p>
        </w:tc>
        <w:tc>
          <w:tcPr>
            <w:tcW w:w="2097" w:type="pct"/>
            <w:vMerge/>
            <w:shd w:val="clear" w:color="auto" w:fill="auto"/>
            <w:vAlign w:val="center"/>
          </w:tcPr>
          <w:p w14:paraId="6693E4BF" w14:textId="77777777" w:rsidR="0075213A" w:rsidRPr="003F4686" w:rsidRDefault="0075213A" w:rsidP="0075213A">
            <w:pPr>
              <w:spacing w:after="0" w:line="276" w:lineRule="auto"/>
              <w:rPr>
                <w:rFonts w:cstheme="minorHAnsi"/>
                <w:bCs/>
                <w:sz w:val="20"/>
                <w:szCs w:val="20"/>
              </w:rPr>
            </w:pPr>
          </w:p>
        </w:tc>
        <w:tc>
          <w:tcPr>
            <w:tcW w:w="334" w:type="pct"/>
            <w:shd w:val="clear" w:color="auto" w:fill="auto"/>
            <w:vAlign w:val="center"/>
          </w:tcPr>
          <w:p w14:paraId="52BB6BB9" w14:textId="0086FF24" w:rsidR="0075213A" w:rsidRPr="003F4686" w:rsidRDefault="0075213A" w:rsidP="0075213A">
            <w:pPr>
              <w:spacing w:after="0" w:line="276" w:lineRule="auto"/>
              <w:jc w:val="center"/>
              <w:rPr>
                <w:rFonts w:cstheme="minorHAnsi"/>
                <w:bCs/>
                <w:i/>
                <w:iCs/>
                <w:sz w:val="20"/>
                <w:szCs w:val="20"/>
              </w:rPr>
            </w:pPr>
            <w:r w:rsidRPr="003F4686">
              <w:rPr>
                <w:rFonts w:cstheme="minorHAnsi"/>
                <w:b/>
                <w:sz w:val="20"/>
                <w:szCs w:val="20"/>
              </w:rPr>
              <w:t>2-D.1.2</w:t>
            </w:r>
          </w:p>
        </w:tc>
        <w:tc>
          <w:tcPr>
            <w:tcW w:w="2165" w:type="pct"/>
            <w:shd w:val="clear" w:color="auto" w:fill="auto"/>
            <w:vAlign w:val="center"/>
          </w:tcPr>
          <w:p w14:paraId="7B20671A" w14:textId="71C45C39" w:rsidR="0075213A" w:rsidRPr="003F4686" w:rsidRDefault="0075213A" w:rsidP="0075213A">
            <w:pPr>
              <w:spacing w:after="0" w:line="276" w:lineRule="auto"/>
              <w:rPr>
                <w:rFonts w:cstheme="minorHAnsi"/>
                <w:bCs/>
                <w:i/>
                <w:iCs/>
                <w:sz w:val="20"/>
                <w:szCs w:val="20"/>
              </w:rPr>
            </w:pPr>
            <w:r w:rsidRPr="003F4686">
              <w:rPr>
                <w:rFonts w:cstheme="minorHAnsi"/>
                <w:bCs/>
                <w:sz w:val="20"/>
                <w:szCs w:val="20"/>
              </w:rPr>
              <w:t>Nella SMA l’analisi degli indicatori è adeguata e sono individuate le maggiori criticità.</w:t>
            </w:r>
          </w:p>
        </w:tc>
      </w:tr>
      <w:tr w:rsidR="0075213A" w:rsidRPr="00DF1E27" w14:paraId="1C570324" w14:textId="77777777" w:rsidTr="008248D6">
        <w:tc>
          <w:tcPr>
            <w:tcW w:w="403" w:type="pct"/>
            <w:vMerge/>
            <w:shd w:val="clear" w:color="auto" w:fill="auto"/>
            <w:vAlign w:val="center"/>
          </w:tcPr>
          <w:p w14:paraId="2D0E54DE" w14:textId="77777777" w:rsidR="0075213A" w:rsidRPr="003F4686" w:rsidRDefault="0075213A" w:rsidP="0075213A">
            <w:pPr>
              <w:spacing w:after="0" w:line="276" w:lineRule="auto"/>
              <w:jc w:val="center"/>
              <w:rPr>
                <w:rFonts w:cstheme="minorHAnsi"/>
                <w:b/>
                <w:sz w:val="20"/>
                <w:szCs w:val="20"/>
              </w:rPr>
            </w:pPr>
          </w:p>
        </w:tc>
        <w:tc>
          <w:tcPr>
            <w:tcW w:w="2097" w:type="pct"/>
            <w:vMerge/>
            <w:shd w:val="clear" w:color="auto" w:fill="auto"/>
            <w:vAlign w:val="center"/>
          </w:tcPr>
          <w:p w14:paraId="19DA9DB2" w14:textId="77777777" w:rsidR="0075213A" w:rsidRPr="003F4686" w:rsidRDefault="0075213A" w:rsidP="0075213A">
            <w:pPr>
              <w:spacing w:after="0" w:line="276" w:lineRule="auto"/>
              <w:rPr>
                <w:rFonts w:cstheme="minorHAnsi"/>
                <w:bCs/>
                <w:sz w:val="20"/>
                <w:szCs w:val="20"/>
              </w:rPr>
            </w:pPr>
          </w:p>
        </w:tc>
        <w:tc>
          <w:tcPr>
            <w:tcW w:w="334" w:type="pct"/>
            <w:shd w:val="clear" w:color="auto" w:fill="auto"/>
            <w:vAlign w:val="center"/>
          </w:tcPr>
          <w:p w14:paraId="72E06F5B" w14:textId="236E40AB" w:rsidR="0075213A" w:rsidRPr="003F4686" w:rsidRDefault="0075213A" w:rsidP="0075213A">
            <w:pPr>
              <w:spacing w:after="0" w:line="276" w:lineRule="auto"/>
              <w:jc w:val="center"/>
              <w:rPr>
                <w:rFonts w:cstheme="minorHAnsi"/>
                <w:bCs/>
                <w:i/>
                <w:iCs/>
                <w:sz w:val="20"/>
                <w:szCs w:val="20"/>
              </w:rPr>
            </w:pPr>
            <w:r w:rsidRPr="003F4686">
              <w:rPr>
                <w:rFonts w:cstheme="minorHAnsi"/>
                <w:b/>
                <w:sz w:val="20"/>
                <w:szCs w:val="20"/>
              </w:rPr>
              <w:t>2-D.1.3</w:t>
            </w:r>
          </w:p>
        </w:tc>
        <w:tc>
          <w:tcPr>
            <w:tcW w:w="2165" w:type="pct"/>
            <w:shd w:val="clear" w:color="auto" w:fill="auto"/>
            <w:vAlign w:val="center"/>
          </w:tcPr>
          <w:p w14:paraId="271CF105" w14:textId="359E50CF" w:rsidR="0075213A" w:rsidRPr="003F4686" w:rsidRDefault="0075213A" w:rsidP="0075213A">
            <w:pPr>
              <w:spacing w:after="0" w:line="276" w:lineRule="auto"/>
              <w:rPr>
                <w:rFonts w:cstheme="minorHAnsi"/>
                <w:bCs/>
                <w:i/>
                <w:iCs/>
                <w:sz w:val="20"/>
                <w:szCs w:val="20"/>
              </w:rPr>
            </w:pPr>
            <w:r w:rsidRPr="003F4686">
              <w:rPr>
                <w:rFonts w:cstheme="minorHAnsi"/>
                <w:bCs/>
                <w:sz w:val="20"/>
                <w:szCs w:val="20"/>
              </w:rPr>
              <w:t>Nel RRC l’analisi delle fonti documentali e dei dati è adeguata e sono individuate le maggiori criticità.</w:t>
            </w:r>
          </w:p>
        </w:tc>
      </w:tr>
      <w:tr w:rsidR="0075213A" w:rsidRPr="00DF1E27" w14:paraId="5C25C540" w14:textId="77777777" w:rsidTr="008248D6">
        <w:tc>
          <w:tcPr>
            <w:tcW w:w="403" w:type="pct"/>
            <w:vMerge w:val="restart"/>
            <w:shd w:val="clear" w:color="auto" w:fill="auto"/>
            <w:vAlign w:val="center"/>
          </w:tcPr>
          <w:p w14:paraId="7B463CE1" w14:textId="2DCB37CA" w:rsidR="0075213A" w:rsidRPr="003F4686" w:rsidRDefault="0075213A" w:rsidP="0075213A">
            <w:pPr>
              <w:spacing w:after="0" w:line="276" w:lineRule="auto"/>
              <w:jc w:val="center"/>
              <w:rPr>
                <w:rFonts w:cstheme="minorHAnsi"/>
                <w:b/>
                <w:sz w:val="20"/>
                <w:szCs w:val="20"/>
              </w:rPr>
            </w:pPr>
            <w:r w:rsidRPr="003F4686">
              <w:rPr>
                <w:rFonts w:cstheme="minorHAnsi"/>
                <w:b/>
                <w:sz w:val="20"/>
                <w:szCs w:val="20"/>
              </w:rPr>
              <w:t>2-D.2</w:t>
            </w:r>
          </w:p>
        </w:tc>
        <w:tc>
          <w:tcPr>
            <w:tcW w:w="2097" w:type="pct"/>
            <w:vMerge w:val="restart"/>
            <w:shd w:val="clear" w:color="auto" w:fill="auto"/>
            <w:vAlign w:val="center"/>
          </w:tcPr>
          <w:p w14:paraId="509A8570" w14:textId="3A72929F" w:rsidR="0075213A" w:rsidRPr="003F4686" w:rsidRDefault="0075213A" w:rsidP="0075213A">
            <w:pPr>
              <w:spacing w:after="0" w:line="276" w:lineRule="auto"/>
              <w:rPr>
                <w:rFonts w:cstheme="minorHAnsi"/>
                <w:bCs/>
                <w:sz w:val="20"/>
                <w:szCs w:val="20"/>
              </w:rPr>
            </w:pPr>
            <w:r w:rsidRPr="003F4686">
              <w:rPr>
                <w:rFonts w:cstheme="minorHAnsi"/>
                <w:bCs/>
                <w:sz w:val="20"/>
                <w:szCs w:val="20"/>
              </w:rPr>
              <w:t>Coerenza delle criticità individuate con gli obiettivi e le azioni di miglioramento.</w:t>
            </w:r>
          </w:p>
        </w:tc>
        <w:tc>
          <w:tcPr>
            <w:tcW w:w="334" w:type="pct"/>
            <w:shd w:val="clear" w:color="auto" w:fill="auto"/>
            <w:vAlign w:val="center"/>
          </w:tcPr>
          <w:p w14:paraId="52FE03B6" w14:textId="61F341EF" w:rsidR="0075213A" w:rsidRPr="003F4686" w:rsidRDefault="0075213A" w:rsidP="0075213A">
            <w:pPr>
              <w:spacing w:after="0" w:line="276" w:lineRule="auto"/>
              <w:jc w:val="center"/>
              <w:rPr>
                <w:rFonts w:cstheme="minorHAnsi"/>
                <w:bCs/>
                <w:i/>
                <w:iCs/>
                <w:sz w:val="20"/>
                <w:szCs w:val="20"/>
              </w:rPr>
            </w:pPr>
            <w:r w:rsidRPr="003F4686">
              <w:rPr>
                <w:rFonts w:cstheme="minorHAnsi"/>
                <w:b/>
                <w:sz w:val="20"/>
                <w:szCs w:val="20"/>
              </w:rPr>
              <w:t>2-D.2.1</w:t>
            </w:r>
          </w:p>
        </w:tc>
        <w:tc>
          <w:tcPr>
            <w:tcW w:w="2165" w:type="pct"/>
            <w:shd w:val="clear" w:color="auto" w:fill="auto"/>
            <w:vAlign w:val="center"/>
          </w:tcPr>
          <w:p w14:paraId="75E137C7" w14:textId="626BFF52" w:rsidR="0075213A" w:rsidRPr="003F4686" w:rsidRDefault="0075213A" w:rsidP="0075213A">
            <w:pPr>
              <w:spacing w:after="0" w:line="276" w:lineRule="auto"/>
              <w:rPr>
                <w:rFonts w:cstheme="minorHAnsi"/>
                <w:bCs/>
                <w:sz w:val="20"/>
                <w:szCs w:val="20"/>
              </w:rPr>
            </w:pPr>
            <w:r w:rsidRPr="003F4686">
              <w:rPr>
                <w:rFonts w:cstheme="minorHAnsi"/>
                <w:bCs/>
                <w:sz w:val="20"/>
                <w:szCs w:val="20"/>
              </w:rPr>
              <w:t>Nel RRC sono stabiliti obiettivi e azioni di miglioramento coerenti con le criticità individuate.</w:t>
            </w:r>
          </w:p>
        </w:tc>
      </w:tr>
      <w:tr w:rsidR="0075213A" w:rsidRPr="00DF1E27" w14:paraId="7D3331B3" w14:textId="77777777" w:rsidTr="008248D6">
        <w:tc>
          <w:tcPr>
            <w:tcW w:w="403" w:type="pct"/>
            <w:vMerge/>
            <w:shd w:val="clear" w:color="auto" w:fill="auto"/>
            <w:vAlign w:val="center"/>
          </w:tcPr>
          <w:p w14:paraId="61E40C96" w14:textId="77777777" w:rsidR="0075213A" w:rsidRPr="003F4686" w:rsidRDefault="0075213A" w:rsidP="0075213A">
            <w:pPr>
              <w:spacing w:after="0" w:line="276" w:lineRule="auto"/>
              <w:jc w:val="center"/>
              <w:rPr>
                <w:rFonts w:cstheme="minorHAnsi"/>
                <w:b/>
                <w:sz w:val="20"/>
                <w:szCs w:val="20"/>
              </w:rPr>
            </w:pPr>
          </w:p>
        </w:tc>
        <w:tc>
          <w:tcPr>
            <w:tcW w:w="2097" w:type="pct"/>
            <w:vMerge/>
            <w:shd w:val="clear" w:color="auto" w:fill="auto"/>
            <w:vAlign w:val="center"/>
          </w:tcPr>
          <w:p w14:paraId="04C3CC95" w14:textId="77777777" w:rsidR="0075213A" w:rsidRPr="003F4686" w:rsidRDefault="0075213A" w:rsidP="0075213A">
            <w:pPr>
              <w:spacing w:after="0" w:line="276" w:lineRule="auto"/>
              <w:rPr>
                <w:rFonts w:cstheme="minorHAnsi"/>
                <w:bCs/>
                <w:sz w:val="20"/>
                <w:szCs w:val="20"/>
              </w:rPr>
            </w:pPr>
          </w:p>
        </w:tc>
        <w:tc>
          <w:tcPr>
            <w:tcW w:w="334" w:type="pct"/>
            <w:shd w:val="clear" w:color="auto" w:fill="auto"/>
            <w:vAlign w:val="center"/>
          </w:tcPr>
          <w:p w14:paraId="668C2DCB" w14:textId="72689387" w:rsidR="0075213A" w:rsidRPr="003F4686" w:rsidRDefault="0075213A" w:rsidP="0075213A">
            <w:pPr>
              <w:spacing w:after="0" w:line="276" w:lineRule="auto"/>
              <w:jc w:val="center"/>
              <w:rPr>
                <w:rFonts w:cstheme="minorHAnsi"/>
                <w:bCs/>
                <w:i/>
                <w:iCs/>
                <w:sz w:val="20"/>
                <w:szCs w:val="20"/>
              </w:rPr>
            </w:pPr>
            <w:r w:rsidRPr="003F4686">
              <w:rPr>
                <w:rFonts w:cstheme="minorHAnsi"/>
                <w:b/>
                <w:sz w:val="20"/>
                <w:szCs w:val="20"/>
              </w:rPr>
              <w:t>2-D.2.2</w:t>
            </w:r>
          </w:p>
        </w:tc>
        <w:tc>
          <w:tcPr>
            <w:tcW w:w="2165" w:type="pct"/>
            <w:shd w:val="clear" w:color="auto" w:fill="auto"/>
            <w:vAlign w:val="center"/>
          </w:tcPr>
          <w:p w14:paraId="2AC5B165" w14:textId="2258E9CE" w:rsidR="0075213A" w:rsidRPr="003F4686" w:rsidRDefault="0075213A" w:rsidP="0075213A">
            <w:pPr>
              <w:spacing w:after="0" w:line="276" w:lineRule="auto"/>
              <w:rPr>
                <w:rFonts w:cstheme="minorHAnsi"/>
                <w:bCs/>
                <w:i/>
                <w:iCs/>
                <w:sz w:val="20"/>
                <w:szCs w:val="20"/>
              </w:rPr>
            </w:pPr>
            <w:r w:rsidRPr="003F4686">
              <w:rPr>
                <w:rFonts w:cstheme="minorHAnsi"/>
                <w:bCs/>
                <w:sz w:val="20"/>
                <w:szCs w:val="20"/>
              </w:rPr>
              <w:t>Nella SMA sono adottate azioni di miglioramento coerenti con le criticità individuate.</w:t>
            </w:r>
          </w:p>
        </w:tc>
      </w:tr>
      <w:tr w:rsidR="00581517" w:rsidRPr="00DF1E27" w14:paraId="53147533" w14:textId="77777777" w:rsidTr="008248D6">
        <w:tc>
          <w:tcPr>
            <w:tcW w:w="403" w:type="pct"/>
            <w:vMerge w:val="restart"/>
            <w:shd w:val="clear" w:color="auto" w:fill="auto"/>
            <w:vAlign w:val="center"/>
          </w:tcPr>
          <w:p w14:paraId="033FCBAB" w14:textId="61DB6A55" w:rsidR="00581517" w:rsidRPr="003F4686" w:rsidRDefault="00581517" w:rsidP="0075213A">
            <w:pPr>
              <w:spacing w:after="0" w:line="276" w:lineRule="auto"/>
              <w:jc w:val="center"/>
              <w:rPr>
                <w:rFonts w:cstheme="minorHAnsi"/>
                <w:b/>
                <w:sz w:val="20"/>
                <w:szCs w:val="20"/>
              </w:rPr>
            </w:pPr>
            <w:r w:rsidRPr="003F4686">
              <w:rPr>
                <w:rFonts w:cstheme="minorHAnsi"/>
                <w:b/>
                <w:sz w:val="20"/>
                <w:szCs w:val="20"/>
              </w:rPr>
              <w:t>2-D.3</w:t>
            </w:r>
          </w:p>
        </w:tc>
        <w:tc>
          <w:tcPr>
            <w:tcW w:w="2097" w:type="pct"/>
            <w:vMerge w:val="restart"/>
            <w:shd w:val="clear" w:color="auto" w:fill="auto"/>
            <w:vAlign w:val="center"/>
          </w:tcPr>
          <w:p w14:paraId="41750569" w14:textId="24DCC587" w:rsidR="00581517" w:rsidRPr="003F4686" w:rsidRDefault="00581517" w:rsidP="0075213A">
            <w:pPr>
              <w:spacing w:after="0" w:line="276" w:lineRule="auto"/>
              <w:rPr>
                <w:rFonts w:cstheme="minorHAnsi"/>
                <w:bCs/>
                <w:sz w:val="20"/>
                <w:szCs w:val="20"/>
              </w:rPr>
            </w:pPr>
            <w:r w:rsidRPr="003F4686">
              <w:rPr>
                <w:rFonts w:cstheme="minorHAnsi"/>
                <w:bCs/>
                <w:sz w:val="20"/>
                <w:szCs w:val="20"/>
              </w:rPr>
              <w:t>Monitoraggio delle azioni di miglioramento.</w:t>
            </w:r>
          </w:p>
        </w:tc>
        <w:tc>
          <w:tcPr>
            <w:tcW w:w="334" w:type="pct"/>
            <w:shd w:val="clear" w:color="auto" w:fill="auto"/>
            <w:vAlign w:val="center"/>
          </w:tcPr>
          <w:p w14:paraId="415D6005" w14:textId="677BAF5D" w:rsidR="00581517" w:rsidRPr="003F4686" w:rsidRDefault="00581517" w:rsidP="0075213A">
            <w:pPr>
              <w:spacing w:after="0" w:line="276" w:lineRule="auto"/>
              <w:jc w:val="center"/>
              <w:rPr>
                <w:rFonts w:cstheme="minorHAnsi"/>
                <w:bCs/>
                <w:i/>
                <w:iCs/>
                <w:sz w:val="20"/>
                <w:szCs w:val="20"/>
              </w:rPr>
            </w:pPr>
            <w:r w:rsidRPr="003F4686">
              <w:rPr>
                <w:rFonts w:cstheme="minorHAnsi"/>
                <w:b/>
                <w:sz w:val="20"/>
                <w:szCs w:val="20"/>
              </w:rPr>
              <w:t>2-D.3.1</w:t>
            </w:r>
          </w:p>
        </w:tc>
        <w:tc>
          <w:tcPr>
            <w:tcW w:w="2165" w:type="pct"/>
            <w:shd w:val="clear" w:color="auto" w:fill="auto"/>
            <w:vAlign w:val="center"/>
          </w:tcPr>
          <w:p w14:paraId="36396640" w14:textId="34F0A793" w:rsidR="00581517" w:rsidRPr="003F4686" w:rsidRDefault="00581517" w:rsidP="0075213A">
            <w:pPr>
              <w:spacing w:after="0" w:line="276" w:lineRule="auto"/>
              <w:rPr>
                <w:rFonts w:cstheme="minorHAnsi"/>
                <w:bCs/>
                <w:sz w:val="20"/>
                <w:szCs w:val="20"/>
              </w:rPr>
            </w:pPr>
            <w:r w:rsidRPr="003F4686">
              <w:rPr>
                <w:rFonts w:cstheme="minorHAnsi"/>
                <w:bCs/>
                <w:sz w:val="20"/>
                <w:szCs w:val="20"/>
              </w:rPr>
              <w:t xml:space="preserve">Il CdS monitora l’attuazione delle azioni di miglioramento contenute nel RRC e ne valuta l’efficacia. </w:t>
            </w:r>
          </w:p>
        </w:tc>
      </w:tr>
      <w:tr w:rsidR="00581517" w:rsidRPr="00DF1E27" w14:paraId="6B7B63E4" w14:textId="77777777" w:rsidTr="008248D6">
        <w:tc>
          <w:tcPr>
            <w:tcW w:w="403" w:type="pct"/>
            <w:vMerge/>
            <w:shd w:val="clear" w:color="auto" w:fill="auto"/>
            <w:vAlign w:val="center"/>
          </w:tcPr>
          <w:p w14:paraId="69653970" w14:textId="77777777" w:rsidR="00581517" w:rsidRPr="003F4686" w:rsidRDefault="00581517" w:rsidP="0075213A">
            <w:pPr>
              <w:spacing w:after="0" w:line="276" w:lineRule="auto"/>
              <w:jc w:val="center"/>
              <w:rPr>
                <w:rFonts w:cstheme="minorHAnsi"/>
                <w:b/>
                <w:sz w:val="20"/>
                <w:szCs w:val="20"/>
              </w:rPr>
            </w:pPr>
          </w:p>
        </w:tc>
        <w:tc>
          <w:tcPr>
            <w:tcW w:w="2097" w:type="pct"/>
            <w:vMerge/>
            <w:shd w:val="clear" w:color="auto" w:fill="auto"/>
            <w:vAlign w:val="center"/>
          </w:tcPr>
          <w:p w14:paraId="6B596756" w14:textId="77777777" w:rsidR="00581517" w:rsidRPr="003F4686" w:rsidRDefault="00581517" w:rsidP="0075213A">
            <w:pPr>
              <w:spacing w:after="0" w:line="276" w:lineRule="auto"/>
              <w:rPr>
                <w:rFonts w:cstheme="minorHAnsi"/>
                <w:bCs/>
                <w:sz w:val="20"/>
                <w:szCs w:val="20"/>
              </w:rPr>
            </w:pPr>
          </w:p>
        </w:tc>
        <w:tc>
          <w:tcPr>
            <w:tcW w:w="334" w:type="pct"/>
            <w:shd w:val="clear" w:color="auto" w:fill="auto"/>
            <w:vAlign w:val="center"/>
          </w:tcPr>
          <w:p w14:paraId="5FDE2C6D" w14:textId="1C861512" w:rsidR="00581517" w:rsidRPr="003F4686" w:rsidRDefault="00581517" w:rsidP="0075213A">
            <w:pPr>
              <w:spacing w:after="0" w:line="276" w:lineRule="auto"/>
              <w:jc w:val="center"/>
              <w:rPr>
                <w:rFonts w:cstheme="minorHAnsi"/>
                <w:b/>
                <w:sz w:val="20"/>
                <w:szCs w:val="20"/>
              </w:rPr>
            </w:pPr>
            <w:r w:rsidRPr="003F4686">
              <w:rPr>
                <w:rFonts w:cstheme="minorHAnsi"/>
                <w:b/>
                <w:sz w:val="20"/>
                <w:szCs w:val="20"/>
              </w:rPr>
              <w:t>2-D.3.2</w:t>
            </w:r>
          </w:p>
        </w:tc>
        <w:tc>
          <w:tcPr>
            <w:tcW w:w="2165" w:type="pct"/>
            <w:shd w:val="clear" w:color="auto" w:fill="auto"/>
            <w:vAlign w:val="center"/>
          </w:tcPr>
          <w:p w14:paraId="695B37DF" w14:textId="7B629BC5" w:rsidR="00581517" w:rsidRPr="003F4686" w:rsidRDefault="00581517" w:rsidP="0075213A">
            <w:pPr>
              <w:spacing w:after="0" w:line="276" w:lineRule="auto"/>
              <w:rPr>
                <w:rFonts w:cstheme="minorHAnsi"/>
                <w:bCs/>
                <w:i/>
                <w:iCs/>
                <w:sz w:val="20"/>
                <w:szCs w:val="20"/>
              </w:rPr>
            </w:pPr>
            <w:r w:rsidRPr="003F4686">
              <w:rPr>
                <w:rFonts w:cstheme="minorHAnsi"/>
                <w:bCs/>
                <w:sz w:val="20"/>
                <w:szCs w:val="20"/>
              </w:rPr>
              <w:t>Il CdS monitora l’attuazione delle azioni di miglioramento contenute nella SMA e ne valuta l’efficacia.</w:t>
            </w:r>
          </w:p>
        </w:tc>
      </w:tr>
      <w:tr w:rsidR="00581517" w:rsidRPr="00DF1E27" w14:paraId="725AC55E" w14:textId="77777777" w:rsidTr="008248D6">
        <w:tc>
          <w:tcPr>
            <w:tcW w:w="403" w:type="pct"/>
            <w:shd w:val="clear" w:color="auto" w:fill="auto"/>
            <w:vAlign w:val="center"/>
          </w:tcPr>
          <w:p w14:paraId="34E30F4E" w14:textId="3CDD9981" w:rsidR="00581517" w:rsidRPr="003F4686" w:rsidRDefault="00581517" w:rsidP="0075213A">
            <w:pPr>
              <w:spacing w:after="0" w:line="276" w:lineRule="auto"/>
              <w:jc w:val="center"/>
              <w:rPr>
                <w:rFonts w:cstheme="minorHAnsi"/>
                <w:b/>
                <w:sz w:val="20"/>
                <w:szCs w:val="20"/>
              </w:rPr>
            </w:pPr>
            <w:r w:rsidRPr="003F4686">
              <w:rPr>
                <w:rFonts w:cstheme="minorHAnsi"/>
                <w:b/>
                <w:sz w:val="20"/>
                <w:szCs w:val="20"/>
              </w:rPr>
              <w:t>2-D.4</w:t>
            </w:r>
          </w:p>
        </w:tc>
        <w:tc>
          <w:tcPr>
            <w:tcW w:w="2097" w:type="pct"/>
            <w:shd w:val="clear" w:color="auto" w:fill="auto"/>
            <w:vAlign w:val="center"/>
          </w:tcPr>
          <w:p w14:paraId="05CF0306" w14:textId="66FE9693" w:rsidR="00581517" w:rsidRPr="003F4686" w:rsidRDefault="00581517" w:rsidP="0075213A">
            <w:pPr>
              <w:spacing w:after="0" w:line="276" w:lineRule="auto"/>
              <w:rPr>
                <w:rFonts w:cstheme="minorHAnsi"/>
                <w:bCs/>
                <w:sz w:val="20"/>
                <w:szCs w:val="20"/>
              </w:rPr>
            </w:pPr>
            <w:r w:rsidRPr="003F4686">
              <w:rPr>
                <w:rFonts w:cstheme="minorHAnsi"/>
                <w:bCs/>
                <w:sz w:val="20"/>
                <w:szCs w:val="20"/>
              </w:rPr>
              <w:t>Credito e visibilità attribuiti da parte del CdS alle considerazioni complessive della CPDS (e degli altri organi di AQ).</w:t>
            </w:r>
          </w:p>
        </w:tc>
        <w:tc>
          <w:tcPr>
            <w:tcW w:w="334" w:type="pct"/>
            <w:shd w:val="clear" w:color="auto" w:fill="auto"/>
            <w:vAlign w:val="center"/>
          </w:tcPr>
          <w:p w14:paraId="71B3AEEE" w14:textId="2801A8C7" w:rsidR="00581517" w:rsidRPr="003F4686" w:rsidRDefault="00581517" w:rsidP="0075213A">
            <w:pPr>
              <w:spacing w:after="0" w:line="276" w:lineRule="auto"/>
              <w:jc w:val="center"/>
              <w:rPr>
                <w:rFonts w:cstheme="minorHAnsi"/>
                <w:b/>
                <w:sz w:val="20"/>
                <w:szCs w:val="20"/>
              </w:rPr>
            </w:pPr>
            <w:r w:rsidRPr="003F4686">
              <w:rPr>
                <w:rFonts w:cstheme="minorHAnsi"/>
                <w:b/>
                <w:sz w:val="20"/>
                <w:szCs w:val="20"/>
              </w:rPr>
              <w:t>2-D.4.1</w:t>
            </w:r>
          </w:p>
        </w:tc>
        <w:tc>
          <w:tcPr>
            <w:tcW w:w="2165" w:type="pct"/>
            <w:shd w:val="clear" w:color="auto" w:fill="auto"/>
            <w:vAlign w:val="center"/>
          </w:tcPr>
          <w:p w14:paraId="154AD1AE" w14:textId="15F38025" w:rsidR="00581517" w:rsidRPr="003F4686" w:rsidRDefault="00581517" w:rsidP="0075213A">
            <w:pPr>
              <w:spacing w:after="0" w:line="276" w:lineRule="auto"/>
              <w:rPr>
                <w:rFonts w:cstheme="minorHAnsi"/>
                <w:bCs/>
                <w:sz w:val="20"/>
                <w:szCs w:val="20"/>
              </w:rPr>
            </w:pPr>
            <w:r w:rsidRPr="003F4686">
              <w:rPr>
                <w:rFonts w:cstheme="minorHAnsi"/>
                <w:bCs/>
                <w:sz w:val="20"/>
                <w:szCs w:val="20"/>
              </w:rPr>
              <w:t>Le considerazioni della CPDS (e degli altri organi di AQ) sono tempestivamente discusse dal CdS. L’esito della discussione e l’adozione delle proposte suggerite dalla CPDS sono adeguatamente verbalizzati dal Consiglio di CdS.</w:t>
            </w:r>
          </w:p>
        </w:tc>
      </w:tr>
      <w:tr w:rsidR="00E7335B" w:rsidRPr="00DF1E27" w14:paraId="0C4C1C0E" w14:textId="319E18D5" w:rsidTr="00E7335B">
        <w:tc>
          <w:tcPr>
            <w:tcW w:w="5000" w:type="pct"/>
            <w:gridSpan w:val="4"/>
            <w:shd w:val="clear" w:color="auto" w:fill="F2DBDB" w:themeFill="accent2" w:themeFillTint="33"/>
          </w:tcPr>
          <w:p w14:paraId="192B7248" w14:textId="1FBFD378" w:rsidR="00E7335B" w:rsidRPr="00DF1E27" w:rsidRDefault="00E7335B" w:rsidP="00F539D7">
            <w:pPr>
              <w:spacing w:after="0" w:line="276" w:lineRule="auto"/>
              <w:rPr>
                <w:rFonts w:cstheme="minorHAnsi"/>
                <w:b/>
                <w:bCs/>
                <w:color w:val="FFFFFF" w:themeColor="background1"/>
              </w:rPr>
            </w:pPr>
            <w:r w:rsidRPr="00F539D7">
              <w:rPr>
                <w:rFonts w:cstheme="minorHAnsi"/>
                <w:i/>
                <w:iCs/>
                <w:color w:val="632423" w:themeColor="accent2" w:themeShade="80"/>
              </w:rPr>
              <w:t>ESEMPI DI FONTI CONSULTABILI</w:t>
            </w:r>
          </w:p>
        </w:tc>
      </w:tr>
      <w:tr w:rsidR="00F02ECD" w:rsidRPr="00DF1E27" w14:paraId="1C780023" w14:textId="32CBF1E6" w:rsidTr="00E7335B">
        <w:tc>
          <w:tcPr>
            <w:tcW w:w="5000" w:type="pct"/>
            <w:gridSpan w:val="4"/>
          </w:tcPr>
          <w:p w14:paraId="0AE8C42F" w14:textId="5CE62968" w:rsidR="00F02ECD" w:rsidRPr="003B7524" w:rsidRDefault="00177F66" w:rsidP="00177F66">
            <w:pPr>
              <w:numPr>
                <w:ilvl w:val="0"/>
                <w:numId w:val="21"/>
              </w:numPr>
              <w:spacing w:after="0" w:line="240" w:lineRule="auto"/>
              <w:ind w:left="284" w:hanging="284"/>
              <w:jc w:val="both"/>
              <w:rPr>
                <w:rFonts w:cstheme="minorHAnsi"/>
                <w:bCs/>
                <w:sz w:val="20"/>
                <w:szCs w:val="20"/>
              </w:rPr>
            </w:pPr>
            <w:r w:rsidRPr="003B7524">
              <w:rPr>
                <w:rFonts w:cstheme="minorHAnsi"/>
                <w:bCs/>
                <w:sz w:val="20"/>
                <w:szCs w:val="20"/>
              </w:rPr>
              <w:t xml:space="preserve">Ultima </w:t>
            </w:r>
            <w:r w:rsidR="00F02ECD" w:rsidRPr="003B7524">
              <w:rPr>
                <w:rFonts w:cstheme="minorHAnsi"/>
                <w:bCs/>
                <w:sz w:val="20"/>
                <w:szCs w:val="20"/>
              </w:rPr>
              <w:t>Scheda di Monitoraggio Annuale</w:t>
            </w:r>
            <w:r w:rsidR="007C0B0C" w:rsidRPr="003B7524">
              <w:rPr>
                <w:rFonts w:cstheme="minorHAnsi"/>
                <w:bCs/>
                <w:sz w:val="20"/>
                <w:szCs w:val="20"/>
              </w:rPr>
              <w:t xml:space="preserve"> disponibile</w:t>
            </w:r>
            <w:r w:rsidR="00F02ECD" w:rsidRPr="003B7524">
              <w:rPr>
                <w:rFonts w:cstheme="minorHAnsi"/>
                <w:bCs/>
                <w:sz w:val="20"/>
                <w:szCs w:val="20"/>
              </w:rPr>
              <w:t>.</w:t>
            </w:r>
          </w:p>
          <w:p w14:paraId="1EBAF1CE" w14:textId="6544AA34" w:rsidR="00F02ECD" w:rsidRPr="003B7524" w:rsidRDefault="007C0B0C" w:rsidP="00177F66">
            <w:pPr>
              <w:numPr>
                <w:ilvl w:val="0"/>
                <w:numId w:val="21"/>
              </w:numPr>
              <w:spacing w:after="0" w:line="240" w:lineRule="auto"/>
              <w:ind w:left="284" w:hanging="284"/>
              <w:jc w:val="both"/>
              <w:rPr>
                <w:rFonts w:cstheme="minorHAnsi"/>
                <w:bCs/>
                <w:sz w:val="20"/>
                <w:szCs w:val="20"/>
              </w:rPr>
            </w:pPr>
            <w:r w:rsidRPr="003B7524">
              <w:rPr>
                <w:rFonts w:cstheme="minorHAnsi"/>
                <w:bCs/>
                <w:sz w:val="20"/>
                <w:szCs w:val="20"/>
              </w:rPr>
              <w:t>Ultimo rapporto di Riesame ciclico (SUA-CdS, quadro D4)</w:t>
            </w:r>
            <w:r w:rsidR="00F02ECD" w:rsidRPr="003B7524">
              <w:rPr>
                <w:rFonts w:cstheme="minorHAnsi"/>
                <w:bCs/>
                <w:sz w:val="20"/>
                <w:szCs w:val="20"/>
              </w:rPr>
              <w:t>.</w:t>
            </w:r>
          </w:p>
          <w:p w14:paraId="04DB1E31" w14:textId="77777777" w:rsidR="00F02ECD" w:rsidRPr="003B7524" w:rsidRDefault="00F02ECD" w:rsidP="00177F66">
            <w:pPr>
              <w:numPr>
                <w:ilvl w:val="0"/>
                <w:numId w:val="21"/>
              </w:numPr>
              <w:spacing w:after="0" w:line="240" w:lineRule="auto"/>
              <w:ind w:left="284" w:hanging="284"/>
              <w:jc w:val="both"/>
              <w:rPr>
                <w:rFonts w:cstheme="minorHAnsi"/>
                <w:bCs/>
                <w:sz w:val="20"/>
                <w:szCs w:val="20"/>
              </w:rPr>
            </w:pPr>
            <w:r w:rsidRPr="003B7524">
              <w:rPr>
                <w:rFonts w:cstheme="minorHAnsi"/>
                <w:bCs/>
                <w:sz w:val="20"/>
                <w:szCs w:val="20"/>
              </w:rPr>
              <w:t>Verbali del Consiglio di CdS/Classe/Interclasse.</w:t>
            </w:r>
          </w:p>
          <w:p w14:paraId="550BD1CE" w14:textId="6521F3AC" w:rsidR="00F02ECD" w:rsidRPr="003B7524" w:rsidRDefault="00F02ECD" w:rsidP="00177F66">
            <w:pPr>
              <w:numPr>
                <w:ilvl w:val="0"/>
                <w:numId w:val="21"/>
              </w:numPr>
              <w:spacing w:after="0" w:line="240" w:lineRule="auto"/>
              <w:ind w:left="284" w:hanging="284"/>
              <w:jc w:val="both"/>
              <w:rPr>
                <w:rFonts w:cstheme="minorHAnsi"/>
                <w:bCs/>
              </w:rPr>
            </w:pPr>
            <w:r w:rsidRPr="003B7524">
              <w:rPr>
                <w:rFonts w:cstheme="minorHAnsi"/>
                <w:bCs/>
                <w:sz w:val="20"/>
                <w:szCs w:val="20"/>
              </w:rPr>
              <w:t>Eventuali ulteriori documenti conservati dal CdS e pubblicati nel sito web del CdS.</w:t>
            </w:r>
          </w:p>
        </w:tc>
      </w:tr>
    </w:tbl>
    <w:p w14:paraId="3206E56D" w14:textId="77777777" w:rsidR="00DF1E27" w:rsidRPr="00BB415E" w:rsidRDefault="00DF1E27" w:rsidP="00792EE5">
      <w:pPr>
        <w:spacing w:after="0" w:line="240" w:lineRule="atLeast"/>
        <w:rPr>
          <w:sz w:val="16"/>
          <w:szCs w:val="16"/>
        </w:rPr>
      </w:pPr>
    </w:p>
    <w:tbl>
      <w:tblPr>
        <w:tblW w:w="5000" w:type="pct"/>
        <w:tblBorders>
          <w:top w:val="dotted" w:sz="4" w:space="0" w:color="0F243E" w:themeColor="text2" w:themeShade="80"/>
          <w:left w:val="dotted" w:sz="4" w:space="0" w:color="0F243E" w:themeColor="text2" w:themeShade="80"/>
          <w:bottom w:val="dotted" w:sz="4" w:space="0" w:color="0F243E" w:themeColor="text2" w:themeShade="80"/>
          <w:right w:val="dotted" w:sz="4" w:space="0" w:color="0F243E" w:themeColor="text2" w:themeShade="80"/>
          <w:insideH w:val="dotted" w:sz="4" w:space="0" w:color="0F243E" w:themeColor="text2" w:themeShade="80"/>
          <w:insideV w:val="dotted" w:sz="4" w:space="0" w:color="0F243E" w:themeColor="text2" w:themeShade="80"/>
        </w:tblBorders>
        <w:tblLook w:val="04A0" w:firstRow="1" w:lastRow="0" w:firstColumn="1" w:lastColumn="0" w:noHBand="0" w:noVBand="1"/>
      </w:tblPr>
      <w:tblGrid>
        <w:gridCol w:w="1006"/>
        <w:gridCol w:w="6118"/>
        <w:gridCol w:w="952"/>
        <w:gridCol w:w="6172"/>
      </w:tblGrid>
      <w:tr w:rsidR="00B679FC" w:rsidRPr="00DF1E27" w14:paraId="79B59FFD" w14:textId="11AEFF8A" w:rsidTr="00BB415E">
        <w:trPr>
          <w:tblHeader/>
        </w:trPr>
        <w:tc>
          <w:tcPr>
            <w:tcW w:w="5000" w:type="pct"/>
            <w:gridSpan w:val="4"/>
            <w:shd w:val="clear" w:color="auto" w:fill="C0504D" w:themeFill="accent2"/>
          </w:tcPr>
          <w:p w14:paraId="018E0B82" w14:textId="209306EA" w:rsidR="00B679FC" w:rsidRPr="00E7335B" w:rsidRDefault="00B679FC" w:rsidP="00BB415E">
            <w:pPr>
              <w:spacing w:after="0" w:line="276" w:lineRule="auto"/>
              <w:jc w:val="both"/>
              <w:rPr>
                <w:rFonts w:cstheme="minorHAnsi"/>
                <w:i/>
                <w:iCs/>
                <w:color w:val="FFFFFF" w:themeColor="background1"/>
              </w:rPr>
            </w:pPr>
            <w:r w:rsidRPr="00E7335B">
              <w:rPr>
                <w:rFonts w:cstheme="minorHAnsi"/>
                <w:i/>
                <w:iCs/>
                <w:color w:val="FFFFFF" w:themeColor="background1"/>
              </w:rPr>
              <w:t xml:space="preserve">2-E: EFFETTIVA DISPONIBILITÀ E CORRETTEZZA DELLE INFORMAZIONI FORNITE </w:t>
            </w:r>
            <w:r w:rsidR="00A2250F" w:rsidRPr="00E7335B">
              <w:rPr>
                <w:rFonts w:cstheme="minorHAnsi"/>
                <w:i/>
                <w:iCs/>
                <w:color w:val="FFFFFF" w:themeColor="background1"/>
              </w:rPr>
              <w:t xml:space="preserve">NELLA </w:t>
            </w:r>
            <w:r w:rsidRPr="00E7335B">
              <w:rPr>
                <w:rFonts w:cstheme="minorHAnsi"/>
                <w:i/>
                <w:iCs/>
                <w:color w:val="FFFFFF" w:themeColor="background1"/>
              </w:rPr>
              <w:t>SUA-CDS</w:t>
            </w:r>
            <w:r w:rsidR="00A2250F" w:rsidRPr="00E7335B">
              <w:rPr>
                <w:rFonts w:cstheme="minorHAnsi"/>
                <w:i/>
                <w:iCs/>
                <w:color w:val="FFFFFF" w:themeColor="background1"/>
              </w:rPr>
              <w:t xml:space="preserve"> E NEL SITO WEB DEL CDS</w:t>
            </w:r>
          </w:p>
        </w:tc>
      </w:tr>
      <w:tr w:rsidR="00AD52C4" w:rsidRPr="00DF1E27" w14:paraId="5123D079" w14:textId="415C1A72" w:rsidTr="00BB415E">
        <w:trPr>
          <w:trHeight w:val="340"/>
          <w:tblHeader/>
        </w:trPr>
        <w:tc>
          <w:tcPr>
            <w:tcW w:w="2500" w:type="pct"/>
            <w:gridSpan w:val="2"/>
            <w:shd w:val="clear" w:color="auto" w:fill="F2DBDB" w:themeFill="accent2" w:themeFillTint="33"/>
            <w:vAlign w:val="center"/>
          </w:tcPr>
          <w:p w14:paraId="47C7A578" w14:textId="5B83EFB3" w:rsidR="00AD52C4" w:rsidRPr="003B7524" w:rsidRDefault="00AD52C4" w:rsidP="00BB415E">
            <w:pPr>
              <w:spacing w:after="0" w:line="276" w:lineRule="auto"/>
              <w:jc w:val="center"/>
              <w:rPr>
                <w:rFonts w:cstheme="minorHAnsi"/>
                <w:i/>
                <w:iCs/>
              </w:rPr>
            </w:pPr>
            <w:r w:rsidRPr="003B7524">
              <w:rPr>
                <w:rFonts w:cstheme="minorHAnsi"/>
                <w:i/>
                <w:iCs/>
              </w:rPr>
              <w:t>PUNTI DI ATTENZIONE (</w:t>
            </w:r>
            <w:proofErr w:type="spellStart"/>
            <w:r w:rsidRPr="003B7524">
              <w:rPr>
                <w:rFonts w:cstheme="minorHAnsi"/>
                <w:i/>
                <w:iCs/>
              </w:rPr>
              <w:t>PdA</w:t>
            </w:r>
            <w:proofErr w:type="spellEnd"/>
            <w:r w:rsidRPr="003B7524">
              <w:rPr>
                <w:rFonts w:cstheme="minorHAnsi"/>
                <w:i/>
                <w:iCs/>
              </w:rPr>
              <w:t>) RACCOMANDATI PER L’ANALISI</w:t>
            </w:r>
          </w:p>
        </w:tc>
        <w:tc>
          <w:tcPr>
            <w:tcW w:w="2500" w:type="pct"/>
            <w:gridSpan w:val="2"/>
            <w:shd w:val="clear" w:color="auto" w:fill="F2DBDB" w:themeFill="accent2" w:themeFillTint="33"/>
            <w:vAlign w:val="center"/>
          </w:tcPr>
          <w:p w14:paraId="056F654E" w14:textId="71653F95" w:rsidR="00AD52C4" w:rsidRPr="003B7524" w:rsidRDefault="00AD52C4" w:rsidP="00BB415E">
            <w:pPr>
              <w:spacing w:after="0" w:line="276" w:lineRule="auto"/>
              <w:jc w:val="center"/>
              <w:rPr>
                <w:rFonts w:cstheme="minorHAnsi"/>
                <w:i/>
                <w:iCs/>
              </w:rPr>
            </w:pPr>
            <w:r w:rsidRPr="003B7524">
              <w:rPr>
                <w:rFonts w:cstheme="minorHAnsi"/>
                <w:i/>
                <w:iCs/>
              </w:rPr>
              <w:t>ASPETTI DA CONSIDERARE (</w:t>
            </w:r>
            <w:proofErr w:type="spellStart"/>
            <w:r w:rsidRPr="003B7524">
              <w:rPr>
                <w:rFonts w:cstheme="minorHAnsi"/>
                <w:i/>
                <w:iCs/>
              </w:rPr>
              <w:t>AdC</w:t>
            </w:r>
            <w:proofErr w:type="spellEnd"/>
            <w:r w:rsidRPr="003B7524">
              <w:rPr>
                <w:rFonts w:cstheme="minorHAnsi"/>
                <w:i/>
                <w:iCs/>
              </w:rPr>
              <w:t xml:space="preserve">) </w:t>
            </w:r>
          </w:p>
        </w:tc>
      </w:tr>
      <w:tr w:rsidR="008248D6" w:rsidRPr="00DF1E27" w14:paraId="4510D48A" w14:textId="77777777" w:rsidTr="00BB415E">
        <w:tc>
          <w:tcPr>
            <w:tcW w:w="353" w:type="pct"/>
            <w:shd w:val="clear" w:color="auto" w:fill="FDE9D9" w:themeFill="accent6" w:themeFillTint="33"/>
            <w:vAlign w:val="center"/>
          </w:tcPr>
          <w:p w14:paraId="6DA9B7FA" w14:textId="23010A3B" w:rsidR="008248D6" w:rsidRPr="003B7524" w:rsidRDefault="008248D6" w:rsidP="00BB415E">
            <w:pPr>
              <w:spacing w:after="0" w:line="276" w:lineRule="auto"/>
              <w:jc w:val="center"/>
              <w:rPr>
                <w:rFonts w:cstheme="minorHAnsi"/>
                <w:b/>
              </w:rPr>
            </w:pPr>
            <w:r w:rsidRPr="003B7524">
              <w:rPr>
                <w:rFonts w:cstheme="minorHAnsi"/>
                <w:bCs/>
                <w:i/>
                <w:iCs/>
              </w:rPr>
              <w:t>CODICE</w:t>
            </w:r>
          </w:p>
        </w:tc>
        <w:tc>
          <w:tcPr>
            <w:tcW w:w="2147" w:type="pct"/>
            <w:shd w:val="clear" w:color="auto" w:fill="FDE9D9" w:themeFill="accent6" w:themeFillTint="33"/>
            <w:vAlign w:val="center"/>
          </w:tcPr>
          <w:p w14:paraId="31EECC4D" w14:textId="79F22CD5" w:rsidR="008248D6" w:rsidRPr="003B7524" w:rsidRDefault="008248D6" w:rsidP="00BB415E">
            <w:pPr>
              <w:spacing w:after="0" w:line="276" w:lineRule="auto"/>
              <w:jc w:val="center"/>
              <w:rPr>
                <w:rFonts w:cstheme="minorHAnsi"/>
                <w:b/>
              </w:rPr>
            </w:pPr>
            <w:r w:rsidRPr="003B7524">
              <w:rPr>
                <w:rFonts w:cstheme="minorHAnsi"/>
                <w:bCs/>
                <w:i/>
                <w:iCs/>
              </w:rPr>
              <w:t>DESCRIZIONE</w:t>
            </w:r>
          </w:p>
        </w:tc>
        <w:tc>
          <w:tcPr>
            <w:tcW w:w="334" w:type="pct"/>
            <w:shd w:val="clear" w:color="auto" w:fill="FDE9D9" w:themeFill="accent6" w:themeFillTint="33"/>
            <w:vAlign w:val="center"/>
          </w:tcPr>
          <w:p w14:paraId="21B41535" w14:textId="5AAED872" w:rsidR="008248D6" w:rsidRPr="003B7524" w:rsidRDefault="008248D6" w:rsidP="00BB415E">
            <w:pPr>
              <w:spacing w:after="0" w:line="276" w:lineRule="auto"/>
              <w:jc w:val="center"/>
              <w:rPr>
                <w:rFonts w:cstheme="minorHAnsi"/>
                <w:b/>
              </w:rPr>
            </w:pPr>
            <w:r w:rsidRPr="003B7524">
              <w:rPr>
                <w:rFonts w:cstheme="minorHAnsi"/>
                <w:bCs/>
                <w:i/>
                <w:iCs/>
              </w:rPr>
              <w:t>CODICE</w:t>
            </w:r>
          </w:p>
        </w:tc>
        <w:tc>
          <w:tcPr>
            <w:tcW w:w="2166" w:type="pct"/>
            <w:shd w:val="clear" w:color="auto" w:fill="FDE9D9" w:themeFill="accent6" w:themeFillTint="33"/>
            <w:vAlign w:val="center"/>
          </w:tcPr>
          <w:p w14:paraId="3120740D" w14:textId="00B26B01" w:rsidR="008248D6" w:rsidRPr="003B7524" w:rsidRDefault="008248D6" w:rsidP="00BB415E">
            <w:pPr>
              <w:spacing w:after="0" w:line="276" w:lineRule="auto"/>
              <w:jc w:val="center"/>
              <w:rPr>
                <w:rFonts w:cstheme="minorHAnsi"/>
                <w:b/>
              </w:rPr>
            </w:pPr>
            <w:r w:rsidRPr="003B7524">
              <w:rPr>
                <w:rFonts w:cstheme="minorHAnsi"/>
                <w:bCs/>
                <w:i/>
                <w:iCs/>
              </w:rPr>
              <w:t>DESCRIZIONE</w:t>
            </w:r>
          </w:p>
        </w:tc>
      </w:tr>
      <w:tr w:rsidR="008248D6" w:rsidRPr="00DF1E27" w14:paraId="69649CF0" w14:textId="77777777" w:rsidTr="00BB415E">
        <w:tc>
          <w:tcPr>
            <w:tcW w:w="353" w:type="pct"/>
            <w:vMerge w:val="restart"/>
            <w:shd w:val="clear" w:color="auto" w:fill="auto"/>
            <w:vAlign w:val="center"/>
          </w:tcPr>
          <w:p w14:paraId="5B8B427D" w14:textId="3E0B8D72" w:rsidR="008248D6" w:rsidRPr="00070252" w:rsidRDefault="008248D6" w:rsidP="00BB415E">
            <w:pPr>
              <w:spacing w:after="0" w:line="276" w:lineRule="auto"/>
              <w:jc w:val="center"/>
              <w:rPr>
                <w:rFonts w:cstheme="minorHAnsi"/>
                <w:bCs/>
                <w:i/>
                <w:iCs/>
                <w:sz w:val="20"/>
                <w:szCs w:val="20"/>
              </w:rPr>
            </w:pPr>
            <w:r w:rsidRPr="00070252">
              <w:rPr>
                <w:rFonts w:cstheme="minorHAnsi"/>
                <w:b/>
                <w:sz w:val="20"/>
                <w:szCs w:val="20"/>
              </w:rPr>
              <w:t>2-E.1</w:t>
            </w:r>
          </w:p>
        </w:tc>
        <w:tc>
          <w:tcPr>
            <w:tcW w:w="2147" w:type="pct"/>
            <w:vMerge w:val="restart"/>
            <w:shd w:val="clear" w:color="auto" w:fill="auto"/>
            <w:vAlign w:val="center"/>
          </w:tcPr>
          <w:p w14:paraId="0882970C" w14:textId="21AEA6E7" w:rsidR="008248D6" w:rsidRPr="00070252" w:rsidRDefault="008248D6" w:rsidP="00BB415E">
            <w:pPr>
              <w:spacing w:after="0" w:line="276" w:lineRule="auto"/>
              <w:rPr>
                <w:rFonts w:cstheme="minorHAnsi"/>
                <w:bCs/>
                <w:i/>
                <w:iCs/>
                <w:sz w:val="20"/>
                <w:szCs w:val="20"/>
              </w:rPr>
            </w:pPr>
            <w:r w:rsidRPr="00070252">
              <w:rPr>
                <w:rFonts w:cstheme="minorHAnsi"/>
                <w:bCs/>
                <w:sz w:val="20"/>
                <w:szCs w:val="20"/>
              </w:rPr>
              <w:t>Coerenza e correttezza del contenuto dei quadri rispetto a quanto previsto dalle Guide operative per la compilazione delle schede SUA-CdS.</w:t>
            </w:r>
          </w:p>
        </w:tc>
        <w:tc>
          <w:tcPr>
            <w:tcW w:w="334" w:type="pct"/>
            <w:shd w:val="clear" w:color="auto" w:fill="auto"/>
            <w:vAlign w:val="center"/>
          </w:tcPr>
          <w:p w14:paraId="14E94E7A" w14:textId="64CAF0C0" w:rsidR="008248D6" w:rsidRPr="00070252" w:rsidRDefault="008248D6" w:rsidP="00BB415E">
            <w:pPr>
              <w:spacing w:after="0" w:line="276" w:lineRule="auto"/>
              <w:jc w:val="center"/>
              <w:rPr>
                <w:rFonts w:cstheme="minorHAnsi"/>
                <w:bCs/>
                <w:i/>
                <w:iCs/>
                <w:sz w:val="20"/>
                <w:szCs w:val="20"/>
              </w:rPr>
            </w:pPr>
            <w:r w:rsidRPr="00070252">
              <w:rPr>
                <w:rFonts w:cstheme="minorHAnsi"/>
                <w:b/>
                <w:sz w:val="20"/>
                <w:szCs w:val="20"/>
              </w:rPr>
              <w:t>2-E.1.1</w:t>
            </w:r>
          </w:p>
        </w:tc>
        <w:tc>
          <w:tcPr>
            <w:tcW w:w="2166" w:type="pct"/>
            <w:shd w:val="clear" w:color="auto" w:fill="auto"/>
            <w:vAlign w:val="center"/>
          </w:tcPr>
          <w:p w14:paraId="55744AC0" w14:textId="0EB8F236" w:rsidR="008248D6" w:rsidRPr="00070252" w:rsidRDefault="008248D6" w:rsidP="00BB415E">
            <w:pPr>
              <w:spacing w:after="0" w:line="276" w:lineRule="auto"/>
              <w:rPr>
                <w:rFonts w:cstheme="minorHAnsi"/>
                <w:bCs/>
                <w:i/>
                <w:iCs/>
                <w:sz w:val="20"/>
                <w:szCs w:val="20"/>
              </w:rPr>
            </w:pPr>
            <w:r w:rsidRPr="00070252">
              <w:rPr>
                <w:rFonts w:cstheme="minorHAnsi"/>
                <w:bCs/>
                <w:sz w:val="20"/>
                <w:szCs w:val="20"/>
              </w:rPr>
              <w:t>Coerenza dei contenuti dei quadri ordinamentali della SUA-CdS con l’ultima revisione disponibile della Guida CUN per la scrittura degli ordinamenti didattici.</w:t>
            </w:r>
          </w:p>
        </w:tc>
      </w:tr>
      <w:tr w:rsidR="008248D6" w:rsidRPr="00DF1E27" w14:paraId="46FEF394" w14:textId="77777777" w:rsidTr="00BB415E">
        <w:tc>
          <w:tcPr>
            <w:tcW w:w="353" w:type="pct"/>
            <w:vMerge/>
            <w:shd w:val="clear" w:color="auto" w:fill="auto"/>
            <w:vAlign w:val="center"/>
          </w:tcPr>
          <w:p w14:paraId="5F9B342A" w14:textId="77777777" w:rsidR="008248D6" w:rsidRPr="00070252" w:rsidRDefault="008248D6" w:rsidP="00BB415E">
            <w:pPr>
              <w:spacing w:after="0" w:line="276" w:lineRule="auto"/>
              <w:jc w:val="center"/>
              <w:rPr>
                <w:rFonts w:cstheme="minorHAnsi"/>
                <w:b/>
                <w:sz w:val="20"/>
                <w:szCs w:val="20"/>
              </w:rPr>
            </w:pPr>
          </w:p>
        </w:tc>
        <w:tc>
          <w:tcPr>
            <w:tcW w:w="2147" w:type="pct"/>
            <w:vMerge/>
            <w:shd w:val="clear" w:color="auto" w:fill="auto"/>
            <w:vAlign w:val="center"/>
          </w:tcPr>
          <w:p w14:paraId="602D1BC1" w14:textId="77777777" w:rsidR="008248D6" w:rsidRPr="00070252" w:rsidRDefault="008248D6" w:rsidP="00BB415E">
            <w:pPr>
              <w:spacing w:after="0" w:line="276" w:lineRule="auto"/>
              <w:rPr>
                <w:rFonts w:cstheme="minorHAnsi"/>
                <w:bCs/>
                <w:sz w:val="20"/>
                <w:szCs w:val="20"/>
              </w:rPr>
            </w:pPr>
          </w:p>
        </w:tc>
        <w:tc>
          <w:tcPr>
            <w:tcW w:w="334" w:type="pct"/>
            <w:shd w:val="clear" w:color="auto" w:fill="auto"/>
            <w:vAlign w:val="center"/>
          </w:tcPr>
          <w:p w14:paraId="3D8E958D" w14:textId="23A22AD1" w:rsidR="008248D6" w:rsidRPr="00070252" w:rsidRDefault="008248D6" w:rsidP="00BB415E">
            <w:pPr>
              <w:spacing w:after="0" w:line="276" w:lineRule="auto"/>
              <w:jc w:val="center"/>
              <w:rPr>
                <w:rFonts w:cstheme="minorHAnsi"/>
                <w:b/>
                <w:sz w:val="20"/>
                <w:szCs w:val="20"/>
              </w:rPr>
            </w:pPr>
            <w:r w:rsidRPr="00070252">
              <w:rPr>
                <w:rFonts w:cstheme="minorHAnsi"/>
                <w:b/>
                <w:sz w:val="20"/>
                <w:szCs w:val="20"/>
              </w:rPr>
              <w:t>2-E.1.2</w:t>
            </w:r>
          </w:p>
        </w:tc>
        <w:tc>
          <w:tcPr>
            <w:tcW w:w="2166" w:type="pct"/>
            <w:shd w:val="clear" w:color="auto" w:fill="auto"/>
            <w:vAlign w:val="center"/>
          </w:tcPr>
          <w:p w14:paraId="220C2548" w14:textId="78F12719" w:rsidR="008248D6" w:rsidRPr="00070252" w:rsidRDefault="008248D6" w:rsidP="00BB415E">
            <w:pPr>
              <w:spacing w:after="0" w:line="276" w:lineRule="auto"/>
              <w:rPr>
                <w:rFonts w:cstheme="minorHAnsi"/>
                <w:bCs/>
                <w:sz w:val="20"/>
                <w:szCs w:val="20"/>
              </w:rPr>
            </w:pPr>
            <w:r w:rsidRPr="00070252">
              <w:rPr>
                <w:rFonts w:cstheme="minorHAnsi"/>
                <w:bCs/>
                <w:sz w:val="20"/>
                <w:szCs w:val="20"/>
              </w:rPr>
              <w:t>Coerenza dei contenuti dei quadri non ordinamentali della SUA-CdS con l’ultima revisione disponibile della Guida operativa del PQA per la redazione della SUA-CdS.</w:t>
            </w:r>
          </w:p>
        </w:tc>
      </w:tr>
      <w:tr w:rsidR="008248D6" w:rsidRPr="00DF1E27" w14:paraId="5236470B" w14:textId="77777777" w:rsidTr="00BB415E">
        <w:tc>
          <w:tcPr>
            <w:tcW w:w="353" w:type="pct"/>
            <w:vMerge/>
            <w:shd w:val="clear" w:color="auto" w:fill="auto"/>
            <w:vAlign w:val="center"/>
          </w:tcPr>
          <w:p w14:paraId="4D1CD88C" w14:textId="77777777" w:rsidR="008248D6" w:rsidRPr="00070252" w:rsidRDefault="008248D6" w:rsidP="00BB415E">
            <w:pPr>
              <w:spacing w:after="0" w:line="276" w:lineRule="auto"/>
              <w:jc w:val="center"/>
              <w:rPr>
                <w:rFonts w:cstheme="minorHAnsi"/>
                <w:b/>
                <w:color w:val="000000"/>
                <w:sz w:val="20"/>
                <w:szCs w:val="20"/>
              </w:rPr>
            </w:pPr>
          </w:p>
        </w:tc>
        <w:tc>
          <w:tcPr>
            <w:tcW w:w="2147" w:type="pct"/>
            <w:vMerge/>
            <w:shd w:val="clear" w:color="auto" w:fill="auto"/>
            <w:vAlign w:val="center"/>
          </w:tcPr>
          <w:p w14:paraId="66AC540A" w14:textId="77777777" w:rsidR="008248D6" w:rsidRPr="00070252" w:rsidRDefault="008248D6" w:rsidP="00BB415E">
            <w:pPr>
              <w:spacing w:after="0" w:line="276" w:lineRule="auto"/>
              <w:rPr>
                <w:rFonts w:cstheme="minorHAnsi"/>
                <w:bCs/>
                <w:color w:val="000000"/>
                <w:sz w:val="20"/>
                <w:szCs w:val="20"/>
              </w:rPr>
            </w:pPr>
          </w:p>
        </w:tc>
        <w:tc>
          <w:tcPr>
            <w:tcW w:w="334" w:type="pct"/>
            <w:shd w:val="clear" w:color="auto" w:fill="auto"/>
            <w:vAlign w:val="center"/>
          </w:tcPr>
          <w:p w14:paraId="7C20F406" w14:textId="7C9E0D8A" w:rsidR="008248D6" w:rsidRPr="00070252" w:rsidRDefault="008248D6" w:rsidP="00BB415E">
            <w:pPr>
              <w:spacing w:after="0" w:line="276" w:lineRule="auto"/>
              <w:jc w:val="center"/>
              <w:rPr>
                <w:rFonts w:cstheme="minorHAnsi"/>
                <w:b/>
                <w:sz w:val="20"/>
                <w:szCs w:val="20"/>
              </w:rPr>
            </w:pPr>
            <w:r w:rsidRPr="00070252">
              <w:rPr>
                <w:rFonts w:cstheme="minorHAnsi"/>
                <w:b/>
                <w:sz w:val="20"/>
                <w:szCs w:val="20"/>
              </w:rPr>
              <w:t>2-E.1.3</w:t>
            </w:r>
          </w:p>
        </w:tc>
        <w:tc>
          <w:tcPr>
            <w:tcW w:w="2166" w:type="pct"/>
            <w:shd w:val="clear" w:color="auto" w:fill="auto"/>
            <w:vAlign w:val="center"/>
          </w:tcPr>
          <w:p w14:paraId="173E75B4" w14:textId="686B05BB" w:rsidR="008248D6" w:rsidRPr="00070252" w:rsidRDefault="00961E50" w:rsidP="00BB415E">
            <w:pPr>
              <w:spacing w:after="0" w:line="276" w:lineRule="auto"/>
              <w:rPr>
                <w:rFonts w:cstheme="minorHAnsi"/>
                <w:bCs/>
                <w:sz w:val="20"/>
                <w:szCs w:val="20"/>
              </w:rPr>
            </w:pPr>
            <w:r w:rsidRPr="00070252">
              <w:rPr>
                <w:rFonts w:cstheme="minorHAnsi"/>
                <w:bCs/>
                <w:sz w:val="20"/>
                <w:szCs w:val="20"/>
              </w:rPr>
              <w:t>Coerenza dei contenuti dei quadri ordinamentali e non ordinamentali della SUA-CdS con le informazioni presenti sul sito web del CdS.</w:t>
            </w:r>
          </w:p>
        </w:tc>
      </w:tr>
      <w:tr w:rsidR="008248D6" w:rsidRPr="00DF1E27" w14:paraId="5A74B43C" w14:textId="77777777" w:rsidTr="00BB415E">
        <w:tc>
          <w:tcPr>
            <w:tcW w:w="353" w:type="pct"/>
            <w:vMerge w:val="restart"/>
            <w:shd w:val="clear" w:color="auto" w:fill="auto"/>
            <w:vAlign w:val="center"/>
          </w:tcPr>
          <w:p w14:paraId="107F3694" w14:textId="37960EE0" w:rsidR="008248D6" w:rsidRPr="00070252" w:rsidRDefault="008248D6" w:rsidP="00BB415E">
            <w:pPr>
              <w:spacing w:after="0" w:line="276" w:lineRule="auto"/>
              <w:jc w:val="center"/>
              <w:rPr>
                <w:rFonts w:cstheme="minorHAnsi"/>
                <w:b/>
                <w:sz w:val="20"/>
                <w:szCs w:val="20"/>
              </w:rPr>
            </w:pPr>
            <w:r w:rsidRPr="00070252">
              <w:rPr>
                <w:rFonts w:cstheme="minorHAnsi"/>
                <w:b/>
                <w:sz w:val="20"/>
                <w:szCs w:val="20"/>
              </w:rPr>
              <w:t>2-E.2</w:t>
            </w:r>
          </w:p>
        </w:tc>
        <w:tc>
          <w:tcPr>
            <w:tcW w:w="2147" w:type="pct"/>
            <w:vMerge w:val="restart"/>
            <w:shd w:val="clear" w:color="auto" w:fill="auto"/>
            <w:vAlign w:val="center"/>
          </w:tcPr>
          <w:p w14:paraId="7B5D7DF7" w14:textId="1BBF2AA9" w:rsidR="008248D6" w:rsidRPr="00070252" w:rsidRDefault="008248D6" w:rsidP="00BB415E">
            <w:pPr>
              <w:spacing w:after="0" w:line="276" w:lineRule="auto"/>
              <w:rPr>
                <w:rFonts w:cstheme="minorHAnsi"/>
                <w:bCs/>
                <w:sz w:val="20"/>
                <w:szCs w:val="20"/>
              </w:rPr>
            </w:pPr>
            <w:r w:rsidRPr="00070252">
              <w:rPr>
                <w:rFonts w:cstheme="minorHAnsi"/>
                <w:bCs/>
                <w:sz w:val="20"/>
                <w:szCs w:val="20"/>
              </w:rPr>
              <w:t>Presenza nella scheda SUA-CdS e nel sito web del CdS di informazioni chiare e comprensibili agli studenti.</w:t>
            </w:r>
          </w:p>
        </w:tc>
        <w:tc>
          <w:tcPr>
            <w:tcW w:w="334" w:type="pct"/>
            <w:shd w:val="clear" w:color="auto" w:fill="auto"/>
            <w:vAlign w:val="center"/>
          </w:tcPr>
          <w:p w14:paraId="4CB66165" w14:textId="3E48BE4E" w:rsidR="008248D6" w:rsidRPr="00070252" w:rsidRDefault="008248D6" w:rsidP="00BB415E">
            <w:pPr>
              <w:spacing w:after="0" w:line="276" w:lineRule="auto"/>
              <w:jc w:val="center"/>
              <w:rPr>
                <w:rFonts w:cstheme="minorHAnsi"/>
                <w:b/>
                <w:sz w:val="20"/>
                <w:szCs w:val="20"/>
              </w:rPr>
            </w:pPr>
            <w:r w:rsidRPr="00070252">
              <w:rPr>
                <w:rFonts w:cstheme="minorHAnsi"/>
                <w:b/>
                <w:sz w:val="20"/>
                <w:szCs w:val="20"/>
              </w:rPr>
              <w:t>2-E.2.1</w:t>
            </w:r>
          </w:p>
        </w:tc>
        <w:tc>
          <w:tcPr>
            <w:tcW w:w="2166" w:type="pct"/>
            <w:shd w:val="clear" w:color="auto" w:fill="auto"/>
            <w:vAlign w:val="center"/>
          </w:tcPr>
          <w:p w14:paraId="0BC3327E" w14:textId="43BD9D94" w:rsidR="008248D6" w:rsidRPr="00070252" w:rsidRDefault="00961E50" w:rsidP="00BB415E">
            <w:pPr>
              <w:spacing w:after="0" w:line="276" w:lineRule="auto"/>
              <w:rPr>
                <w:rFonts w:cstheme="minorHAnsi"/>
                <w:bCs/>
                <w:sz w:val="20"/>
                <w:szCs w:val="20"/>
              </w:rPr>
            </w:pPr>
            <w:r w:rsidRPr="00070252">
              <w:rPr>
                <w:rFonts w:cstheme="minorHAnsi"/>
                <w:bCs/>
                <w:sz w:val="20"/>
                <w:szCs w:val="20"/>
              </w:rPr>
              <w:t>Presenza, nella SUA-CdS, di informazioni chiare e facilmente comprensibili per gli studenti.</w:t>
            </w:r>
          </w:p>
        </w:tc>
      </w:tr>
      <w:tr w:rsidR="008248D6" w:rsidRPr="00DF1E27" w14:paraId="1A565AA1" w14:textId="77777777" w:rsidTr="00BB415E">
        <w:tc>
          <w:tcPr>
            <w:tcW w:w="353" w:type="pct"/>
            <w:vMerge/>
            <w:shd w:val="clear" w:color="auto" w:fill="auto"/>
            <w:vAlign w:val="center"/>
          </w:tcPr>
          <w:p w14:paraId="19EF625A" w14:textId="77777777" w:rsidR="008248D6" w:rsidRPr="00070252" w:rsidRDefault="008248D6" w:rsidP="00BB415E">
            <w:pPr>
              <w:spacing w:after="0" w:line="276" w:lineRule="auto"/>
              <w:jc w:val="center"/>
              <w:rPr>
                <w:rFonts w:cstheme="minorHAnsi"/>
                <w:b/>
                <w:sz w:val="20"/>
                <w:szCs w:val="20"/>
              </w:rPr>
            </w:pPr>
          </w:p>
        </w:tc>
        <w:tc>
          <w:tcPr>
            <w:tcW w:w="2147" w:type="pct"/>
            <w:vMerge/>
            <w:shd w:val="clear" w:color="auto" w:fill="auto"/>
            <w:vAlign w:val="center"/>
          </w:tcPr>
          <w:p w14:paraId="0F9CCEAC" w14:textId="77777777" w:rsidR="008248D6" w:rsidRPr="00070252" w:rsidRDefault="008248D6" w:rsidP="00BB415E">
            <w:pPr>
              <w:spacing w:after="0" w:line="276" w:lineRule="auto"/>
              <w:rPr>
                <w:rFonts w:cstheme="minorHAnsi"/>
                <w:bCs/>
                <w:sz w:val="20"/>
                <w:szCs w:val="20"/>
              </w:rPr>
            </w:pPr>
          </w:p>
        </w:tc>
        <w:tc>
          <w:tcPr>
            <w:tcW w:w="334" w:type="pct"/>
            <w:shd w:val="clear" w:color="auto" w:fill="auto"/>
            <w:vAlign w:val="center"/>
          </w:tcPr>
          <w:p w14:paraId="0DB143E6" w14:textId="64C7ECBA" w:rsidR="008248D6" w:rsidRPr="00070252" w:rsidRDefault="008248D6" w:rsidP="00BB415E">
            <w:pPr>
              <w:spacing w:after="0" w:line="276" w:lineRule="auto"/>
              <w:jc w:val="center"/>
              <w:rPr>
                <w:rFonts w:cstheme="minorHAnsi"/>
                <w:b/>
                <w:sz w:val="20"/>
                <w:szCs w:val="20"/>
              </w:rPr>
            </w:pPr>
            <w:r w:rsidRPr="00070252">
              <w:rPr>
                <w:rFonts w:cstheme="minorHAnsi"/>
                <w:b/>
                <w:sz w:val="20"/>
                <w:szCs w:val="20"/>
              </w:rPr>
              <w:t>2-E.2.2</w:t>
            </w:r>
          </w:p>
        </w:tc>
        <w:tc>
          <w:tcPr>
            <w:tcW w:w="2166" w:type="pct"/>
            <w:shd w:val="clear" w:color="auto" w:fill="auto"/>
            <w:vAlign w:val="center"/>
          </w:tcPr>
          <w:p w14:paraId="648696DC" w14:textId="278D93B9" w:rsidR="008248D6" w:rsidRPr="00070252" w:rsidRDefault="00961E50" w:rsidP="00BB415E">
            <w:pPr>
              <w:spacing w:after="0" w:line="276" w:lineRule="auto"/>
              <w:rPr>
                <w:rFonts w:cstheme="minorHAnsi"/>
                <w:bCs/>
                <w:sz w:val="20"/>
                <w:szCs w:val="20"/>
              </w:rPr>
            </w:pPr>
            <w:r w:rsidRPr="00070252">
              <w:rPr>
                <w:rFonts w:cstheme="minorHAnsi"/>
                <w:bCs/>
                <w:sz w:val="20"/>
                <w:szCs w:val="20"/>
              </w:rPr>
              <w:t>Presenza, nella SUA-CdS, di link aggiornati e pertinenti inseriti correttamente nelle sezioni dedicate ai collegamenti ipertestuali, evitando di includerli nelle parti testuali dei quadri.</w:t>
            </w:r>
          </w:p>
        </w:tc>
      </w:tr>
      <w:tr w:rsidR="008248D6" w:rsidRPr="00DF1E27" w14:paraId="39EB4001" w14:textId="77777777" w:rsidTr="00BB415E">
        <w:tc>
          <w:tcPr>
            <w:tcW w:w="353" w:type="pct"/>
            <w:vMerge/>
            <w:shd w:val="clear" w:color="auto" w:fill="auto"/>
            <w:vAlign w:val="center"/>
          </w:tcPr>
          <w:p w14:paraId="39D9B9BF" w14:textId="77777777" w:rsidR="008248D6" w:rsidRPr="00070252" w:rsidRDefault="008248D6" w:rsidP="00BB415E">
            <w:pPr>
              <w:spacing w:after="0" w:line="276" w:lineRule="auto"/>
              <w:jc w:val="center"/>
              <w:rPr>
                <w:rFonts w:cstheme="minorHAnsi"/>
                <w:b/>
                <w:sz w:val="20"/>
                <w:szCs w:val="20"/>
              </w:rPr>
            </w:pPr>
          </w:p>
        </w:tc>
        <w:tc>
          <w:tcPr>
            <w:tcW w:w="2147" w:type="pct"/>
            <w:vMerge/>
            <w:shd w:val="clear" w:color="auto" w:fill="auto"/>
            <w:vAlign w:val="center"/>
          </w:tcPr>
          <w:p w14:paraId="70B7B916" w14:textId="77777777" w:rsidR="008248D6" w:rsidRPr="00070252" w:rsidRDefault="008248D6" w:rsidP="00BB415E">
            <w:pPr>
              <w:spacing w:after="0" w:line="276" w:lineRule="auto"/>
              <w:rPr>
                <w:rFonts w:cstheme="minorHAnsi"/>
                <w:bCs/>
                <w:sz w:val="20"/>
                <w:szCs w:val="20"/>
              </w:rPr>
            </w:pPr>
          </w:p>
        </w:tc>
        <w:tc>
          <w:tcPr>
            <w:tcW w:w="334" w:type="pct"/>
            <w:shd w:val="clear" w:color="auto" w:fill="auto"/>
            <w:vAlign w:val="center"/>
          </w:tcPr>
          <w:p w14:paraId="534485FD" w14:textId="60C32650" w:rsidR="008248D6" w:rsidRPr="00070252" w:rsidRDefault="008248D6" w:rsidP="00BB415E">
            <w:pPr>
              <w:spacing w:after="0" w:line="276" w:lineRule="auto"/>
              <w:jc w:val="center"/>
              <w:rPr>
                <w:rFonts w:cstheme="minorHAnsi"/>
                <w:b/>
                <w:sz w:val="20"/>
                <w:szCs w:val="20"/>
              </w:rPr>
            </w:pPr>
            <w:r w:rsidRPr="00070252">
              <w:rPr>
                <w:rFonts w:cstheme="minorHAnsi"/>
                <w:b/>
                <w:sz w:val="20"/>
                <w:szCs w:val="20"/>
              </w:rPr>
              <w:t>2-E.2.3</w:t>
            </w:r>
          </w:p>
        </w:tc>
        <w:tc>
          <w:tcPr>
            <w:tcW w:w="2166" w:type="pct"/>
            <w:shd w:val="clear" w:color="auto" w:fill="auto"/>
            <w:vAlign w:val="center"/>
          </w:tcPr>
          <w:p w14:paraId="06D524A3" w14:textId="4D57E021" w:rsidR="008248D6" w:rsidRPr="00070252" w:rsidRDefault="00961E50" w:rsidP="00BB415E">
            <w:pPr>
              <w:spacing w:after="0" w:line="276" w:lineRule="auto"/>
              <w:rPr>
                <w:rFonts w:cstheme="minorHAnsi"/>
                <w:bCs/>
                <w:sz w:val="20"/>
                <w:szCs w:val="20"/>
              </w:rPr>
            </w:pPr>
            <w:r w:rsidRPr="00070252">
              <w:rPr>
                <w:rFonts w:cstheme="minorHAnsi"/>
                <w:bCs/>
                <w:sz w:val="20"/>
                <w:szCs w:val="20"/>
              </w:rPr>
              <w:t>Presenza di informazioni chiare e facilmente comprensibili per gli studenti all'interno del sito web del CdS.</w:t>
            </w:r>
          </w:p>
        </w:tc>
      </w:tr>
      <w:tr w:rsidR="00E7335B" w:rsidRPr="00DF1E27" w14:paraId="352D333B" w14:textId="44161E17" w:rsidTr="00BB415E">
        <w:tc>
          <w:tcPr>
            <w:tcW w:w="5000" w:type="pct"/>
            <w:gridSpan w:val="4"/>
            <w:shd w:val="clear" w:color="auto" w:fill="F2DBDB" w:themeFill="accent2" w:themeFillTint="33"/>
          </w:tcPr>
          <w:p w14:paraId="1F8D38CA" w14:textId="7181F98E" w:rsidR="00E7335B" w:rsidRPr="00E7335B" w:rsidRDefault="00E7335B" w:rsidP="00BB415E">
            <w:pPr>
              <w:spacing w:after="0" w:line="276" w:lineRule="auto"/>
              <w:rPr>
                <w:rFonts w:cstheme="minorHAnsi"/>
                <w:i/>
                <w:iCs/>
                <w:color w:val="000000" w:themeColor="text1"/>
              </w:rPr>
            </w:pPr>
            <w:r w:rsidRPr="00F539D7">
              <w:rPr>
                <w:rFonts w:cstheme="minorHAnsi"/>
                <w:i/>
                <w:iCs/>
                <w:color w:val="632423" w:themeColor="accent2" w:themeShade="80"/>
              </w:rPr>
              <w:t>ESEMPI DI FONTI CONSULTABILI</w:t>
            </w:r>
          </w:p>
        </w:tc>
      </w:tr>
      <w:tr w:rsidR="004703FC" w:rsidRPr="00DF1E27" w14:paraId="607A2894" w14:textId="07C86E75" w:rsidTr="00BB415E">
        <w:tc>
          <w:tcPr>
            <w:tcW w:w="5000" w:type="pct"/>
            <w:gridSpan w:val="4"/>
          </w:tcPr>
          <w:p w14:paraId="0AF9D08F" w14:textId="0F9A6963" w:rsidR="00E76DBA" w:rsidRPr="003B7524" w:rsidRDefault="004703FC" w:rsidP="00BB415E">
            <w:pPr>
              <w:numPr>
                <w:ilvl w:val="0"/>
                <w:numId w:val="21"/>
              </w:numPr>
              <w:spacing w:after="0" w:line="276" w:lineRule="auto"/>
              <w:ind w:left="284" w:hanging="284"/>
              <w:jc w:val="both"/>
              <w:rPr>
                <w:rFonts w:cstheme="minorHAnsi"/>
                <w:bCs/>
                <w:sz w:val="20"/>
                <w:szCs w:val="20"/>
              </w:rPr>
            </w:pPr>
            <w:r w:rsidRPr="003B7524">
              <w:rPr>
                <w:rFonts w:cstheme="minorHAnsi"/>
                <w:bCs/>
                <w:sz w:val="20"/>
                <w:szCs w:val="20"/>
              </w:rPr>
              <w:t>SUA-CdS</w:t>
            </w:r>
            <w:r w:rsidR="001A18E5" w:rsidRPr="003B7524">
              <w:rPr>
                <w:rFonts w:cstheme="minorHAnsi"/>
                <w:bCs/>
                <w:sz w:val="20"/>
                <w:szCs w:val="20"/>
              </w:rPr>
              <w:t>.</w:t>
            </w:r>
          </w:p>
          <w:p w14:paraId="1C305A55" w14:textId="3337C5C4" w:rsidR="00E76DBA" w:rsidRPr="003B7524" w:rsidRDefault="00E76DBA" w:rsidP="00BB415E">
            <w:pPr>
              <w:numPr>
                <w:ilvl w:val="0"/>
                <w:numId w:val="21"/>
              </w:numPr>
              <w:spacing w:after="0" w:line="276" w:lineRule="auto"/>
              <w:ind w:left="284" w:hanging="284"/>
              <w:jc w:val="both"/>
              <w:rPr>
                <w:rFonts w:cstheme="minorHAnsi"/>
                <w:bCs/>
                <w:sz w:val="20"/>
                <w:szCs w:val="20"/>
              </w:rPr>
            </w:pPr>
            <w:r w:rsidRPr="003B7524">
              <w:rPr>
                <w:rFonts w:cstheme="minorHAnsi"/>
                <w:bCs/>
                <w:sz w:val="20"/>
                <w:szCs w:val="20"/>
              </w:rPr>
              <w:t xml:space="preserve">Ultima revisione </w:t>
            </w:r>
            <w:r w:rsidR="00FF725B" w:rsidRPr="003B7524">
              <w:rPr>
                <w:rFonts w:cstheme="minorHAnsi"/>
                <w:bCs/>
                <w:sz w:val="20"/>
                <w:szCs w:val="20"/>
              </w:rPr>
              <w:t xml:space="preserve">della </w:t>
            </w:r>
            <w:r w:rsidRPr="003B7524">
              <w:rPr>
                <w:rFonts w:cstheme="minorHAnsi"/>
                <w:bCs/>
                <w:sz w:val="20"/>
                <w:szCs w:val="20"/>
              </w:rPr>
              <w:t>Guida CUN alla scrittura degli ordinamenti didattici.</w:t>
            </w:r>
          </w:p>
          <w:p w14:paraId="58491AB6" w14:textId="0A7DB774" w:rsidR="00E76DBA" w:rsidRPr="003B7524" w:rsidRDefault="00E76DBA" w:rsidP="00BB415E">
            <w:pPr>
              <w:numPr>
                <w:ilvl w:val="0"/>
                <w:numId w:val="21"/>
              </w:numPr>
              <w:spacing w:after="0" w:line="276" w:lineRule="auto"/>
              <w:ind w:left="284" w:hanging="284"/>
              <w:jc w:val="both"/>
              <w:rPr>
                <w:rFonts w:cstheme="minorHAnsi"/>
                <w:bCs/>
                <w:sz w:val="20"/>
                <w:szCs w:val="20"/>
              </w:rPr>
            </w:pPr>
            <w:r w:rsidRPr="003B7524">
              <w:rPr>
                <w:rFonts w:cstheme="minorHAnsi"/>
                <w:bCs/>
                <w:sz w:val="20"/>
                <w:szCs w:val="20"/>
              </w:rPr>
              <w:t xml:space="preserve">Ultima revisione </w:t>
            </w:r>
            <w:r w:rsidR="00FF725B" w:rsidRPr="003B7524">
              <w:rPr>
                <w:rFonts w:cstheme="minorHAnsi"/>
                <w:bCs/>
                <w:sz w:val="20"/>
                <w:szCs w:val="20"/>
              </w:rPr>
              <w:t xml:space="preserve">della </w:t>
            </w:r>
            <w:r w:rsidRPr="003B7524">
              <w:rPr>
                <w:rFonts w:cstheme="minorHAnsi"/>
                <w:bCs/>
                <w:sz w:val="20"/>
                <w:szCs w:val="20"/>
              </w:rPr>
              <w:t xml:space="preserve">Guida </w:t>
            </w:r>
            <w:r w:rsidR="00FF725B" w:rsidRPr="003B7524">
              <w:rPr>
                <w:rFonts w:cstheme="minorHAnsi"/>
                <w:bCs/>
                <w:sz w:val="20"/>
                <w:szCs w:val="20"/>
              </w:rPr>
              <w:t xml:space="preserve">operativa del </w:t>
            </w:r>
            <w:r w:rsidRPr="003B7524">
              <w:rPr>
                <w:rFonts w:cstheme="minorHAnsi"/>
                <w:bCs/>
                <w:sz w:val="20"/>
                <w:szCs w:val="20"/>
              </w:rPr>
              <w:t>PQA per la redazione della SUA-CdS.</w:t>
            </w:r>
          </w:p>
          <w:p w14:paraId="2F424683" w14:textId="414E5FBA" w:rsidR="004703FC" w:rsidRPr="003B7524" w:rsidRDefault="001E2A9D" w:rsidP="00BB415E">
            <w:pPr>
              <w:numPr>
                <w:ilvl w:val="0"/>
                <w:numId w:val="21"/>
              </w:numPr>
              <w:spacing w:after="0" w:line="276" w:lineRule="auto"/>
              <w:ind w:left="284" w:hanging="284"/>
              <w:jc w:val="both"/>
              <w:rPr>
                <w:rFonts w:cstheme="minorHAnsi"/>
                <w:bCs/>
              </w:rPr>
            </w:pPr>
            <w:r w:rsidRPr="003B7524">
              <w:rPr>
                <w:rFonts w:cstheme="minorHAnsi"/>
                <w:bCs/>
                <w:sz w:val="20"/>
                <w:szCs w:val="20"/>
              </w:rPr>
              <w:t>Contenuti e d</w:t>
            </w:r>
            <w:r w:rsidR="004703FC" w:rsidRPr="003B7524">
              <w:rPr>
                <w:rFonts w:cstheme="minorHAnsi"/>
                <w:bCs/>
                <w:sz w:val="20"/>
                <w:szCs w:val="20"/>
              </w:rPr>
              <w:t>ocumenti pubblicati nel sito web del CdS.</w:t>
            </w:r>
          </w:p>
        </w:tc>
      </w:tr>
    </w:tbl>
    <w:p w14:paraId="5952EB03" w14:textId="77777777" w:rsidR="00B679FC" w:rsidRDefault="00B679FC">
      <w:r>
        <w:br w:type="page"/>
      </w:r>
    </w:p>
    <w:tbl>
      <w:tblPr>
        <w:tblpPr w:leftFromText="142" w:rightFromText="142" w:vertAnchor="text" w:tblpY="184"/>
        <w:tblOverlap w:val="never"/>
        <w:tblW w:w="5000" w:type="pct"/>
        <w:tblBorders>
          <w:top w:val="dotted" w:sz="4" w:space="0" w:color="0F243E" w:themeColor="text2" w:themeShade="80"/>
          <w:left w:val="dotted" w:sz="4" w:space="0" w:color="0F243E" w:themeColor="text2" w:themeShade="80"/>
          <w:bottom w:val="dotted" w:sz="4" w:space="0" w:color="0F243E" w:themeColor="text2" w:themeShade="80"/>
          <w:right w:val="dotted" w:sz="4" w:space="0" w:color="0F243E" w:themeColor="text2" w:themeShade="80"/>
          <w:insideH w:val="dotted" w:sz="4" w:space="0" w:color="0F243E" w:themeColor="text2" w:themeShade="80"/>
          <w:insideV w:val="dotted" w:sz="4" w:space="0" w:color="0F243E" w:themeColor="text2" w:themeShade="80"/>
        </w:tblBorders>
        <w:tblLook w:val="04A0" w:firstRow="1" w:lastRow="0" w:firstColumn="1" w:lastColumn="0" w:noHBand="0" w:noVBand="1"/>
      </w:tblPr>
      <w:tblGrid>
        <w:gridCol w:w="1439"/>
        <w:gridCol w:w="5685"/>
        <w:gridCol w:w="1242"/>
        <w:gridCol w:w="5882"/>
      </w:tblGrid>
      <w:tr w:rsidR="00B679FC" w:rsidRPr="00DF1E27" w14:paraId="7421DEE8" w14:textId="1C97D86C" w:rsidTr="00E7335B">
        <w:tc>
          <w:tcPr>
            <w:tcW w:w="5000" w:type="pct"/>
            <w:gridSpan w:val="4"/>
            <w:shd w:val="clear" w:color="auto" w:fill="C0504D" w:themeFill="accent2"/>
          </w:tcPr>
          <w:p w14:paraId="08566FFE" w14:textId="6734FDD0" w:rsidR="00B679FC" w:rsidRPr="00E7335B" w:rsidRDefault="00B679FC" w:rsidP="00DF1E27">
            <w:pPr>
              <w:spacing w:after="0" w:line="276" w:lineRule="auto"/>
              <w:jc w:val="both"/>
              <w:rPr>
                <w:rFonts w:cstheme="minorHAnsi"/>
                <w:i/>
                <w:iCs/>
                <w:color w:val="FFFFFF" w:themeColor="background1"/>
              </w:rPr>
            </w:pPr>
            <w:r w:rsidRPr="00E7335B">
              <w:rPr>
                <w:rFonts w:cstheme="minorHAnsi"/>
                <w:i/>
                <w:iCs/>
                <w:color w:val="FFFFFF" w:themeColor="background1"/>
              </w:rPr>
              <w:lastRenderedPageBreak/>
              <w:t>2-F: ULTERIORI PROPOSTE DI MIGLIORAMENTO</w:t>
            </w:r>
          </w:p>
        </w:tc>
      </w:tr>
      <w:tr w:rsidR="00AD52C4" w:rsidRPr="00DF1E27" w14:paraId="604ED3FD" w14:textId="7713250F" w:rsidTr="00E7335B">
        <w:tc>
          <w:tcPr>
            <w:tcW w:w="2500" w:type="pct"/>
            <w:gridSpan w:val="2"/>
            <w:shd w:val="clear" w:color="auto" w:fill="F2DBDB" w:themeFill="accent2" w:themeFillTint="33"/>
            <w:vAlign w:val="center"/>
          </w:tcPr>
          <w:p w14:paraId="52715175" w14:textId="350D23DF" w:rsidR="00AD52C4" w:rsidRPr="003B7524" w:rsidRDefault="00AD52C4" w:rsidP="00AD52C4">
            <w:pPr>
              <w:spacing w:after="0" w:line="276" w:lineRule="auto"/>
              <w:jc w:val="center"/>
              <w:rPr>
                <w:rFonts w:cstheme="minorHAnsi"/>
                <w:i/>
                <w:iCs/>
              </w:rPr>
            </w:pPr>
            <w:r w:rsidRPr="003B7524">
              <w:rPr>
                <w:rFonts w:cstheme="minorHAnsi"/>
                <w:i/>
                <w:iCs/>
              </w:rPr>
              <w:t>PUNTI DI ATTENZIONE (</w:t>
            </w:r>
            <w:proofErr w:type="spellStart"/>
            <w:r w:rsidRPr="003B7524">
              <w:rPr>
                <w:rFonts w:cstheme="minorHAnsi"/>
                <w:i/>
                <w:iCs/>
              </w:rPr>
              <w:t>PdA</w:t>
            </w:r>
            <w:proofErr w:type="spellEnd"/>
            <w:r w:rsidRPr="003B7524">
              <w:rPr>
                <w:rFonts w:cstheme="minorHAnsi"/>
                <w:i/>
                <w:iCs/>
              </w:rPr>
              <w:t>) RACCOMANDATI PER L’ANALISI</w:t>
            </w:r>
          </w:p>
        </w:tc>
        <w:tc>
          <w:tcPr>
            <w:tcW w:w="2500" w:type="pct"/>
            <w:gridSpan w:val="2"/>
            <w:shd w:val="clear" w:color="auto" w:fill="F2DBDB" w:themeFill="accent2" w:themeFillTint="33"/>
            <w:vAlign w:val="center"/>
          </w:tcPr>
          <w:p w14:paraId="34819CB9" w14:textId="4F0539D5" w:rsidR="00AD52C4" w:rsidRPr="003B7524" w:rsidRDefault="00AD52C4" w:rsidP="00AD52C4">
            <w:pPr>
              <w:spacing w:after="0" w:line="276" w:lineRule="auto"/>
              <w:jc w:val="center"/>
              <w:rPr>
                <w:rFonts w:cstheme="minorHAnsi"/>
                <w:i/>
                <w:iCs/>
              </w:rPr>
            </w:pPr>
            <w:r w:rsidRPr="003B7524">
              <w:rPr>
                <w:rFonts w:cstheme="minorHAnsi"/>
                <w:i/>
                <w:iCs/>
              </w:rPr>
              <w:t>ASPETTI DA CONSIDERARE (</w:t>
            </w:r>
            <w:proofErr w:type="spellStart"/>
            <w:r w:rsidRPr="003B7524">
              <w:rPr>
                <w:rFonts w:cstheme="minorHAnsi"/>
                <w:i/>
                <w:iCs/>
              </w:rPr>
              <w:t>AdC</w:t>
            </w:r>
            <w:proofErr w:type="spellEnd"/>
            <w:r w:rsidRPr="003B7524">
              <w:rPr>
                <w:rFonts w:cstheme="minorHAnsi"/>
                <w:i/>
                <w:iCs/>
              </w:rPr>
              <w:t xml:space="preserve">) </w:t>
            </w:r>
          </w:p>
        </w:tc>
      </w:tr>
      <w:tr w:rsidR="008248D6" w:rsidRPr="00DF1E27" w14:paraId="59E2A111" w14:textId="77777777" w:rsidTr="008248D6">
        <w:tc>
          <w:tcPr>
            <w:tcW w:w="505" w:type="pct"/>
            <w:shd w:val="clear" w:color="auto" w:fill="FDE9D9" w:themeFill="accent6" w:themeFillTint="33"/>
            <w:vAlign w:val="center"/>
          </w:tcPr>
          <w:p w14:paraId="676FFF23" w14:textId="7724434C" w:rsidR="008248D6" w:rsidRPr="003B7524" w:rsidRDefault="008248D6" w:rsidP="008248D6">
            <w:pPr>
              <w:spacing w:after="0" w:line="276" w:lineRule="auto"/>
              <w:jc w:val="center"/>
              <w:rPr>
                <w:rFonts w:cstheme="minorHAnsi"/>
                <w:b/>
              </w:rPr>
            </w:pPr>
            <w:r w:rsidRPr="003B7524">
              <w:rPr>
                <w:rFonts w:cstheme="minorHAnsi"/>
                <w:bCs/>
                <w:i/>
                <w:iCs/>
              </w:rPr>
              <w:t>CODICE</w:t>
            </w:r>
          </w:p>
        </w:tc>
        <w:tc>
          <w:tcPr>
            <w:tcW w:w="1995" w:type="pct"/>
            <w:shd w:val="clear" w:color="auto" w:fill="FDE9D9" w:themeFill="accent6" w:themeFillTint="33"/>
            <w:vAlign w:val="center"/>
          </w:tcPr>
          <w:p w14:paraId="2B2F31FE" w14:textId="4536A83B" w:rsidR="008248D6" w:rsidRPr="003B7524" w:rsidRDefault="008248D6" w:rsidP="008248D6">
            <w:pPr>
              <w:spacing w:after="0" w:line="276" w:lineRule="auto"/>
              <w:jc w:val="center"/>
              <w:rPr>
                <w:rFonts w:cstheme="minorHAnsi"/>
                <w:b/>
              </w:rPr>
            </w:pPr>
            <w:r w:rsidRPr="003B7524">
              <w:rPr>
                <w:rFonts w:cstheme="minorHAnsi"/>
                <w:bCs/>
                <w:i/>
                <w:iCs/>
              </w:rPr>
              <w:t>DESCRIZIONE</w:t>
            </w:r>
          </w:p>
        </w:tc>
        <w:tc>
          <w:tcPr>
            <w:tcW w:w="436" w:type="pct"/>
            <w:shd w:val="clear" w:color="auto" w:fill="FDE9D9" w:themeFill="accent6" w:themeFillTint="33"/>
            <w:vAlign w:val="center"/>
          </w:tcPr>
          <w:p w14:paraId="784D0AB2" w14:textId="5CE0AF61" w:rsidR="008248D6" w:rsidRPr="003B7524" w:rsidRDefault="008248D6" w:rsidP="008248D6">
            <w:pPr>
              <w:spacing w:after="0" w:line="276" w:lineRule="auto"/>
              <w:jc w:val="center"/>
              <w:rPr>
                <w:rFonts w:cstheme="minorHAnsi"/>
                <w:b/>
              </w:rPr>
            </w:pPr>
            <w:r w:rsidRPr="003B7524">
              <w:rPr>
                <w:rFonts w:cstheme="minorHAnsi"/>
                <w:bCs/>
                <w:i/>
                <w:iCs/>
              </w:rPr>
              <w:t>CODICE</w:t>
            </w:r>
          </w:p>
        </w:tc>
        <w:tc>
          <w:tcPr>
            <w:tcW w:w="2064" w:type="pct"/>
            <w:shd w:val="clear" w:color="auto" w:fill="FDE9D9" w:themeFill="accent6" w:themeFillTint="33"/>
            <w:vAlign w:val="center"/>
          </w:tcPr>
          <w:p w14:paraId="4C9DB982" w14:textId="32B5152C" w:rsidR="008248D6" w:rsidRPr="003B7524" w:rsidRDefault="008248D6" w:rsidP="008248D6">
            <w:pPr>
              <w:spacing w:after="0" w:line="276" w:lineRule="auto"/>
              <w:jc w:val="center"/>
              <w:rPr>
                <w:rFonts w:cstheme="minorHAnsi"/>
                <w:b/>
              </w:rPr>
            </w:pPr>
            <w:r w:rsidRPr="003B7524">
              <w:rPr>
                <w:rFonts w:cstheme="minorHAnsi"/>
                <w:bCs/>
                <w:i/>
                <w:iCs/>
              </w:rPr>
              <w:t>DESCRIZIONE</w:t>
            </w:r>
          </w:p>
        </w:tc>
      </w:tr>
      <w:tr w:rsidR="008248D6" w:rsidRPr="00DF1E27" w14:paraId="12D7724D" w14:textId="77777777" w:rsidTr="008248D6">
        <w:tc>
          <w:tcPr>
            <w:tcW w:w="505" w:type="pct"/>
            <w:vMerge w:val="restart"/>
            <w:shd w:val="clear" w:color="auto" w:fill="auto"/>
            <w:vAlign w:val="center"/>
          </w:tcPr>
          <w:p w14:paraId="2AAEF278" w14:textId="54773A57" w:rsidR="008248D6" w:rsidRPr="00BB415E" w:rsidRDefault="008248D6" w:rsidP="008248D6">
            <w:pPr>
              <w:spacing w:after="0" w:line="276" w:lineRule="auto"/>
              <w:jc w:val="center"/>
              <w:rPr>
                <w:rFonts w:cstheme="minorHAnsi"/>
                <w:bCs/>
                <w:i/>
                <w:iCs/>
                <w:sz w:val="20"/>
                <w:szCs w:val="20"/>
              </w:rPr>
            </w:pPr>
            <w:r w:rsidRPr="00BB415E">
              <w:rPr>
                <w:rFonts w:cstheme="minorHAnsi"/>
                <w:b/>
                <w:sz w:val="20"/>
                <w:szCs w:val="20"/>
              </w:rPr>
              <w:t>2-F.1</w:t>
            </w:r>
          </w:p>
        </w:tc>
        <w:tc>
          <w:tcPr>
            <w:tcW w:w="1995" w:type="pct"/>
            <w:vMerge w:val="restart"/>
            <w:shd w:val="clear" w:color="auto" w:fill="auto"/>
            <w:vAlign w:val="center"/>
          </w:tcPr>
          <w:p w14:paraId="1498A270" w14:textId="7B19318D" w:rsidR="008248D6" w:rsidRPr="00BB415E" w:rsidRDefault="008248D6" w:rsidP="008248D6">
            <w:pPr>
              <w:spacing w:after="0" w:line="276" w:lineRule="auto"/>
              <w:rPr>
                <w:rFonts w:cstheme="minorHAnsi"/>
                <w:bCs/>
                <w:i/>
                <w:iCs/>
                <w:sz w:val="20"/>
                <w:szCs w:val="20"/>
              </w:rPr>
            </w:pPr>
            <w:r w:rsidRPr="00BB415E">
              <w:rPr>
                <w:rFonts w:cstheme="minorHAnsi"/>
                <w:bCs/>
                <w:sz w:val="20"/>
                <w:szCs w:val="20"/>
              </w:rPr>
              <w:t xml:space="preserve">Coinvolgimento delle parti interessate </w:t>
            </w:r>
            <w:r w:rsidRPr="00BB415E">
              <w:rPr>
                <w:sz w:val="20"/>
                <w:szCs w:val="20"/>
              </w:rPr>
              <w:t>nella progettazione e aggiornamento dell’offerta formativa</w:t>
            </w:r>
            <w:r w:rsidRPr="00BB415E">
              <w:rPr>
                <w:rFonts w:cstheme="minorHAnsi"/>
                <w:bCs/>
                <w:sz w:val="20"/>
                <w:szCs w:val="20"/>
              </w:rPr>
              <w:t>.</w:t>
            </w:r>
          </w:p>
        </w:tc>
        <w:tc>
          <w:tcPr>
            <w:tcW w:w="436" w:type="pct"/>
            <w:shd w:val="clear" w:color="auto" w:fill="auto"/>
            <w:vAlign w:val="center"/>
          </w:tcPr>
          <w:p w14:paraId="3E9C690C" w14:textId="1F841207" w:rsidR="008248D6" w:rsidRPr="00BB415E" w:rsidRDefault="008248D6" w:rsidP="008248D6">
            <w:pPr>
              <w:spacing w:after="0" w:line="276" w:lineRule="auto"/>
              <w:jc w:val="center"/>
              <w:rPr>
                <w:rFonts w:cstheme="minorHAnsi"/>
                <w:bCs/>
                <w:i/>
                <w:iCs/>
                <w:sz w:val="20"/>
                <w:szCs w:val="20"/>
              </w:rPr>
            </w:pPr>
            <w:r w:rsidRPr="00BB415E">
              <w:rPr>
                <w:rFonts w:cstheme="minorHAnsi"/>
                <w:b/>
                <w:sz w:val="20"/>
                <w:szCs w:val="20"/>
              </w:rPr>
              <w:t>2-F.1.1</w:t>
            </w:r>
          </w:p>
        </w:tc>
        <w:tc>
          <w:tcPr>
            <w:tcW w:w="2064" w:type="pct"/>
            <w:shd w:val="clear" w:color="auto" w:fill="auto"/>
            <w:vAlign w:val="center"/>
          </w:tcPr>
          <w:p w14:paraId="1176BA58" w14:textId="6027FD73" w:rsidR="008248D6" w:rsidRPr="00BB415E" w:rsidRDefault="008248D6" w:rsidP="008248D6">
            <w:pPr>
              <w:spacing w:after="0" w:line="276" w:lineRule="auto"/>
              <w:rPr>
                <w:rFonts w:cstheme="minorHAnsi"/>
                <w:bCs/>
                <w:i/>
                <w:iCs/>
                <w:sz w:val="20"/>
                <w:szCs w:val="20"/>
              </w:rPr>
            </w:pPr>
            <w:r w:rsidRPr="00BB415E">
              <w:rPr>
                <w:rFonts w:cstheme="minorHAnsi"/>
                <w:bCs/>
                <w:sz w:val="20"/>
                <w:szCs w:val="20"/>
              </w:rPr>
              <w:t>Periodicità e sistematicità delle consultazioni del CI</w:t>
            </w:r>
            <w:r w:rsidRPr="00BB415E">
              <w:rPr>
                <w:sz w:val="20"/>
                <w:szCs w:val="20"/>
              </w:rPr>
              <w:t>.</w:t>
            </w:r>
          </w:p>
        </w:tc>
      </w:tr>
      <w:tr w:rsidR="008248D6" w:rsidRPr="00DF1E27" w14:paraId="2526A633" w14:textId="77777777" w:rsidTr="008248D6">
        <w:tc>
          <w:tcPr>
            <w:tcW w:w="505" w:type="pct"/>
            <w:vMerge/>
            <w:shd w:val="clear" w:color="auto" w:fill="auto"/>
            <w:vAlign w:val="center"/>
          </w:tcPr>
          <w:p w14:paraId="673067E2" w14:textId="77777777" w:rsidR="008248D6" w:rsidRPr="00BB415E" w:rsidRDefault="008248D6" w:rsidP="008248D6">
            <w:pPr>
              <w:spacing w:after="0" w:line="276" w:lineRule="auto"/>
              <w:jc w:val="center"/>
              <w:rPr>
                <w:rFonts w:cstheme="minorHAnsi"/>
                <w:b/>
                <w:sz w:val="20"/>
                <w:szCs w:val="20"/>
              </w:rPr>
            </w:pPr>
          </w:p>
        </w:tc>
        <w:tc>
          <w:tcPr>
            <w:tcW w:w="1995" w:type="pct"/>
            <w:vMerge/>
            <w:shd w:val="clear" w:color="auto" w:fill="auto"/>
            <w:vAlign w:val="center"/>
          </w:tcPr>
          <w:p w14:paraId="470E3034" w14:textId="77777777" w:rsidR="008248D6" w:rsidRPr="00BB415E" w:rsidRDefault="008248D6" w:rsidP="008248D6">
            <w:pPr>
              <w:spacing w:after="0" w:line="276" w:lineRule="auto"/>
              <w:rPr>
                <w:rFonts w:cstheme="minorHAnsi"/>
                <w:bCs/>
                <w:sz w:val="20"/>
                <w:szCs w:val="20"/>
              </w:rPr>
            </w:pPr>
          </w:p>
        </w:tc>
        <w:tc>
          <w:tcPr>
            <w:tcW w:w="436" w:type="pct"/>
            <w:shd w:val="clear" w:color="auto" w:fill="auto"/>
            <w:vAlign w:val="center"/>
          </w:tcPr>
          <w:p w14:paraId="065C1256" w14:textId="28EA91B1" w:rsidR="008248D6" w:rsidRPr="00BB415E" w:rsidRDefault="008248D6" w:rsidP="008248D6">
            <w:pPr>
              <w:spacing w:after="0" w:line="276" w:lineRule="auto"/>
              <w:jc w:val="center"/>
              <w:rPr>
                <w:rFonts w:cstheme="minorHAnsi"/>
                <w:b/>
                <w:sz w:val="20"/>
                <w:szCs w:val="20"/>
              </w:rPr>
            </w:pPr>
            <w:r w:rsidRPr="00BB415E">
              <w:rPr>
                <w:rFonts w:cstheme="minorHAnsi"/>
                <w:b/>
                <w:sz w:val="20"/>
                <w:szCs w:val="20"/>
              </w:rPr>
              <w:t>2-F.1.2</w:t>
            </w:r>
          </w:p>
        </w:tc>
        <w:tc>
          <w:tcPr>
            <w:tcW w:w="2064" w:type="pct"/>
            <w:shd w:val="clear" w:color="auto" w:fill="auto"/>
            <w:vAlign w:val="center"/>
          </w:tcPr>
          <w:p w14:paraId="15381FBF" w14:textId="3FD70E68" w:rsidR="008248D6" w:rsidRPr="00BB415E" w:rsidRDefault="008248D6" w:rsidP="008248D6">
            <w:pPr>
              <w:spacing w:after="0" w:line="276" w:lineRule="auto"/>
              <w:rPr>
                <w:rFonts w:cstheme="minorHAnsi"/>
                <w:bCs/>
                <w:sz w:val="20"/>
                <w:szCs w:val="20"/>
              </w:rPr>
            </w:pPr>
            <w:r w:rsidRPr="00BB415E">
              <w:rPr>
                <w:rFonts w:cstheme="minorHAnsi"/>
                <w:bCs/>
                <w:sz w:val="20"/>
                <w:szCs w:val="20"/>
              </w:rPr>
              <w:t>Verbalizzazione degli esiti delle consultazioni del CI.</w:t>
            </w:r>
          </w:p>
        </w:tc>
      </w:tr>
      <w:tr w:rsidR="008248D6" w:rsidRPr="00DF1E27" w14:paraId="0DCFB588" w14:textId="77777777" w:rsidTr="008248D6">
        <w:tc>
          <w:tcPr>
            <w:tcW w:w="505" w:type="pct"/>
            <w:vMerge/>
            <w:shd w:val="clear" w:color="auto" w:fill="auto"/>
            <w:vAlign w:val="center"/>
          </w:tcPr>
          <w:p w14:paraId="386DF835" w14:textId="77777777" w:rsidR="008248D6" w:rsidRPr="00BB415E" w:rsidRDefault="008248D6" w:rsidP="008248D6">
            <w:pPr>
              <w:spacing w:after="0" w:line="276" w:lineRule="auto"/>
              <w:jc w:val="center"/>
              <w:rPr>
                <w:rFonts w:cstheme="minorHAnsi"/>
                <w:b/>
                <w:sz w:val="20"/>
                <w:szCs w:val="20"/>
              </w:rPr>
            </w:pPr>
          </w:p>
        </w:tc>
        <w:tc>
          <w:tcPr>
            <w:tcW w:w="1995" w:type="pct"/>
            <w:vMerge/>
            <w:shd w:val="clear" w:color="auto" w:fill="auto"/>
            <w:vAlign w:val="center"/>
          </w:tcPr>
          <w:p w14:paraId="6DD7DC80" w14:textId="77777777" w:rsidR="008248D6" w:rsidRPr="00BB415E" w:rsidRDefault="008248D6" w:rsidP="008248D6">
            <w:pPr>
              <w:spacing w:after="0" w:line="276" w:lineRule="auto"/>
              <w:rPr>
                <w:rFonts w:cstheme="minorHAnsi"/>
                <w:bCs/>
                <w:sz w:val="20"/>
                <w:szCs w:val="20"/>
              </w:rPr>
            </w:pPr>
          </w:p>
        </w:tc>
        <w:tc>
          <w:tcPr>
            <w:tcW w:w="436" w:type="pct"/>
            <w:shd w:val="clear" w:color="auto" w:fill="auto"/>
            <w:vAlign w:val="center"/>
          </w:tcPr>
          <w:p w14:paraId="0D3303C7" w14:textId="3DF5D0C8" w:rsidR="008248D6" w:rsidRPr="00BB415E" w:rsidRDefault="008248D6" w:rsidP="008248D6">
            <w:pPr>
              <w:spacing w:after="0" w:line="276" w:lineRule="auto"/>
              <w:jc w:val="center"/>
              <w:rPr>
                <w:rFonts w:cstheme="minorHAnsi"/>
                <w:b/>
                <w:sz w:val="20"/>
                <w:szCs w:val="20"/>
              </w:rPr>
            </w:pPr>
            <w:r w:rsidRPr="00BB415E">
              <w:rPr>
                <w:rFonts w:cstheme="minorHAnsi"/>
                <w:b/>
                <w:sz w:val="20"/>
                <w:szCs w:val="20"/>
              </w:rPr>
              <w:t>2-F.1.3</w:t>
            </w:r>
          </w:p>
        </w:tc>
        <w:tc>
          <w:tcPr>
            <w:tcW w:w="2064" w:type="pct"/>
            <w:shd w:val="clear" w:color="auto" w:fill="auto"/>
            <w:vAlign w:val="center"/>
          </w:tcPr>
          <w:p w14:paraId="7924A4B5" w14:textId="10562FE0" w:rsidR="008248D6" w:rsidRPr="00BB415E" w:rsidRDefault="008248D6" w:rsidP="008248D6">
            <w:pPr>
              <w:spacing w:after="0" w:line="276" w:lineRule="auto"/>
              <w:rPr>
                <w:rFonts w:cstheme="minorHAnsi"/>
                <w:bCs/>
                <w:sz w:val="20"/>
                <w:szCs w:val="20"/>
              </w:rPr>
            </w:pPr>
            <w:r w:rsidRPr="00BB415E">
              <w:rPr>
                <w:rFonts w:cstheme="minorHAnsi"/>
                <w:bCs/>
                <w:sz w:val="20"/>
                <w:szCs w:val="20"/>
              </w:rPr>
              <w:t xml:space="preserve">Condivisione tempestiva degli esiti delle consultazioni del CI in Consiglio di CdS e utilizzo di questi ultimi nel processo di riesame ai fini della </w:t>
            </w:r>
            <w:r w:rsidRPr="00BB415E">
              <w:rPr>
                <w:sz w:val="20"/>
                <w:szCs w:val="20"/>
              </w:rPr>
              <w:t>progettazione e aggiornamento dell’offerta formativa</w:t>
            </w:r>
            <w:r w:rsidRPr="00BB415E">
              <w:rPr>
                <w:rFonts w:cstheme="minorHAnsi"/>
                <w:bCs/>
                <w:sz w:val="20"/>
                <w:szCs w:val="20"/>
              </w:rPr>
              <w:t xml:space="preserve">.    </w:t>
            </w:r>
          </w:p>
        </w:tc>
      </w:tr>
      <w:tr w:rsidR="00E7335B" w:rsidRPr="00DF1E27" w14:paraId="352ABDAC" w14:textId="1D583AD2" w:rsidTr="00E7335B">
        <w:tc>
          <w:tcPr>
            <w:tcW w:w="5000" w:type="pct"/>
            <w:gridSpan w:val="4"/>
            <w:shd w:val="clear" w:color="auto" w:fill="F2DBDB" w:themeFill="accent2" w:themeFillTint="33"/>
          </w:tcPr>
          <w:p w14:paraId="5CD54016" w14:textId="582319E3" w:rsidR="00E7335B" w:rsidRPr="00E7335B" w:rsidRDefault="00E7335B" w:rsidP="004E46CB">
            <w:pPr>
              <w:spacing w:after="0" w:line="276" w:lineRule="auto"/>
              <w:rPr>
                <w:rFonts w:cstheme="minorHAnsi"/>
                <w:i/>
                <w:iCs/>
                <w:color w:val="000000" w:themeColor="text1"/>
              </w:rPr>
            </w:pPr>
            <w:r w:rsidRPr="004E46CB">
              <w:rPr>
                <w:rFonts w:cstheme="minorHAnsi"/>
                <w:i/>
                <w:iCs/>
                <w:color w:val="632423" w:themeColor="accent2" w:themeShade="80"/>
              </w:rPr>
              <w:t>FONTI CONSULTABILI (CON RIFERIMENTO ALL’ESEMPIO PROPOSTO)</w:t>
            </w:r>
          </w:p>
        </w:tc>
      </w:tr>
      <w:tr w:rsidR="002D3897" w:rsidRPr="00DF1E27" w14:paraId="042F38DC" w14:textId="7C0875DD" w:rsidTr="004703FC">
        <w:tc>
          <w:tcPr>
            <w:tcW w:w="5000" w:type="pct"/>
            <w:gridSpan w:val="4"/>
          </w:tcPr>
          <w:p w14:paraId="2D1C2B34" w14:textId="77777777" w:rsidR="001F41AD" w:rsidRPr="003B7524" w:rsidRDefault="001F41AD" w:rsidP="00DE5262">
            <w:pPr>
              <w:numPr>
                <w:ilvl w:val="0"/>
                <w:numId w:val="21"/>
              </w:numPr>
              <w:spacing w:after="0" w:line="240" w:lineRule="auto"/>
              <w:ind w:left="284" w:hanging="284"/>
              <w:jc w:val="both"/>
              <w:rPr>
                <w:rFonts w:cstheme="minorHAnsi"/>
                <w:bCs/>
                <w:sz w:val="20"/>
                <w:szCs w:val="20"/>
              </w:rPr>
            </w:pPr>
            <w:r w:rsidRPr="003B7524">
              <w:rPr>
                <w:rFonts w:cstheme="minorHAnsi"/>
                <w:bCs/>
                <w:sz w:val="20"/>
                <w:szCs w:val="20"/>
              </w:rPr>
              <w:t>SUA-CdS Sez. Qualità – Quadri A1.a (RAD) e A1.b.</w:t>
            </w:r>
          </w:p>
          <w:p w14:paraId="6D2194EB" w14:textId="2EB6926D" w:rsidR="002D3897" w:rsidRPr="003B7524" w:rsidRDefault="002D3897" w:rsidP="00DE5262">
            <w:pPr>
              <w:numPr>
                <w:ilvl w:val="0"/>
                <w:numId w:val="21"/>
              </w:numPr>
              <w:spacing w:after="0" w:line="240" w:lineRule="auto"/>
              <w:ind w:left="284" w:hanging="284"/>
              <w:jc w:val="both"/>
              <w:rPr>
                <w:rFonts w:cstheme="minorHAnsi"/>
                <w:bCs/>
                <w:sz w:val="20"/>
                <w:szCs w:val="20"/>
              </w:rPr>
            </w:pPr>
            <w:r w:rsidRPr="003B7524">
              <w:rPr>
                <w:rFonts w:cstheme="minorHAnsi"/>
                <w:bCs/>
                <w:sz w:val="20"/>
                <w:szCs w:val="20"/>
              </w:rPr>
              <w:t>Verbali del CI.</w:t>
            </w:r>
          </w:p>
          <w:p w14:paraId="6B9E925F" w14:textId="6C000B31" w:rsidR="002D3897" w:rsidRPr="003B7524" w:rsidRDefault="00FA4D01" w:rsidP="001F41AD">
            <w:pPr>
              <w:numPr>
                <w:ilvl w:val="0"/>
                <w:numId w:val="21"/>
              </w:numPr>
              <w:spacing w:after="0" w:line="240" w:lineRule="auto"/>
              <w:ind w:left="284" w:hanging="284"/>
              <w:jc w:val="both"/>
              <w:rPr>
                <w:rFonts w:cstheme="minorHAnsi"/>
                <w:bCs/>
                <w:sz w:val="20"/>
                <w:szCs w:val="20"/>
              </w:rPr>
            </w:pPr>
            <w:r w:rsidRPr="003B7524">
              <w:rPr>
                <w:rFonts w:cstheme="minorHAnsi"/>
                <w:bCs/>
                <w:sz w:val="20"/>
                <w:szCs w:val="20"/>
              </w:rPr>
              <w:t>Verbali del Consiglio di CdS/Classe/Interclasse.</w:t>
            </w:r>
          </w:p>
        </w:tc>
      </w:tr>
    </w:tbl>
    <w:p w14:paraId="102604BE" w14:textId="77777777" w:rsidR="00DE0A70" w:rsidRPr="003B7524" w:rsidRDefault="00DE0A70">
      <w:r w:rsidRPr="003B7524">
        <w:br w:type="page"/>
      </w:r>
    </w:p>
    <w:p w14:paraId="1D90B209" w14:textId="117E450D" w:rsidR="00B55B86" w:rsidRPr="00CB6A4A" w:rsidRDefault="00B55B86" w:rsidP="007F670F">
      <w:pPr>
        <w:spacing w:after="0" w:line="240" w:lineRule="auto"/>
        <w:jc w:val="center"/>
        <w:outlineLvl w:val="0"/>
        <w:rPr>
          <w:rFonts w:cs="Times New Roman"/>
          <w:b/>
          <w:bCs/>
          <w:color w:val="365F91" w:themeColor="accent1" w:themeShade="BF"/>
          <w:sz w:val="26"/>
          <w:szCs w:val="26"/>
        </w:rPr>
      </w:pPr>
      <w:bookmarkStart w:id="25" w:name="_Toc176949357"/>
      <w:r w:rsidRPr="00CB6A4A">
        <w:rPr>
          <w:rFonts w:cs="Times New Roman"/>
          <w:b/>
          <w:bCs/>
          <w:color w:val="365F91" w:themeColor="accent1" w:themeShade="BF"/>
          <w:sz w:val="26"/>
          <w:szCs w:val="26"/>
        </w:rPr>
        <w:lastRenderedPageBreak/>
        <w:t>Allegato 3</w:t>
      </w:r>
      <w:r w:rsidR="007F670F">
        <w:rPr>
          <w:rFonts w:cs="Times New Roman"/>
          <w:b/>
          <w:bCs/>
          <w:color w:val="365F91" w:themeColor="accent1" w:themeShade="BF"/>
          <w:sz w:val="26"/>
          <w:szCs w:val="26"/>
        </w:rPr>
        <w:br/>
      </w:r>
      <w:r w:rsidR="007F670F" w:rsidRPr="007F670F">
        <w:rPr>
          <w:rFonts w:cs="Times New Roman"/>
          <w:b/>
          <w:bCs/>
          <w:color w:val="365F91" w:themeColor="accent1" w:themeShade="BF"/>
          <w:sz w:val="26"/>
          <w:szCs w:val="26"/>
        </w:rPr>
        <w:t xml:space="preserve">– </w:t>
      </w:r>
      <w:r w:rsidR="00763ACD" w:rsidRPr="00CB6A4A">
        <w:rPr>
          <w:rFonts w:cs="Times New Roman"/>
          <w:b/>
          <w:bCs/>
          <w:color w:val="365F91" w:themeColor="accent1" w:themeShade="BF"/>
          <w:sz w:val="26"/>
          <w:szCs w:val="26"/>
        </w:rPr>
        <w:t>Quadri sinottici</w:t>
      </w:r>
      <w:bookmarkStart w:id="26" w:name="Allegato_3"/>
      <w:bookmarkEnd w:id="26"/>
      <w:bookmarkEnd w:id="25"/>
    </w:p>
    <w:p w14:paraId="5EBDDBCA" w14:textId="79A87C49" w:rsidR="00B55B86" w:rsidRDefault="00B55B86" w:rsidP="00FB1F07">
      <w:pPr>
        <w:spacing w:before="120" w:after="60" w:line="240" w:lineRule="auto"/>
        <w:rPr>
          <w:rFonts w:ascii="Calibri" w:eastAsia="Times New Roman" w:hAnsi="Calibri" w:cs="Calibri"/>
          <w:i/>
          <w:lang w:eastAsia="ar-SA"/>
        </w:rPr>
      </w:pPr>
      <w:bookmarkStart w:id="27" w:name="_Toc71534435"/>
      <w:r w:rsidRPr="003B7524">
        <w:rPr>
          <w:rFonts w:ascii="Calibri" w:eastAsia="Times New Roman" w:hAnsi="Calibri" w:cs="Calibri"/>
          <w:b/>
          <w:lang w:eastAsia="ar-SA"/>
        </w:rPr>
        <w:t xml:space="preserve">Tabella 1 </w:t>
      </w:r>
      <w:r w:rsidR="00763ACD" w:rsidRPr="003B7524">
        <w:rPr>
          <w:rFonts w:ascii="Calibri" w:eastAsia="Times New Roman" w:hAnsi="Calibri" w:cs="Calibri"/>
          <w:b/>
          <w:lang w:eastAsia="ar-SA"/>
        </w:rPr>
        <w:t>–</w:t>
      </w:r>
      <w:r w:rsidRPr="003B7524">
        <w:rPr>
          <w:rFonts w:ascii="Calibri" w:eastAsia="Times New Roman" w:hAnsi="Calibri" w:cs="Calibri"/>
          <w:b/>
          <w:lang w:eastAsia="ar-SA"/>
        </w:rPr>
        <w:t xml:space="preserve"> </w:t>
      </w:r>
      <w:r w:rsidR="00763ACD" w:rsidRPr="003B7524">
        <w:rPr>
          <w:rFonts w:ascii="Calibri" w:eastAsia="Times New Roman" w:hAnsi="Calibri" w:cs="Calibri"/>
          <w:i/>
          <w:lang w:eastAsia="ar-SA"/>
        </w:rPr>
        <w:t>Quadro sinottico</w:t>
      </w:r>
      <w:r w:rsidRPr="003B7524">
        <w:rPr>
          <w:rFonts w:ascii="Calibri" w:eastAsia="Times New Roman" w:hAnsi="Calibri" w:cs="Calibri"/>
          <w:i/>
          <w:lang w:eastAsia="ar-SA"/>
        </w:rPr>
        <w:t xml:space="preserve"> </w:t>
      </w:r>
      <w:bookmarkEnd w:id="27"/>
      <w:r w:rsidR="00763ACD" w:rsidRPr="003B7524">
        <w:rPr>
          <w:rFonts w:ascii="Calibri" w:eastAsia="Times New Roman" w:hAnsi="Calibri" w:cs="Calibri"/>
          <w:i/>
          <w:lang w:eastAsia="ar-SA"/>
        </w:rPr>
        <w:t xml:space="preserve">della </w:t>
      </w:r>
      <w:r w:rsidRPr="003B7524">
        <w:rPr>
          <w:rFonts w:ascii="Calibri" w:eastAsia="Times New Roman" w:hAnsi="Calibri" w:cs="Calibri"/>
          <w:i/>
          <w:lang w:eastAsia="ar-SA"/>
        </w:rPr>
        <w:t xml:space="preserve">Relazione </w:t>
      </w:r>
      <w:r w:rsidR="005155C5" w:rsidRPr="003B7524">
        <w:rPr>
          <w:rFonts w:ascii="Calibri" w:eastAsia="Times New Roman" w:hAnsi="Calibri" w:cs="Calibri"/>
          <w:i/>
          <w:lang w:eastAsia="ar-SA"/>
        </w:rPr>
        <w:t>A</w:t>
      </w:r>
      <w:r w:rsidRPr="003B7524">
        <w:rPr>
          <w:rFonts w:ascii="Calibri" w:eastAsia="Times New Roman" w:hAnsi="Calibri" w:cs="Calibri"/>
          <w:i/>
          <w:lang w:eastAsia="ar-SA"/>
        </w:rPr>
        <w:t xml:space="preserve">nnuale </w:t>
      </w:r>
      <w:r w:rsidR="00763ACD" w:rsidRPr="003B7524">
        <w:rPr>
          <w:rFonts w:ascii="Calibri" w:eastAsia="Times New Roman" w:hAnsi="Calibri" w:cs="Calibri"/>
          <w:i/>
          <w:lang w:eastAsia="ar-SA"/>
        </w:rPr>
        <w:t>della CPDS</w:t>
      </w:r>
      <w:r w:rsidRPr="003B7524">
        <w:rPr>
          <w:rFonts w:ascii="Calibri" w:eastAsia="Times New Roman" w:hAnsi="Calibri" w:cs="Calibri"/>
          <w:i/>
          <w:lang w:eastAsia="ar-SA"/>
        </w:rPr>
        <w:t>– Parte generale.</w:t>
      </w:r>
    </w:p>
    <w:tbl>
      <w:tblPr>
        <w:tblStyle w:val="Grigliatabella"/>
        <w:tblW w:w="4987"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941"/>
        <w:gridCol w:w="2456"/>
        <w:gridCol w:w="2456"/>
        <w:gridCol w:w="1871"/>
        <w:gridCol w:w="3244"/>
        <w:gridCol w:w="3247"/>
      </w:tblGrid>
      <w:tr w:rsidR="005471AE" w:rsidRPr="007C4564" w14:paraId="7F5284FE" w14:textId="77777777" w:rsidTr="007002C7">
        <w:trPr>
          <w:trHeight w:val="567"/>
          <w:tblHeader/>
        </w:trPr>
        <w:tc>
          <w:tcPr>
            <w:tcW w:w="5000" w:type="pct"/>
            <w:gridSpan w:val="6"/>
            <w:shd w:val="clear" w:color="auto" w:fill="632423" w:themeFill="accent2" w:themeFillShade="80"/>
            <w:vAlign w:val="center"/>
          </w:tcPr>
          <w:p w14:paraId="2A5AFAC1" w14:textId="77777777" w:rsidR="005471AE" w:rsidRPr="00EA5F5A" w:rsidRDefault="005471AE" w:rsidP="00136E2C">
            <w:pPr>
              <w:widowControl w:val="0"/>
              <w:spacing w:after="0"/>
              <w:jc w:val="center"/>
              <w:rPr>
                <w:rFonts w:ascii="Calibri" w:hAnsi="Calibri" w:cstheme="minorHAnsi"/>
                <w:i/>
                <w:iCs/>
              </w:rPr>
            </w:pPr>
            <w:r w:rsidRPr="003334A3">
              <w:rPr>
                <w:rFonts w:cstheme="minorHAnsi"/>
                <w:i/>
                <w:iCs/>
                <w:color w:val="FFFFFF" w:themeColor="background1"/>
                <w:sz w:val="24"/>
                <w:szCs w:val="24"/>
              </w:rPr>
              <w:t>PARTE GENERALE DELLA RELAZIONE ANNUALE CPDS</w:t>
            </w:r>
          </w:p>
        </w:tc>
      </w:tr>
      <w:tr w:rsidR="005471AE" w:rsidRPr="007C4564" w14:paraId="712D28F2" w14:textId="77777777" w:rsidTr="007002C7">
        <w:trPr>
          <w:trHeight w:val="567"/>
          <w:tblHeader/>
        </w:trPr>
        <w:tc>
          <w:tcPr>
            <w:tcW w:w="331" w:type="pct"/>
            <w:shd w:val="clear" w:color="auto" w:fill="F2DBDB" w:themeFill="accent2" w:themeFillTint="33"/>
            <w:vAlign w:val="center"/>
          </w:tcPr>
          <w:p w14:paraId="1BC4FE09" w14:textId="77777777" w:rsidR="005471AE" w:rsidRPr="00EA5F5A" w:rsidRDefault="005471AE" w:rsidP="007002C7">
            <w:pPr>
              <w:pStyle w:val="Nessunaspaziatura"/>
              <w:jc w:val="center"/>
              <w:rPr>
                <w:rFonts w:cstheme="minorHAnsi"/>
                <w:i/>
                <w:iCs/>
              </w:rPr>
            </w:pPr>
            <w:r w:rsidRPr="00EA5F5A">
              <w:rPr>
                <w:rFonts w:cstheme="minorHAnsi"/>
                <w:i/>
                <w:iCs/>
              </w:rPr>
              <w:t>Quadro</w:t>
            </w:r>
          </w:p>
        </w:tc>
        <w:tc>
          <w:tcPr>
            <w:tcW w:w="864" w:type="pct"/>
            <w:shd w:val="clear" w:color="auto" w:fill="F2DBDB" w:themeFill="accent2" w:themeFillTint="33"/>
            <w:vAlign w:val="center"/>
          </w:tcPr>
          <w:p w14:paraId="6F525930" w14:textId="77777777" w:rsidR="005471AE" w:rsidRPr="00EA5F5A" w:rsidRDefault="005471AE" w:rsidP="007002C7">
            <w:pPr>
              <w:pStyle w:val="Nessunaspaziatura"/>
              <w:jc w:val="center"/>
              <w:rPr>
                <w:rFonts w:cstheme="minorHAnsi"/>
                <w:i/>
                <w:iCs/>
              </w:rPr>
            </w:pPr>
            <w:r w:rsidRPr="00EA5F5A">
              <w:rPr>
                <w:rFonts w:cstheme="minorHAnsi"/>
                <w:i/>
                <w:iCs/>
              </w:rPr>
              <w:t>PUNTI DI FORZA</w:t>
            </w:r>
          </w:p>
        </w:tc>
        <w:tc>
          <w:tcPr>
            <w:tcW w:w="864" w:type="pct"/>
            <w:shd w:val="clear" w:color="auto" w:fill="F2DBDB" w:themeFill="accent2" w:themeFillTint="33"/>
            <w:vAlign w:val="center"/>
          </w:tcPr>
          <w:p w14:paraId="45346FF0" w14:textId="77777777" w:rsidR="005471AE" w:rsidRPr="00EA5F5A" w:rsidRDefault="005471AE" w:rsidP="007002C7">
            <w:pPr>
              <w:pStyle w:val="Nessunaspaziatura"/>
              <w:jc w:val="center"/>
              <w:rPr>
                <w:rFonts w:cstheme="minorHAnsi"/>
                <w:i/>
                <w:iCs/>
              </w:rPr>
            </w:pPr>
            <w:r w:rsidRPr="00EA5F5A">
              <w:rPr>
                <w:rFonts w:cstheme="minorHAnsi"/>
                <w:i/>
                <w:iCs/>
              </w:rPr>
              <w:t>AREE DA MIGLIORARE</w:t>
            </w:r>
          </w:p>
        </w:tc>
        <w:tc>
          <w:tcPr>
            <w:tcW w:w="658" w:type="pct"/>
            <w:shd w:val="clear" w:color="auto" w:fill="F2DBDB" w:themeFill="accent2" w:themeFillTint="33"/>
            <w:vAlign w:val="center"/>
          </w:tcPr>
          <w:p w14:paraId="07B71A71" w14:textId="77777777" w:rsidR="005471AE" w:rsidRDefault="005471AE" w:rsidP="007002C7">
            <w:pPr>
              <w:pStyle w:val="Nessunaspaziatura"/>
              <w:jc w:val="center"/>
              <w:rPr>
                <w:rFonts w:cstheme="minorHAnsi"/>
                <w:i/>
                <w:iCs/>
              </w:rPr>
            </w:pPr>
            <w:r>
              <w:rPr>
                <w:rFonts w:cstheme="minorHAnsi"/>
                <w:i/>
                <w:iCs/>
              </w:rPr>
              <w:t xml:space="preserve">CODICI ASPETTI </w:t>
            </w:r>
          </w:p>
          <w:p w14:paraId="167E02C5" w14:textId="77777777" w:rsidR="005471AE" w:rsidRDefault="005471AE" w:rsidP="007002C7">
            <w:pPr>
              <w:pStyle w:val="Nessunaspaziatura"/>
              <w:jc w:val="center"/>
              <w:rPr>
                <w:rFonts w:cstheme="minorHAnsi"/>
                <w:i/>
                <w:iCs/>
              </w:rPr>
            </w:pPr>
            <w:r>
              <w:rPr>
                <w:rFonts w:cstheme="minorHAnsi"/>
                <w:i/>
                <w:iCs/>
              </w:rPr>
              <w:t>DA CONSIDERARE</w:t>
            </w:r>
          </w:p>
          <w:p w14:paraId="7B3D0F5D" w14:textId="77777777" w:rsidR="005471AE" w:rsidRPr="003334A3" w:rsidRDefault="005471AE" w:rsidP="007002C7">
            <w:pPr>
              <w:pStyle w:val="Nessunaspaziatura"/>
              <w:jc w:val="center"/>
              <w:rPr>
                <w:rFonts w:cstheme="minorHAnsi"/>
                <w:i/>
                <w:iCs/>
                <w:sz w:val="16"/>
                <w:szCs w:val="16"/>
              </w:rPr>
            </w:pPr>
            <w:r w:rsidRPr="003334A3">
              <w:rPr>
                <w:rFonts w:cstheme="minorHAnsi"/>
                <w:i/>
                <w:iCs/>
                <w:sz w:val="16"/>
                <w:szCs w:val="16"/>
              </w:rPr>
              <w:t xml:space="preserve">(COLLEGATI </w:t>
            </w:r>
            <w:r w:rsidRPr="003334A3">
              <w:rPr>
                <w:rFonts w:cstheme="minorHAnsi"/>
                <w:i/>
                <w:iCs/>
                <w:sz w:val="16"/>
                <w:szCs w:val="16"/>
              </w:rPr>
              <w:br/>
              <w:t>A</w:t>
            </w:r>
            <w:r>
              <w:rPr>
                <w:rFonts w:cstheme="minorHAnsi"/>
                <w:i/>
                <w:iCs/>
                <w:sz w:val="16"/>
                <w:szCs w:val="16"/>
              </w:rPr>
              <w:t>D</w:t>
            </w:r>
            <w:r w:rsidRPr="003334A3">
              <w:rPr>
                <w:rFonts w:cstheme="minorHAnsi"/>
                <w:i/>
                <w:iCs/>
                <w:sz w:val="16"/>
                <w:szCs w:val="16"/>
              </w:rPr>
              <w:t xml:space="preserve"> AREE DA MIGLIORARE)</w:t>
            </w:r>
          </w:p>
        </w:tc>
        <w:tc>
          <w:tcPr>
            <w:tcW w:w="1141" w:type="pct"/>
            <w:shd w:val="clear" w:color="auto" w:fill="F2DBDB" w:themeFill="accent2" w:themeFillTint="33"/>
            <w:vAlign w:val="center"/>
          </w:tcPr>
          <w:p w14:paraId="70834DC8" w14:textId="77777777" w:rsidR="005471AE" w:rsidRPr="00EA5F5A" w:rsidRDefault="005471AE" w:rsidP="007002C7">
            <w:pPr>
              <w:pStyle w:val="Nessunaspaziatura"/>
              <w:jc w:val="center"/>
              <w:rPr>
                <w:rFonts w:cstheme="minorHAnsi"/>
                <w:i/>
                <w:iCs/>
              </w:rPr>
            </w:pPr>
            <w:r w:rsidRPr="00EA5F5A">
              <w:rPr>
                <w:rFonts w:cstheme="minorHAnsi"/>
                <w:i/>
                <w:iCs/>
              </w:rPr>
              <w:t>PROPOSTE DI MIGLIORAMENTO</w:t>
            </w:r>
          </w:p>
          <w:p w14:paraId="784BDA2E" w14:textId="77777777" w:rsidR="005471AE" w:rsidRPr="00304DAA" w:rsidRDefault="005471AE" w:rsidP="007002C7">
            <w:pPr>
              <w:pStyle w:val="Nessunaspaziatura"/>
              <w:jc w:val="center"/>
              <w:rPr>
                <w:rFonts w:cstheme="minorHAnsi"/>
                <w:i/>
                <w:iCs/>
                <w:sz w:val="16"/>
                <w:szCs w:val="16"/>
              </w:rPr>
            </w:pPr>
            <w:r w:rsidRPr="00304DAA">
              <w:rPr>
                <w:rFonts w:cstheme="minorHAnsi"/>
                <w:i/>
                <w:iCs/>
                <w:sz w:val="16"/>
                <w:szCs w:val="16"/>
              </w:rPr>
              <w:t>(COLLEGATE A</w:t>
            </w:r>
            <w:r>
              <w:rPr>
                <w:rFonts w:cstheme="minorHAnsi"/>
                <w:i/>
                <w:iCs/>
                <w:sz w:val="16"/>
                <w:szCs w:val="16"/>
              </w:rPr>
              <w:t>D</w:t>
            </w:r>
            <w:r w:rsidRPr="00304DAA">
              <w:rPr>
                <w:rFonts w:cstheme="minorHAnsi"/>
                <w:i/>
                <w:iCs/>
                <w:sz w:val="16"/>
                <w:szCs w:val="16"/>
              </w:rPr>
              <w:t xml:space="preserve"> AREE DA MIGLIORARE)</w:t>
            </w:r>
          </w:p>
        </w:tc>
        <w:tc>
          <w:tcPr>
            <w:tcW w:w="1142" w:type="pct"/>
            <w:shd w:val="clear" w:color="auto" w:fill="F2DBDB" w:themeFill="accent2" w:themeFillTint="33"/>
            <w:vAlign w:val="center"/>
          </w:tcPr>
          <w:p w14:paraId="10FDFF8A" w14:textId="77777777" w:rsidR="005471AE" w:rsidRPr="00EA5F5A" w:rsidRDefault="005471AE" w:rsidP="00930AEB">
            <w:pPr>
              <w:widowControl w:val="0"/>
              <w:spacing w:after="0"/>
              <w:jc w:val="center"/>
              <w:rPr>
                <w:rFonts w:ascii="Calibri" w:hAnsi="Calibri" w:cstheme="minorHAnsi"/>
                <w:i/>
                <w:iCs/>
              </w:rPr>
            </w:pPr>
            <w:r w:rsidRPr="00EA5F5A">
              <w:rPr>
                <w:rFonts w:ascii="Calibri" w:hAnsi="Calibri" w:cstheme="minorHAnsi"/>
                <w:i/>
                <w:iCs/>
              </w:rPr>
              <w:t>DESTINATARI PRINCIPALI</w:t>
            </w:r>
          </w:p>
          <w:p w14:paraId="7B41091A" w14:textId="77777777" w:rsidR="005471AE" w:rsidRPr="00EA5F5A" w:rsidRDefault="005471AE" w:rsidP="00930AEB">
            <w:pPr>
              <w:widowControl w:val="0"/>
              <w:spacing w:after="0"/>
              <w:jc w:val="center"/>
              <w:rPr>
                <w:rFonts w:ascii="Calibri" w:hAnsi="Calibri" w:cstheme="minorHAnsi"/>
                <w:i/>
                <w:iCs/>
              </w:rPr>
            </w:pPr>
            <w:r w:rsidRPr="00EA5F5A">
              <w:rPr>
                <w:rFonts w:ascii="Calibri" w:hAnsi="Calibri" w:cstheme="minorHAnsi"/>
                <w:i/>
                <w:iCs/>
              </w:rPr>
              <w:t>PRESA IN CARICO</w:t>
            </w:r>
          </w:p>
          <w:p w14:paraId="09071E96" w14:textId="77777777" w:rsidR="005471AE" w:rsidRPr="00EA5F5A" w:rsidRDefault="005471AE" w:rsidP="00930AEB">
            <w:pPr>
              <w:pStyle w:val="Nessunaspaziatura"/>
              <w:jc w:val="center"/>
              <w:rPr>
                <w:rFonts w:cstheme="minorHAnsi"/>
                <w:i/>
                <w:iCs/>
              </w:rPr>
            </w:pPr>
            <w:r w:rsidRPr="00EA5F5A">
              <w:rPr>
                <w:rFonts w:ascii="Calibri" w:hAnsi="Calibri" w:cstheme="minorHAnsi"/>
                <w:i/>
                <w:iCs/>
              </w:rPr>
              <w:t>PROPOSTE DI MIGLIORAMENTO</w:t>
            </w:r>
          </w:p>
        </w:tc>
      </w:tr>
      <w:tr w:rsidR="005471AE" w:rsidRPr="007C4564" w14:paraId="4CEBB7B8" w14:textId="77777777" w:rsidTr="007002C7">
        <w:trPr>
          <w:trHeight w:val="567"/>
        </w:trPr>
        <w:tc>
          <w:tcPr>
            <w:tcW w:w="331" w:type="pct"/>
            <w:vMerge w:val="restart"/>
            <w:shd w:val="clear" w:color="auto" w:fill="auto"/>
            <w:vAlign w:val="center"/>
          </w:tcPr>
          <w:p w14:paraId="6C88BE8D" w14:textId="77777777" w:rsidR="005471AE" w:rsidRPr="00942C47" w:rsidRDefault="005471AE" w:rsidP="007002C7">
            <w:pPr>
              <w:jc w:val="center"/>
              <w:rPr>
                <w:rFonts w:cstheme="minorHAnsi"/>
                <w:b/>
                <w:bCs/>
              </w:rPr>
            </w:pPr>
            <w:r w:rsidRPr="00942C47">
              <w:rPr>
                <w:rFonts w:cstheme="minorHAnsi"/>
                <w:b/>
                <w:bCs/>
              </w:rPr>
              <w:t>1-A</w:t>
            </w:r>
          </w:p>
        </w:tc>
        <w:tc>
          <w:tcPr>
            <w:tcW w:w="864" w:type="pct"/>
            <w:vAlign w:val="center"/>
          </w:tcPr>
          <w:p w14:paraId="55032421" w14:textId="77777777" w:rsidR="005471AE" w:rsidRPr="00942C47" w:rsidRDefault="005471AE" w:rsidP="005471AE">
            <w:pPr>
              <w:pStyle w:val="Paragrafoelenco"/>
              <w:numPr>
                <w:ilvl w:val="0"/>
                <w:numId w:val="42"/>
              </w:numPr>
              <w:suppressAutoHyphens/>
              <w:spacing w:after="0" w:line="240" w:lineRule="auto"/>
              <w:ind w:left="294" w:hanging="294"/>
              <w:contextualSpacing w:val="0"/>
              <w:rPr>
                <w:rFonts w:cstheme="minorHAnsi"/>
              </w:rPr>
            </w:pPr>
            <w:r w:rsidRPr="00942C47">
              <w:rPr>
                <w:rFonts w:cstheme="minorHAnsi"/>
              </w:rPr>
              <w:t>………………………………</w:t>
            </w:r>
          </w:p>
        </w:tc>
        <w:tc>
          <w:tcPr>
            <w:tcW w:w="864" w:type="pct"/>
            <w:vAlign w:val="center"/>
          </w:tcPr>
          <w:p w14:paraId="748DD808" w14:textId="77777777" w:rsidR="005471AE" w:rsidRPr="00942C47" w:rsidRDefault="005471AE" w:rsidP="005471AE">
            <w:pPr>
              <w:pStyle w:val="Paragrafoelenco"/>
              <w:numPr>
                <w:ilvl w:val="0"/>
                <w:numId w:val="41"/>
              </w:numPr>
              <w:suppressAutoHyphens/>
              <w:spacing w:after="0" w:line="240" w:lineRule="auto"/>
              <w:ind w:left="202" w:hanging="202"/>
              <w:contextualSpacing w:val="0"/>
              <w:rPr>
                <w:rFonts w:cstheme="minorHAnsi"/>
              </w:rPr>
            </w:pPr>
            <w:r w:rsidRPr="00942C47">
              <w:rPr>
                <w:rFonts w:cstheme="minorHAnsi"/>
              </w:rPr>
              <w:t>………………………………</w:t>
            </w:r>
          </w:p>
        </w:tc>
        <w:tc>
          <w:tcPr>
            <w:tcW w:w="658" w:type="pct"/>
            <w:vAlign w:val="center"/>
          </w:tcPr>
          <w:p w14:paraId="00A5A724" w14:textId="77777777" w:rsidR="005471AE" w:rsidRPr="00942C47" w:rsidRDefault="005471AE" w:rsidP="005471AE">
            <w:pPr>
              <w:pStyle w:val="Paragrafoelenco"/>
              <w:numPr>
                <w:ilvl w:val="0"/>
                <w:numId w:val="64"/>
              </w:numPr>
              <w:suppressAutoHyphens/>
              <w:spacing w:after="0" w:line="240" w:lineRule="auto"/>
              <w:ind w:left="243" w:hanging="282"/>
              <w:contextualSpacing w:val="0"/>
              <w:rPr>
                <w:rFonts w:cstheme="minorHAnsi"/>
              </w:rPr>
            </w:pPr>
            <w:r w:rsidRPr="00942C47">
              <w:rPr>
                <w:rFonts w:cstheme="minorHAnsi"/>
              </w:rPr>
              <w:t>………………..</w:t>
            </w:r>
          </w:p>
        </w:tc>
        <w:tc>
          <w:tcPr>
            <w:tcW w:w="1141" w:type="pct"/>
            <w:vAlign w:val="center"/>
          </w:tcPr>
          <w:p w14:paraId="6E09C9D8" w14:textId="77777777" w:rsidR="005471AE" w:rsidRPr="00942C47" w:rsidRDefault="005471AE" w:rsidP="005471AE">
            <w:pPr>
              <w:pStyle w:val="Paragrafoelenco"/>
              <w:numPr>
                <w:ilvl w:val="0"/>
                <w:numId w:val="40"/>
              </w:numPr>
              <w:suppressAutoHyphens/>
              <w:spacing w:after="0" w:line="240" w:lineRule="auto"/>
              <w:ind w:left="214" w:hanging="214"/>
              <w:contextualSpacing w:val="0"/>
              <w:rPr>
                <w:rFonts w:cstheme="minorHAnsi"/>
              </w:rPr>
            </w:pPr>
            <w:r w:rsidRPr="00942C47">
              <w:rPr>
                <w:rFonts w:cstheme="minorHAnsi"/>
              </w:rPr>
              <w:t>………………………………</w:t>
            </w:r>
          </w:p>
        </w:tc>
        <w:tc>
          <w:tcPr>
            <w:tcW w:w="1142" w:type="pct"/>
            <w:vAlign w:val="center"/>
          </w:tcPr>
          <w:p w14:paraId="08916566" w14:textId="77777777" w:rsidR="005471AE" w:rsidRPr="00942C47" w:rsidRDefault="005471AE" w:rsidP="005471AE">
            <w:pPr>
              <w:pStyle w:val="Paragrafoelenco"/>
              <w:numPr>
                <w:ilvl w:val="0"/>
                <w:numId w:val="58"/>
              </w:numPr>
              <w:suppressAutoHyphens/>
              <w:spacing w:after="0" w:line="240" w:lineRule="auto"/>
              <w:ind w:left="261" w:hanging="284"/>
              <w:contextualSpacing w:val="0"/>
              <w:rPr>
                <w:rFonts w:cstheme="minorHAnsi"/>
              </w:rPr>
            </w:pPr>
            <w:r w:rsidRPr="00942C47">
              <w:rPr>
                <w:rFonts w:cstheme="minorHAnsi"/>
              </w:rPr>
              <w:t>………………………………</w:t>
            </w:r>
          </w:p>
        </w:tc>
      </w:tr>
      <w:tr w:rsidR="005471AE" w:rsidRPr="007C4564" w14:paraId="502BFED8" w14:textId="77777777" w:rsidTr="007002C7">
        <w:trPr>
          <w:trHeight w:val="567"/>
        </w:trPr>
        <w:tc>
          <w:tcPr>
            <w:tcW w:w="331" w:type="pct"/>
            <w:vMerge/>
            <w:shd w:val="clear" w:color="auto" w:fill="auto"/>
            <w:vAlign w:val="center"/>
          </w:tcPr>
          <w:p w14:paraId="09F3FA7E" w14:textId="77777777" w:rsidR="005471AE" w:rsidRPr="00942C47" w:rsidRDefault="005471AE" w:rsidP="007002C7">
            <w:pPr>
              <w:rPr>
                <w:rFonts w:cstheme="minorHAnsi"/>
                <w:b/>
                <w:bCs/>
              </w:rPr>
            </w:pPr>
          </w:p>
        </w:tc>
        <w:tc>
          <w:tcPr>
            <w:tcW w:w="864" w:type="pct"/>
            <w:vAlign w:val="center"/>
          </w:tcPr>
          <w:p w14:paraId="6FDD75C8" w14:textId="77777777" w:rsidR="005471AE" w:rsidRPr="00942C47" w:rsidRDefault="005471AE" w:rsidP="005471AE">
            <w:pPr>
              <w:pStyle w:val="Paragrafoelenco"/>
              <w:numPr>
                <w:ilvl w:val="0"/>
                <w:numId w:val="42"/>
              </w:numPr>
              <w:suppressAutoHyphens/>
              <w:spacing w:after="0" w:line="240" w:lineRule="auto"/>
              <w:ind w:left="294" w:hanging="294"/>
              <w:contextualSpacing w:val="0"/>
              <w:rPr>
                <w:rFonts w:cstheme="minorHAnsi"/>
              </w:rPr>
            </w:pPr>
            <w:r w:rsidRPr="00942C47">
              <w:rPr>
                <w:rFonts w:cstheme="minorHAnsi"/>
              </w:rPr>
              <w:t>………………………………</w:t>
            </w:r>
          </w:p>
        </w:tc>
        <w:tc>
          <w:tcPr>
            <w:tcW w:w="864" w:type="pct"/>
            <w:vAlign w:val="center"/>
          </w:tcPr>
          <w:p w14:paraId="1DFC7AD6" w14:textId="77777777" w:rsidR="005471AE" w:rsidRPr="00942C47" w:rsidRDefault="005471AE" w:rsidP="005471AE">
            <w:pPr>
              <w:pStyle w:val="Paragrafoelenco"/>
              <w:numPr>
                <w:ilvl w:val="0"/>
                <w:numId w:val="41"/>
              </w:numPr>
              <w:suppressAutoHyphens/>
              <w:spacing w:after="0" w:line="240" w:lineRule="auto"/>
              <w:ind w:left="202" w:hanging="202"/>
              <w:contextualSpacing w:val="0"/>
              <w:rPr>
                <w:rFonts w:cstheme="minorHAnsi"/>
              </w:rPr>
            </w:pPr>
            <w:r w:rsidRPr="00942C47">
              <w:rPr>
                <w:rFonts w:cstheme="minorHAnsi"/>
              </w:rPr>
              <w:t>………………………………</w:t>
            </w:r>
          </w:p>
        </w:tc>
        <w:tc>
          <w:tcPr>
            <w:tcW w:w="658" w:type="pct"/>
            <w:vAlign w:val="center"/>
          </w:tcPr>
          <w:p w14:paraId="7A011CE9" w14:textId="77777777" w:rsidR="005471AE" w:rsidRPr="00942C47" w:rsidRDefault="005471AE" w:rsidP="005471AE">
            <w:pPr>
              <w:pStyle w:val="Paragrafoelenco"/>
              <w:numPr>
                <w:ilvl w:val="0"/>
                <w:numId w:val="64"/>
              </w:numPr>
              <w:suppressAutoHyphens/>
              <w:spacing w:after="0" w:line="240" w:lineRule="auto"/>
              <w:ind w:left="243" w:hanging="282"/>
              <w:contextualSpacing w:val="0"/>
              <w:rPr>
                <w:rFonts w:cstheme="minorHAnsi"/>
              </w:rPr>
            </w:pPr>
            <w:r w:rsidRPr="00942C47">
              <w:rPr>
                <w:rFonts w:cstheme="minorHAnsi"/>
              </w:rPr>
              <w:t>………………..</w:t>
            </w:r>
          </w:p>
        </w:tc>
        <w:tc>
          <w:tcPr>
            <w:tcW w:w="1141" w:type="pct"/>
            <w:vAlign w:val="center"/>
          </w:tcPr>
          <w:p w14:paraId="17BF0731" w14:textId="77777777" w:rsidR="005471AE" w:rsidRPr="00942C47" w:rsidRDefault="005471AE" w:rsidP="005471AE">
            <w:pPr>
              <w:pStyle w:val="Paragrafoelenco"/>
              <w:numPr>
                <w:ilvl w:val="0"/>
                <w:numId w:val="40"/>
              </w:numPr>
              <w:suppressAutoHyphens/>
              <w:spacing w:after="0" w:line="240" w:lineRule="auto"/>
              <w:ind w:left="214" w:hanging="214"/>
              <w:contextualSpacing w:val="0"/>
              <w:rPr>
                <w:rFonts w:cstheme="minorHAnsi"/>
              </w:rPr>
            </w:pPr>
            <w:r w:rsidRPr="00942C47">
              <w:rPr>
                <w:rFonts w:cstheme="minorHAnsi"/>
              </w:rPr>
              <w:t>………………………………</w:t>
            </w:r>
          </w:p>
        </w:tc>
        <w:tc>
          <w:tcPr>
            <w:tcW w:w="1142" w:type="pct"/>
            <w:vAlign w:val="center"/>
          </w:tcPr>
          <w:p w14:paraId="16838FB0" w14:textId="77777777" w:rsidR="005471AE" w:rsidRPr="00942C47" w:rsidRDefault="005471AE" w:rsidP="005471AE">
            <w:pPr>
              <w:pStyle w:val="Paragrafoelenco"/>
              <w:numPr>
                <w:ilvl w:val="0"/>
                <w:numId w:val="58"/>
              </w:numPr>
              <w:suppressAutoHyphens/>
              <w:spacing w:after="0" w:line="240" w:lineRule="auto"/>
              <w:ind w:left="261" w:hanging="284"/>
              <w:contextualSpacing w:val="0"/>
              <w:rPr>
                <w:rFonts w:cstheme="minorHAnsi"/>
              </w:rPr>
            </w:pPr>
            <w:r w:rsidRPr="00942C47">
              <w:rPr>
                <w:rFonts w:cstheme="minorHAnsi"/>
              </w:rPr>
              <w:t>………………………………</w:t>
            </w:r>
          </w:p>
        </w:tc>
      </w:tr>
      <w:tr w:rsidR="005471AE" w:rsidRPr="007C4564" w14:paraId="155830DF" w14:textId="77777777" w:rsidTr="007002C7">
        <w:trPr>
          <w:trHeight w:val="567"/>
        </w:trPr>
        <w:tc>
          <w:tcPr>
            <w:tcW w:w="331" w:type="pct"/>
            <w:vMerge/>
            <w:shd w:val="clear" w:color="auto" w:fill="auto"/>
            <w:vAlign w:val="center"/>
          </w:tcPr>
          <w:p w14:paraId="42DC8F3E" w14:textId="77777777" w:rsidR="005471AE" w:rsidRPr="00942C47" w:rsidRDefault="005471AE" w:rsidP="007002C7">
            <w:pPr>
              <w:rPr>
                <w:rFonts w:cstheme="minorHAnsi"/>
                <w:b/>
                <w:bCs/>
              </w:rPr>
            </w:pPr>
          </w:p>
        </w:tc>
        <w:tc>
          <w:tcPr>
            <w:tcW w:w="864" w:type="pct"/>
            <w:vAlign w:val="center"/>
          </w:tcPr>
          <w:p w14:paraId="22701125" w14:textId="77777777" w:rsidR="005471AE" w:rsidRPr="00942C47" w:rsidRDefault="005471AE" w:rsidP="005471AE">
            <w:pPr>
              <w:pStyle w:val="Paragrafoelenco"/>
              <w:numPr>
                <w:ilvl w:val="0"/>
                <w:numId w:val="42"/>
              </w:numPr>
              <w:suppressAutoHyphens/>
              <w:spacing w:after="0" w:line="240" w:lineRule="auto"/>
              <w:ind w:left="294" w:hanging="294"/>
              <w:contextualSpacing w:val="0"/>
              <w:rPr>
                <w:rFonts w:cstheme="minorHAnsi"/>
              </w:rPr>
            </w:pPr>
            <w:r w:rsidRPr="00942C47">
              <w:rPr>
                <w:rFonts w:cstheme="minorHAnsi"/>
              </w:rPr>
              <w:t>………………………………</w:t>
            </w:r>
          </w:p>
        </w:tc>
        <w:tc>
          <w:tcPr>
            <w:tcW w:w="864" w:type="pct"/>
            <w:vAlign w:val="center"/>
          </w:tcPr>
          <w:p w14:paraId="404E8731" w14:textId="77777777" w:rsidR="005471AE" w:rsidRPr="00942C47" w:rsidRDefault="005471AE" w:rsidP="005471AE">
            <w:pPr>
              <w:pStyle w:val="Paragrafoelenco"/>
              <w:numPr>
                <w:ilvl w:val="0"/>
                <w:numId w:val="41"/>
              </w:numPr>
              <w:suppressAutoHyphens/>
              <w:spacing w:after="0" w:line="240" w:lineRule="auto"/>
              <w:ind w:left="202" w:hanging="202"/>
              <w:contextualSpacing w:val="0"/>
              <w:rPr>
                <w:rFonts w:cstheme="minorHAnsi"/>
              </w:rPr>
            </w:pPr>
            <w:r w:rsidRPr="00942C47">
              <w:rPr>
                <w:rFonts w:cstheme="minorHAnsi"/>
              </w:rPr>
              <w:t>………………………………</w:t>
            </w:r>
          </w:p>
        </w:tc>
        <w:tc>
          <w:tcPr>
            <w:tcW w:w="658" w:type="pct"/>
            <w:vAlign w:val="center"/>
          </w:tcPr>
          <w:p w14:paraId="1FA538F8" w14:textId="77777777" w:rsidR="005471AE" w:rsidRPr="00942C47" w:rsidRDefault="005471AE" w:rsidP="005471AE">
            <w:pPr>
              <w:pStyle w:val="Paragrafoelenco"/>
              <w:numPr>
                <w:ilvl w:val="0"/>
                <w:numId w:val="64"/>
              </w:numPr>
              <w:suppressAutoHyphens/>
              <w:spacing w:after="0" w:line="240" w:lineRule="auto"/>
              <w:ind w:left="243" w:hanging="282"/>
              <w:contextualSpacing w:val="0"/>
              <w:rPr>
                <w:rFonts w:cstheme="minorHAnsi"/>
              </w:rPr>
            </w:pPr>
            <w:r w:rsidRPr="00942C47">
              <w:rPr>
                <w:rFonts w:cstheme="minorHAnsi"/>
              </w:rPr>
              <w:t>………………..</w:t>
            </w:r>
          </w:p>
        </w:tc>
        <w:tc>
          <w:tcPr>
            <w:tcW w:w="1141" w:type="pct"/>
            <w:vAlign w:val="center"/>
          </w:tcPr>
          <w:p w14:paraId="20875797" w14:textId="77777777" w:rsidR="005471AE" w:rsidRPr="00942C47" w:rsidRDefault="005471AE" w:rsidP="005471AE">
            <w:pPr>
              <w:pStyle w:val="Paragrafoelenco"/>
              <w:numPr>
                <w:ilvl w:val="0"/>
                <w:numId w:val="40"/>
              </w:numPr>
              <w:suppressAutoHyphens/>
              <w:spacing w:after="0" w:line="240" w:lineRule="auto"/>
              <w:ind w:left="214" w:hanging="214"/>
              <w:contextualSpacing w:val="0"/>
              <w:rPr>
                <w:rFonts w:cstheme="minorHAnsi"/>
              </w:rPr>
            </w:pPr>
            <w:r w:rsidRPr="00942C47">
              <w:rPr>
                <w:rFonts w:cstheme="minorHAnsi"/>
              </w:rPr>
              <w:t>………………………………</w:t>
            </w:r>
          </w:p>
        </w:tc>
        <w:tc>
          <w:tcPr>
            <w:tcW w:w="1142" w:type="pct"/>
            <w:vAlign w:val="center"/>
          </w:tcPr>
          <w:p w14:paraId="0337F900" w14:textId="77777777" w:rsidR="005471AE" w:rsidRPr="00942C47" w:rsidRDefault="005471AE" w:rsidP="005471AE">
            <w:pPr>
              <w:pStyle w:val="Paragrafoelenco"/>
              <w:numPr>
                <w:ilvl w:val="0"/>
                <w:numId w:val="58"/>
              </w:numPr>
              <w:suppressAutoHyphens/>
              <w:spacing w:after="0" w:line="240" w:lineRule="auto"/>
              <w:ind w:left="261" w:hanging="284"/>
              <w:contextualSpacing w:val="0"/>
              <w:rPr>
                <w:rFonts w:cstheme="minorHAnsi"/>
              </w:rPr>
            </w:pPr>
            <w:r w:rsidRPr="00942C47">
              <w:rPr>
                <w:rFonts w:cstheme="minorHAnsi"/>
              </w:rPr>
              <w:t>………………………………</w:t>
            </w:r>
          </w:p>
        </w:tc>
      </w:tr>
      <w:tr w:rsidR="005471AE" w:rsidRPr="007C4564" w14:paraId="7D980595" w14:textId="77777777" w:rsidTr="007002C7">
        <w:trPr>
          <w:trHeight w:val="567"/>
        </w:trPr>
        <w:tc>
          <w:tcPr>
            <w:tcW w:w="331" w:type="pct"/>
            <w:vMerge w:val="restart"/>
            <w:shd w:val="clear" w:color="auto" w:fill="EEECE1" w:themeFill="background2"/>
            <w:vAlign w:val="center"/>
          </w:tcPr>
          <w:p w14:paraId="73579382" w14:textId="77777777" w:rsidR="005471AE" w:rsidRPr="00942C47" w:rsidRDefault="005471AE" w:rsidP="007002C7">
            <w:pPr>
              <w:jc w:val="center"/>
              <w:rPr>
                <w:rFonts w:cstheme="minorHAnsi"/>
                <w:b/>
                <w:bCs/>
              </w:rPr>
            </w:pPr>
            <w:r w:rsidRPr="00942C47">
              <w:rPr>
                <w:rFonts w:cstheme="minorHAnsi"/>
                <w:b/>
                <w:bCs/>
              </w:rPr>
              <w:t>1-B</w:t>
            </w:r>
          </w:p>
        </w:tc>
        <w:tc>
          <w:tcPr>
            <w:tcW w:w="864" w:type="pct"/>
            <w:shd w:val="clear" w:color="auto" w:fill="EEECE1" w:themeFill="background2"/>
            <w:vAlign w:val="center"/>
          </w:tcPr>
          <w:p w14:paraId="01C2D16D" w14:textId="77777777" w:rsidR="005471AE" w:rsidRPr="00942C47" w:rsidRDefault="005471AE" w:rsidP="005471AE">
            <w:pPr>
              <w:pStyle w:val="Paragrafoelenco"/>
              <w:numPr>
                <w:ilvl w:val="0"/>
                <w:numId w:val="43"/>
              </w:numPr>
              <w:suppressAutoHyphens/>
              <w:spacing w:after="0" w:line="240" w:lineRule="auto"/>
              <w:ind w:left="294" w:hanging="294"/>
              <w:contextualSpacing w:val="0"/>
              <w:rPr>
                <w:rFonts w:cstheme="minorHAnsi"/>
              </w:rPr>
            </w:pPr>
            <w:r w:rsidRPr="00942C47">
              <w:rPr>
                <w:rFonts w:cstheme="minorHAnsi"/>
              </w:rPr>
              <w:t>………………………………</w:t>
            </w:r>
          </w:p>
        </w:tc>
        <w:tc>
          <w:tcPr>
            <w:tcW w:w="864" w:type="pct"/>
            <w:shd w:val="clear" w:color="auto" w:fill="EEECE1" w:themeFill="background2"/>
            <w:vAlign w:val="center"/>
          </w:tcPr>
          <w:p w14:paraId="29E8E4FE" w14:textId="77777777" w:rsidR="005471AE" w:rsidRPr="00942C47" w:rsidRDefault="005471AE" w:rsidP="005471AE">
            <w:pPr>
              <w:pStyle w:val="Paragrafoelenco"/>
              <w:numPr>
                <w:ilvl w:val="0"/>
                <w:numId w:val="44"/>
              </w:numPr>
              <w:suppressAutoHyphens/>
              <w:spacing w:after="0" w:line="240" w:lineRule="auto"/>
              <w:ind w:left="202" w:hanging="202"/>
              <w:contextualSpacing w:val="0"/>
              <w:rPr>
                <w:rFonts w:cstheme="minorHAnsi"/>
              </w:rPr>
            </w:pPr>
            <w:r w:rsidRPr="00942C47">
              <w:rPr>
                <w:rFonts w:cstheme="minorHAnsi"/>
              </w:rPr>
              <w:t>………………………………</w:t>
            </w:r>
          </w:p>
        </w:tc>
        <w:tc>
          <w:tcPr>
            <w:tcW w:w="658" w:type="pct"/>
            <w:shd w:val="clear" w:color="auto" w:fill="EEECE1" w:themeFill="background2"/>
            <w:vAlign w:val="center"/>
          </w:tcPr>
          <w:p w14:paraId="66A5A610" w14:textId="77777777" w:rsidR="005471AE" w:rsidRPr="00942C47" w:rsidRDefault="005471AE" w:rsidP="005471AE">
            <w:pPr>
              <w:pStyle w:val="Paragrafoelenco"/>
              <w:numPr>
                <w:ilvl w:val="0"/>
                <w:numId w:val="65"/>
              </w:numPr>
              <w:suppressAutoHyphens/>
              <w:spacing w:after="0" w:line="240" w:lineRule="auto"/>
              <w:ind w:left="243" w:hanging="282"/>
              <w:contextualSpacing w:val="0"/>
              <w:rPr>
                <w:rFonts w:cstheme="minorHAnsi"/>
              </w:rPr>
            </w:pPr>
            <w:r w:rsidRPr="00942C47">
              <w:rPr>
                <w:rFonts w:cstheme="minorHAnsi"/>
              </w:rPr>
              <w:t>………………..</w:t>
            </w:r>
          </w:p>
        </w:tc>
        <w:tc>
          <w:tcPr>
            <w:tcW w:w="1141" w:type="pct"/>
            <w:shd w:val="clear" w:color="auto" w:fill="EEECE1" w:themeFill="background2"/>
            <w:vAlign w:val="center"/>
          </w:tcPr>
          <w:p w14:paraId="7BE090B8" w14:textId="77777777" w:rsidR="005471AE" w:rsidRPr="00942C47" w:rsidRDefault="005471AE" w:rsidP="005471AE">
            <w:pPr>
              <w:pStyle w:val="Paragrafoelenco"/>
              <w:numPr>
                <w:ilvl w:val="0"/>
                <w:numId w:val="57"/>
              </w:numPr>
              <w:suppressAutoHyphens/>
              <w:spacing w:after="0" w:line="240" w:lineRule="auto"/>
              <w:ind w:left="214" w:hanging="214"/>
              <w:contextualSpacing w:val="0"/>
              <w:rPr>
                <w:rFonts w:cstheme="minorHAnsi"/>
              </w:rPr>
            </w:pPr>
            <w:r w:rsidRPr="00942C47">
              <w:rPr>
                <w:rFonts w:cstheme="minorHAnsi"/>
              </w:rPr>
              <w:t>………………………………</w:t>
            </w:r>
          </w:p>
        </w:tc>
        <w:tc>
          <w:tcPr>
            <w:tcW w:w="1142" w:type="pct"/>
            <w:shd w:val="clear" w:color="auto" w:fill="EEECE1" w:themeFill="background2"/>
            <w:vAlign w:val="center"/>
          </w:tcPr>
          <w:p w14:paraId="711CEC09" w14:textId="77777777" w:rsidR="005471AE" w:rsidRPr="00942C47" w:rsidRDefault="005471AE" w:rsidP="005471AE">
            <w:pPr>
              <w:pStyle w:val="Paragrafoelenco"/>
              <w:numPr>
                <w:ilvl w:val="0"/>
                <w:numId w:val="59"/>
              </w:numPr>
              <w:suppressAutoHyphens/>
              <w:spacing w:after="0" w:line="240" w:lineRule="auto"/>
              <w:ind w:left="261" w:hanging="284"/>
              <w:contextualSpacing w:val="0"/>
              <w:rPr>
                <w:rFonts w:cstheme="minorHAnsi"/>
              </w:rPr>
            </w:pPr>
            <w:r w:rsidRPr="00942C47">
              <w:rPr>
                <w:rFonts w:cstheme="minorHAnsi"/>
              </w:rPr>
              <w:t>………………………………</w:t>
            </w:r>
          </w:p>
        </w:tc>
      </w:tr>
      <w:tr w:rsidR="005471AE" w:rsidRPr="007C4564" w14:paraId="4E0A16B2" w14:textId="77777777" w:rsidTr="007002C7">
        <w:trPr>
          <w:trHeight w:val="567"/>
        </w:trPr>
        <w:tc>
          <w:tcPr>
            <w:tcW w:w="331" w:type="pct"/>
            <w:vMerge/>
            <w:shd w:val="clear" w:color="auto" w:fill="EEECE1" w:themeFill="background2"/>
            <w:vAlign w:val="center"/>
          </w:tcPr>
          <w:p w14:paraId="4C1B301F" w14:textId="77777777" w:rsidR="005471AE" w:rsidRPr="00942C47" w:rsidRDefault="005471AE" w:rsidP="007002C7">
            <w:pPr>
              <w:rPr>
                <w:rFonts w:cstheme="minorHAnsi"/>
                <w:b/>
                <w:bCs/>
              </w:rPr>
            </w:pPr>
          </w:p>
        </w:tc>
        <w:tc>
          <w:tcPr>
            <w:tcW w:w="864" w:type="pct"/>
            <w:shd w:val="clear" w:color="auto" w:fill="EEECE1" w:themeFill="background2"/>
            <w:vAlign w:val="center"/>
          </w:tcPr>
          <w:p w14:paraId="4A11ED01" w14:textId="77777777" w:rsidR="005471AE" w:rsidRPr="00942C47" w:rsidRDefault="005471AE" w:rsidP="005471AE">
            <w:pPr>
              <w:pStyle w:val="Paragrafoelenco"/>
              <w:numPr>
                <w:ilvl w:val="0"/>
                <w:numId w:val="43"/>
              </w:numPr>
              <w:suppressAutoHyphens/>
              <w:spacing w:after="0" w:line="240" w:lineRule="auto"/>
              <w:ind w:left="294" w:hanging="294"/>
              <w:contextualSpacing w:val="0"/>
              <w:rPr>
                <w:rFonts w:cstheme="minorHAnsi"/>
              </w:rPr>
            </w:pPr>
            <w:r w:rsidRPr="00942C47">
              <w:rPr>
                <w:rFonts w:cstheme="minorHAnsi"/>
              </w:rPr>
              <w:t>………………………………</w:t>
            </w:r>
          </w:p>
        </w:tc>
        <w:tc>
          <w:tcPr>
            <w:tcW w:w="864" w:type="pct"/>
            <w:shd w:val="clear" w:color="auto" w:fill="EEECE1" w:themeFill="background2"/>
            <w:vAlign w:val="center"/>
          </w:tcPr>
          <w:p w14:paraId="2CBE0DBD" w14:textId="77777777" w:rsidR="005471AE" w:rsidRPr="00942C47" w:rsidRDefault="005471AE" w:rsidP="005471AE">
            <w:pPr>
              <w:pStyle w:val="Paragrafoelenco"/>
              <w:numPr>
                <w:ilvl w:val="0"/>
                <w:numId w:val="44"/>
              </w:numPr>
              <w:suppressAutoHyphens/>
              <w:spacing w:after="0" w:line="240" w:lineRule="auto"/>
              <w:ind w:left="202" w:hanging="202"/>
              <w:contextualSpacing w:val="0"/>
              <w:rPr>
                <w:rFonts w:cstheme="minorHAnsi"/>
              </w:rPr>
            </w:pPr>
            <w:r w:rsidRPr="00942C47">
              <w:rPr>
                <w:rFonts w:cstheme="minorHAnsi"/>
              </w:rPr>
              <w:t>………………………………</w:t>
            </w:r>
          </w:p>
        </w:tc>
        <w:tc>
          <w:tcPr>
            <w:tcW w:w="658" w:type="pct"/>
            <w:shd w:val="clear" w:color="auto" w:fill="EEECE1" w:themeFill="background2"/>
            <w:vAlign w:val="center"/>
          </w:tcPr>
          <w:p w14:paraId="1221E55A" w14:textId="77777777" w:rsidR="005471AE" w:rsidRPr="00942C47" w:rsidRDefault="005471AE" w:rsidP="005471AE">
            <w:pPr>
              <w:pStyle w:val="Paragrafoelenco"/>
              <w:numPr>
                <w:ilvl w:val="0"/>
                <w:numId w:val="65"/>
              </w:numPr>
              <w:suppressAutoHyphens/>
              <w:spacing w:after="0" w:line="240" w:lineRule="auto"/>
              <w:ind w:left="243" w:hanging="282"/>
              <w:contextualSpacing w:val="0"/>
              <w:rPr>
                <w:rFonts w:cstheme="minorHAnsi"/>
              </w:rPr>
            </w:pPr>
            <w:r w:rsidRPr="00942C47">
              <w:rPr>
                <w:rFonts w:cstheme="minorHAnsi"/>
              </w:rPr>
              <w:t>………………..</w:t>
            </w:r>
          </w:p>
        </w:tc>
        <w:tc>
          <w:tcPr>
            <w:tcW w:w="1141" w:type="pct"/>
            <w:shd w:val="clear" w:color="auto" w:fill="EEECE1" w:themeFill="background2"/>
            <w:vAlign w:val="center"/>
          </w:tcPr>
          <w:p w14:paraId="3968716E" w14:textId="77777777" w:rsidR="005471AE" w:rsidRPr="00942C47" w:rsidRDefault="005471AE" w:rsidP="005471AE">
            <w:pPr>
              <w:pStyle w:val="Paragrafoelenco"/>
              <w:numPr>
                <w:ilvl w:val="0"/>
                <w:numId w:val="57"/>
              </w:numPr>
              <w:suppressAutoHyphens/>
              <w:spacing w:after="0" w:line="240" w:lineRule="auto"/>
              <w:ind w:left="214" w:hanging="214"/>
              <w:contextualSpacing w:val="0"/>
              <w:rPr>
                <w:rFonts w:cstheme="minorHAnsi"/>
              </w:rPr>
            </w:pPr>
            <w:r w:rsidRPr="00942C47">
              <w:rPr>
                <w:rFonts w:cstheme="minorHAnsi"/>
              </w:rPr>
              <w:t>………………………………</w:t>
            </w:r>
          </w:p>
        </w:tc>
        <w:tc>
          <w:tcPr>
            <w:tcW w:w="1142" w:type="pct"/>
            <w:shd w:val="clear" w:color="auto" w:fill="EEECE1" w:themeFill="background2"/>
            <w:vAlign w:val="center"/>
          </w:tcPr>
          <w:p w14:paraId="76D46A97" w14:textId="77777777" w:rsidR="005471AE" w:rsidRPr="00942C47" w:rsidRDefault="005471AE" w:rsidP="005471AE">
            <w:pPr>
              <w:pStyle w:val="Paragrafoelenco"/>
              <w:numPr>
                <w:ilvl w:val="0"/>
                <w:numId w:val="59"/>
              </w:numPr>
              <w:suppressAutoHyphens/>
              <w:spacing w:after="0" w:line="240" w:lineRule="auto"/>
              <w:ind w:left="261" w:hanging="284"/>
              <w:contextualSpacing w:val="0"/>
              <w:rPr>
                <w:rFonts w:cstheme="minorHAnsi"/>
              </w:rPr>
            </w:pPr>
            <w:r w:rsidRPr="00942C47">
              <w:rPr>
                <w:rFonts w:cstheme="minorHAnsi"/>
              </w:rPr>
              <w:t>………………………………</w:t>
            </w:r>
          </w:p>
        </w:tc>
      </w:tr>
      <w:tr w:rsidR="005471AE" w:rsidRPr="007C4564" w14:paraId="75B97963" w14:textId="77777777" w:rsidTr="007002C7">
        <w:trPr>
          <w:trHeight w:val="567"/>
        </w:trPr>
        <w:tc>
          <w:tcPr>
            <w:tcW w:w="331" w:type="pct"/>
            <w:vMerge/>
            <w:shd w:val="clear" w:color="auto" w:fill="EEECE1" w:themeFill="background2"/>
            <w:vAlign w:val="center"/>
          </w:tcPr>
          <w:p w14:paraId="74157D9B" w14:textId="77777777" w:rsidR="005471AE" w:rsidRPr="00942C47" w:rsidRDefault="005471AE" w:rsidP="007002C7">
            <w:pPr>
              <w:rPr>
                <w:rFonts w:cstheme="minorHAnsi"/>
                <w:b/>
                <w:bCs/>
              </w:rPr>
            </w:pPr>
          </w:p>
        </w:tc>
        <w:tc>
          <w:tcPr>
            <w:tcW w:w="864" w:type="pct"/>
            <w:shd w:val="clear" w:color="auto" w:fill="EEECE1" w:themeFill="background2"/>
            <w:vAlign w:val="center"/>
          </w:tcPr>
          <w:p w14:paraId="7780A66E" w14:textId="77777777" w:rsidR="005471AE" w:rsidRPr="00942C47" w:rsidRDefault="005471AE" w:rsidP="005471AE">
            <w:pPr>
              <w:pStyle w:val="Paragrafoelenco"/>
              <w:numPr>
                <w:ilvl w:val="0"/>
                <w:numId w:val="43"/>
              </w:numPr>
              <w:suppressAutoHyphens/>
              <w:spacing w:after="0" w:line="240" w:lineRule="auto"/>
              <w:ind w:left="294" w:hanging="294"/>
              <w:contextualSpacing w:val="0"/>
              <w:rPr>
                <w:rFonts w:cstheme="minorHAnsi"/>
              </w:rPr>
            </w:pPr>
            <w:r w:rsidRPr="00942C47">
              <w:rPr>
                <w:rFonts w:cstheme="minorHAnsi"/>
              </w:rPr>
              <w:t>………………………………</w:t>
            </w:r>
          </w:p>
        </w:tc>
        <w:tc>
          <w:tcPr>
            <w:tcW w:w="864" w:type="pct"/>
            <w:shd w:val="clear" w:color="auto" w:fill="EEECE1" w:themeFill="background2"/>
            <w:vAlign w:val="center"/>
          </w:tcPr>
          <w:p w14:paraId="1D7DC55F" w14:textId="77777777" w:rsidR="005471AE" w:rsidRPr="00942C47" w:rsidRDefault="005471AE" w:rsidP="005471AE">
            <w:pPr>
              <w:pStyle w:val="Paragrafoelenco"/>
              <w:numPr>
                <w:ilvl w:val="0"/>
                <w:numId w:val="44"/>
              </w:numPr>
              <w:suppressAutoHyphens/>
              <w:spacing w:after="0" w:line="240" w:lineRule="auto"/>
              <w:ind w:left="202" w:hanging="202"/>
              <w:contextualSpacing w:val="0"/>
              <w:rPr>
                <w:rFonts w:cstheme="minorHAnsi"/>
              </w:rPr>
            </w:pPr>
            <w:r w:rsidRPr="00942C47">
              <w:rPr>
                <w:rFonts w:cstheme="minorHAnsi"/>
              </w:rPr>
              <w:t>………………………………</w:t>
            </w:r>
          </w:p>
        </w:tc>
        <w:tc>
          <w:tcPr>
            <w:tcW w:w="658" w:type="pct"/>
            <w:shd w:val="clear" w:color="auto" w:fill="EEECE1" w:themeFill="background2"/>
            <w:vAlign w:val="center"/>
          </w:tcPr>
          <w:p w14:paraId="7D098747" w14:textId="77777777" w:rsidR="005471AE" w:rsidRPr="00942C47" w:rsidRDefault="005471AE" w:rsidP="005471AE">
            <w:pPr>
              <w:pStyle w:val="Paragrafoelenco"/>
              <w:numPr>
                <w:ilvl w:val="0"/>
                <w:numId w:val="65"/>
              </w:numPr>
              <w:suppressAutoHyphens/>
              <w:spacing w:after="0" w:line="240" w:lineRule="auto"/>
              <w:ind w:left="243" w:hanging="282"/>
              <w:contextualSpacing w:val="0"/>
              <w:rPr>
                <w:rFonts w:cstheme="minorHAnsi"/>
              </w:rPr>
            </w:pPr>
            <w:r w:rsidRPr="00942C47">
              <w:rPr>
                <w:rFonts w:cstheme="minorHAnsi"/>
              </w:rPr>
              <w:t>………………..</w:t>
            </w:r>
          </w:p>
        </w:tc>
        <w:tc>
          <w:tcPr>
            <w:tcW w:w="1141" w:type="pct"/>
            <w:shd w:val="clear" w:color="auto" w:fill="EEECE1" w:themeFill="background2"/>
            <w:vAlign w:val="center"/>
          </w:tcPr>
          <w:p w14:paraId="7197B0B7" w14:textId="77777777" w:rsidR="005471AE" w:rsidRPr="00942C47" w:rsidRDefault="005471AE" w:rsidP="005471AE">
            <w:pPr>
              <w:pStyle w:val="Paragrafoelenco"/>
              <w:numPr>
                <w:ilvl w:val="0"/>
                <w:numId w:val="57"/>
              </w:numPr>
              <w:suppressAutoHyphens/>
              <w:spacing w:after="0" w:line="240" w:lineRule="auto"/>
              <w:ind w:left="214" w:hanging="214"/>
              <w:contextualSpacing w:val="0"/>
              <w:rPr>
                <w:rFonts w:cstheme="minorHAnsi"/>
              </w:rPr>
            </w:pPr>
            <w:r w:rsidRPr="00942C47">
              <w:rPr>
                <w:rFonts w:cstheme="minorHAnsi"/>
              </w:rPr>
              <w:t>………………………………</w:t>
            </w:r>
          </w:p>
        </w:tc>
        <w:tc>
          <w:tcPr>
            <w:tcW w:w="1142" w:type="pct"/>
            <w:shd w:val="clear" w:color="auto" w:fill="EEECE1" w:themeFill="background2"/>
            <w:vAlign w:val="center"/>
          </w:tcPr>
          <w:p w14:paraId="63635B7B" w14:textId="77777777" w:rsidR="005471AE" w:rsidRPr="00942C47" w:rsidRDefault="005471AE" w:rsidP="005471AE">
            <w:pPr>
              <w:pStyle w:val="Paragrafoelenco"/>
              <w:numPr>
                <w:ilvl w:val="0"/>
                <w:numId w:val="59"/>
              </w:numPr>
              <w:suppressAutoHyphens/>
              <w:spacing w:after="0" w:line="240" w:lineRule="auto"/>
              <w:ind w:left="261" w:hanging="284"/>
              <w:contextualSpacing w:val="0"/>
              <w:rPr>
                <w:rFonts w:cstheme="minorHAnsi"/>
              </w:rPr>
            </w:pPr>
            <w:r w:rsidRPr="00942C47">
              <w:rPr>
                <w:rFonts w:cstheme="minorHAnsi"/>
              </w:rPr>
              <w:t>………………………………</w:t>
            </w:r>
          </w:p>
        </w:tc>
      </w:tr>
      <w:tr w:rsidR="005471AE" w:rsidRPr="007C4564" w14:paraId="05A08C75" w14:textId="77777777" w:rsidTr="007002C7">
        <w:trPr>
          <w:trHeight w:val="567"/>
        </w:trPr>
        <w:tc>
          <w:tcPr>
            <w:tcW w:w="331" w:type="pct"/>
            <w:vMerge w:val="restart"/>
            <w:shd w:val="clear" w:color="auto" w:fill="auto"/>
            <w:vAlign w:val="center"/>
          </w:tcPr>
          <w:p w14:paraId="6772C6E5" w14:textId="77777777" w:rsidR="005471AE" w:rsidRPr="00942C47" w:rsidRDefault="005471AE" w:rsidP="007002C7">
            <w:pPr>
              <w:jc w:val="center"/>
              <w:rPr>
                <w:rFonts w:cstheme="minorHAnsi"/>
                <w:b/>
                <w:bCs/>
              </w:rPr>
            </w:pPr>
            <w:r w:rsidRPr="00942C47">
              <w:rPr>
                <w:rFonts w:cstheme="minorHAnsi"/>
                <w:b/>
                <w:bCs/>
              </w:rPr>
              <w:t>1-C</w:t>
            </w:r>
          </w:p>
        </w:tc>
        <w:tc>
          <w:tcPr>
            <w:tcW w:w="864" w:type="pct"/>
            <w:vAlign w:val="center"/>
          </w:tcPr>
          <w:p w14:paraId="394529D1" w14:textId="77777777" w:rsidR="005471AE" w:rsidRPr="00942C47" w:rsidRDefault="005471AE" w:rsidP="005471AE">
            <w:pPr>
              <w:pStyle w:val="Paragrafoelenco"/>
              <w:numPr>
                <w:ilvl w:val="0"/>
                <w:numId w:val="45"/>
              </w:numPr>
              <w:suppressAutoHyphens/>
              <w:spacing w:after="0" w:line="240" w:lineRule="auto"/>
              <w:ind w:left="294" w:hanging="294"/>
              <w:contextualSpacing w:val="0"/>
              <w:rPr>
                <w:rFonts w:cstheme="minorHAnsi"/>
              </w:rPr>
            </w:pPr>
            <w:r w:rsidRPr="00942C47">
              <w:rPr>
                <w:rFonts w:cstheme="minorHAnsi"/>
              </w:rPr>
              <w:t>………………………………</w:t>
            </w:r>
          </w:p>
        </w:tc>
        <w:tc>
          <w:tcPr>
            <w:tcW w:w="864" w:type="pct"/>
            <w:vAlign w:val="center"/>
          </w:tcPr>
          <w:p w14:paraId="2D61FC9C" w14:textId="77777777" w:rsidR="005471AE" w:rsidRPr="00942C47" w:rsidRDefault="005471AE" w:rsidP="005471AE">
            <w:pPr>
              <w:pStyle w:val="Paragrafoelenco"/>
              <w:numPr>
                <w:ilvl w:val="0"/>
                <w:numId w:val="47"/>
              </w:numPr>
              <w:suppressAutoHyphens/>
              <w:spacing w:after="0" w:line="240" w:lineRule="auto"/>
              <w:ind w:left="202" w:hanging="202"/>
              <w:contextualSpacing w:val="0"/>
              <w:rPr>
                <w:rFonts w:cstheme="minorHAnsi"/>
              </w:rPr>
            </w:pPr>
            <w:r w:rsidRPr="00942C47">
              <w:rPr>
                <w:rFonts w:cstheme="minorHAnsi"/>
              </w:rPr>
              <w:t>………………………………</w:t>
            </w:r>
          </w:p>
        </w:tc>
        <w:tc>
          <w:tcPr>
            <w:tcW w:w="658" w:type="pct"/>
            <w:vAlign w:val="center"/>
          </w:tcPr>
          <w:p w14:paraId="2324C3AA" w14:textId="77777777" w:rsidR="005471AE" w:rsidRPr="00942C47" w:rsidRDefault="005471AE" w:rsidP="005471AE">
            <w:pPr>
              <w:pStyle w:val="Paragrafoelenco"/>
              <w:numPr>
                <w:ilvl w:val="0"/>
                <w:numId w:val="66"/>
              </w:numPr>
              <w:suppressAutoHyphens/>
              <w:spacing w:after="0" w:line="240" w:lineRule="auto"/>
              <w:ind w:left="243" w:hanging="282"/>
              <w:contextualSpacing w:val="0"/>
              <w:rPr>
                <w:rFonts w:cstheme="minorHAnsi"/>
              </w:rPr>
            </w:pPr>
            <w:r w:rsidRPr="00942C47">
              <w:rPr>
                <w:rFonts w:cstheme="minorHAnsi"/>
              </w:rPr>
              <w:t>………………..</w:t>
            </w:r>
          </w:p>
        </w:tc>
        <w:tc>
          <w:tcPr>
            <w:tcW w:w="1141" w:type="pct"/>
            <w:vAlign w:val="center"/>
          </w:tcPr>
          <w:p w14:paraId="5473262D" w14:textId="77777777" w:rsidR="005471AE" w:rsidRPr="00942C47" w:rsidRDefault="005471AE" w:rsidP="005471AE">
            <w:pPr>
              <w:pStyle w:val="Paragrafoelenco"/>
              <w:numPr>
                <w:ilvl w:val="0"/>
                <w:numId w:val="56"/>
              </w:numPr>
              <w:suppressAutoHyphens/>
              <w:spacing w:after="0" w:line="240" w:lineRule="auto"/>
              <w:ind w:left="214" w:hanging="214"/>
              <w:contextualSpacing w:val="0"/>
              <w:rPr>
                <w:rFonts w:cstheme="minorHAnsi"/>
              </w:rPr>
            </w:pPr>
            <w:r w:rsidRPr="00942C47">
              <w:rPr>
                <w:rFonts w:cstheme="minorHAnsi"/>
              </w:rPr>
              <w:t>………………………………</w:t>
            </w:r>
          </w:p>
        </w:tc>
        <w:tc>
          <w:tcPr>
            <w:tcW w:w="1142" w:type="pct"/>
            <w:vAlign w:val="center"/>
          </w:tcPr>
          <w:p w14:paraId="608C68E2" w14:textId="77777777" w:rsidR="005471AE" w:rsidRPr="00942C47" w:rsidRDefault="005471AE" w:rsidP="005471AE">
            <w:pPr>
              <w:pStyle w:val="Paragrafoelenco"/>
              <w:numPr>
                <w:ilvl w:val="0"/>
                <w:numId w:val="60"/>
              </w:numPr>
              <w:suppressAutoHyphens/>
              <w:spacing w:after="0" w:line="240" w:lineRule="auto"/>
              <w:ind w:left="261" w:hanging="284"/>
              <w:contextualSpacing w:val="0"/>
              <w:rPr>
                <w:rFonts w:cstheme="minorHAnsi"/>
              </w:rPr>
            </w:pPr>
            <w:r w:rsidRPr="00942C47">
              <w:rPr>
                <w:rFonts w:cstheme="minorHAnsi"/>
              </w:rPr>
              <w:t>………………………………</w:t>
            </w:r>
          </w:p>
        </w:tc>
      </w:tr>
      <w:tr w:rsidR="005471AE" w:rsidRPr="007C4564" w14:paraId="604FD955" w14:textId="77777777" w:rsidTr="007002C7">
        <w:trPr>
          <w:trHeight w:val="567"/>
        </w:trPr>
        <w:tc>
          <w:tcPr>
            <w:tcW w:w="331" w:type="pct"/>
            <w:vMerge/>
            <w:shd w:val="clear" w:color="auto" w:fill="auto"/>
            <w:vAlign w:val="center"/>
          </w:tcPr>
          <w:p w14:paraId="7B391C9F" w14:textId="77777777" w:rsidR="005471AE" w:rsidRPr="00942C47" w:rsidRDefault="005471AE" w:rsidP="007002C7">
            <w:pPr>
              <w:jc w:val="center"/>
              <w:rPr>
                <w:rFonts w:cstheme="minorHAnsi"/>
                <w:b/>
                <w:bCs/>
              </w:rPr>
            </w:pPr>
          </w:p>
        </w:tc>
        <w:tc>
          <w:tcPr>
            <w:tcW w:w="864" w:type="pct"/>
            <w:vAlign w:val="center"/>
          </w:tcPr>
          <w:p w14:paraId="590C01D6" w14:textId="77777777" w:rsidR="005471AE" w:rsidRPr="00942C47" w:rsidRDefault="005471AE" w:rsidP="005471AE">
            <w:pPr>
              <w:pStyle w:val="Paragrafoelenco"/>
              <w:numPr>
                <w:ilvl w:val="0"/>
                <w:numId w:val="45"/>
              </w:numPr>
              <w:suppressAutoHyphens/>
              <w:spacing w:after="0" w:line="240" w:lineRule="auto"/>
              <w:ind w:left="294" w:hanging="294"/>
              <w:contextualSpacing w:val="0"/>
              <w:rPr>
                <w:rFonts w:cstheme="minorHAnsi"/>
              </w:rPr>
            </w:pPr>
            <w:r w:rsidRPr="00942C47">
              <w:rPr>
                <w:rFonts w:cstheme="minorHAnsi"/>
              </w:rPr>
              <w:t>………………………………</w:t>
            </w:r>
          </w:p>
        </w:tc>
        <w:tc>
          <w:tcPr>
            <w:tcW w:w="864" w:type="pct"/>
            <w:vAlign w:val="center"/>
          </w:tcPr>
          <w:p w14:paraId="3CAF552B" w14:textId="77777777" w:rsidR="005471AE" w:rsidRPr="00942C47" w:rsidRDefault="005471AE" w:rsidP="005471AE">
            <w:pPr>
              <w:pStyle w:val="Paragrafoelenco"/>
              <w:numPr>
                <w:ilvl w:val="0"/>
                <w:numId w:val="47"/>
              </w:numPr>
              <w:suppressAutoHyphens/>
              <w:spacing w:after="0" w:line="240" w:lineRule="auto"/>
              <w:ind w:left="202" w:hanging="202"/>
              <w:contextualSpacing w:val="0"/>
              <w:rPr>
                <w:rFonts w:cstheme="minorHAnsi"/>
              </w:rPr>
            </w:pPr>
            <w:r w:rsidRPr="00942C47">
              <w:rPr>
                <w:rFonts w:cstheme="minorHAnsi"/>
              </w:rPr>
              <w:t>………………………………</w:t>
            </w:r>
          </w:p>
        </w:tc>
        <w:tc>
          <w:tcPr>
            <w:tcW w:w="658" w:type="pct"/>
            <w:vAlign w:val="center"/>
          </w:tcPr>
          <w:p w14:paraId="2D633813" w14:textId="77777777" w:rsidR="005471AE" w:rsidRPr="00942C47" w:rsidRDefault="005471AE" w:rsidP="005471AE">
            <w:pPr>
              <w:pStyle w:val="Paragrafoelenco"/>
              <w:numPr>
                <w:ilvl w:val="0"/>
                <w:numId w:val="66"/>
              </w:numPr>
              <w:suppressAutoHyphens/>
              <w:spacing w:after="0" w:line="240" w:lineRule="auto"/>
              <w:ind w:left="243" w:hanging="282"/>
              <w:contextualSpacing w:val="0"/>
              <w:rPr>
                <w:rFonts w:cstheme="minorHAnsi"/>
              </w:rPr>
            </w:pPr>
            <w:r w:rsidRPr="00942C47">
              <w:rPr>
                <w:rFonts w:cstheme="minorHAnsi"/>
              </w:rPr>
              <w:t>………………..</w:t>
            </w:r>
          </w:p>
        </w:tc>
        <w:tc>
          <w:tcPr>
            <w:tcW w:w="1141" w:type="pct"/>
            <w:vAlign w:val="center"/>
          </w:tcPr>
          <w:p w14:paraId="526B087E" w14:textId="77777777" w:rsidR="005471AE" w:rsidRPr="00942C47" w:rsidRDefault="005471AE" w:rsidP="005471AE">
            <w:pPr>
              <w:pStyle w:val="Paragrafoelenco"/>
              <w:numPr>
                <w:ilvl w:val="0"/>
                <w:numId w:val="56"/>
              </w:numPr>
              <w:suppressAutoHyphens/>
              <w:spacing w:after="0" w:line="240" w:lineRule="auto"/>
              <w:ind w:left="214" w:hanging="214"/>
              <w:contextualSpacing w:val="0"/>
              <w:rPr>
                <w:rFonts w:cstheme="minorHAnsi"/>
              </w:rPr>
            </w:pPr>
            <w:r w:rsidRPr="00942C47">
              <w:rPr>
                <w:rFonts w:cstheme="minorHAnsi"/>
              </w:rPr>
              <w:t>………………………………</w:t>
            </w:r>
          </w:p>
        </w:tc>
        <w:tc>
          <w:tcPr>
            <w:tcW w:w="1142" w:type="pct"/>
            <w:vAlign w:val="center"/>
          </w:tcPr>
          <w:p w14:paraId="6F31B093" w14:textId="77777777" w:rsidR="005471AE" w:rsidRPr="00942C47" w:rsidRDefault="005471AE" w:rsidP="005471AE">
            <w:pPr>
              <w:pStyle w:val="Paragrafoelenco"/>
              <w:numPr>
                <w:ilvl w:val="0"/>
                <w:numId w:val="60"/>
              </w:numPr>
              <w:suppressAutoHyphens/>
              <w:spacing w:after="0" w:line="240" w:lineRule="auto"/>
              <w:ind w:left="261" w:hanging="284"/>
              <w:contextualSpacing w:val="0"/>
              <w:rPr>
                <w:rFonts w:cstheme="minorHAnsi"/>
              </w:rPr>
            </w:pPr>
            <w:r w:rsidRPr="00942C47">
              <w:rPr>
                <w:rFonts w:cstheme="minorHAnsi"/>
              </w:rPr>
              <w:t>………………………………</w:t>
            </w:r>
          </w:p>
        </w:tc>
      </w:tr>
      <w:tr w:rsidR="005471AE" w:rsidRPr="007C4564" w14:paraId="2201DC15" w14:textId="77777777" w:rsidTr="007002C7">
        <w:trPr>
          <w:trHeight w:val="567"/>
        </w:trPr>
        <w:tc>
          <w:tcPr>
            <w:tcW w:w="331" w:type="pct"/>
            <w:vMerge/>
            <w:shd w:val="clear" w:color="auto" w:fill="auto"/>
            <w:vAlign w:val="center"/>
          </w:tcPr>
          <w:p w14:paraId="72517B4D" w14:textId="77777777" w:rsidR="005471AE" w:rsidRPr="00942C47" w:rsidRDefault="005471AE" w:rsidP="007002C7">
            <w:pPr>
              <w:jc w:val="center"/>
              <w:rPr>
                <w:rFonts w:cstheme="minorHAnsi"/>
                <w:b/>
                <w:bCs/>
              </w:rPr>
            </w:pPr>
          </w:p>
        </w:tc>
        <w:tc>
          <w:tcPr>
            <w:tcW w:w="864" w:type="pct"/>
            <w:vAlign w:val="center"/>
          </w:tcPr>
          <w:p w14:paraId="3AF4289E" w14:textId="77777777" w:rsidR="005471AE" w:rsidRPr="00942C47" w:rsidRDefault="005471AE" w:rsidP="005471AE">
            <w:pPr>
              <w:pStyle w:val="Paragrafoelenco"/>
              <w:numPr>
                <w:ilvl w:val="0"/>
                <w:numId w:val="45"/>
              </w:numPr>
              <w:suppressAutoHyphens/>
              <w:spacing w:after="0" w:line="240" w:lineRule="auto"/>
              <w:ind w:left="294" w:hanging="294"/>
              <w:contextualSpacing w:val="0"/>
              <w:rPr>
                <w:rFonts w:cstheme="minorHAnsi"/>
              </w:rPr>
            </w:pPr>
            <w:r w:rsidRPr="00942C47">
              <w:rPr>
                <w:rFonts w:cstheme="minorHAnsi"/>
              </w:rPr>
              <w:t>………………………………</w:t>
            </w:r>
          </w:p>
        </w:tc>
        <w:tc>
          <w:tcPr>
            <w:tcW w:w="864" w:type="pct"/>
            <w:vAlign w:val="center"/>
          </w:tcPr>
          <w:p w14:paraId="43C701C0" w14:textId="77777777" w:rsidR="005471AE" w:rsidRPr="00942C47" w:rsidRDefault="005471AE" w:rsidP="005471AE">
            <w:pPr>
              <w:pStyle w:val="Paragrafoelenco"/>
              <w:numPr>
                <w:ilvl w:val="0"/>
                <w:numId w:val="47"/>
              </w:numPr>
              <w:suppressAutoHyphens/>
              <w:spacing w:after="0" w:line="240" w:lineRule="auto"/>
              <w:ind w:left="202" w:hanging="202"/>
              <w:contextualSpacing w:val="0"/>
              <w:rPr>
                <w:rFonts w:cstheme="minorHAnsi"/>
              </w:rPr>
            </w:pPr>
            <w:r w:rsidRPr="00942C47">
              <w:rPr>
                <w:rFonts w:cstheme="minorHAnsi"/>
              </w:rPr>
              <w:t>………………………………</w:t>
            </w:r>
          </w:p>
        </w:tc>
        <w:tc>
          <w:tcPr>
            <w:tcW w:w="658" w:type="pct"/>
            <w:vAlign w:val="center"/>
          </w:tcPr>
          <w:p w14:paraId="449B001C" w14:textId="77777777" w:rsidR="005471AE" w:rsidRPr="00942C47" w:rsidRDefault="005471AE" w:rsidP="005471AE">
            <w:pPr>
              <w:pStyle w:val="Paragrafoelenco"/>
              <w:numPr>
                <w:ilvl w:val="0"/>
                <w:numId w:val="66"/>
              </w:numPr>
              <w:suppressAutoHyphens/>
              <w:spacing w:after="0" w:line="240" w:lineRule="auto"/>
              <w:ind w:left="243" w:hanging="282"/>
              <w:contextualSpacing w:val="0"/>
              <w:rPr>
                <w:rFonts w:cstheme="minorHAnsi"/>
              </w:rPr>
            </w:pPr>
            <w:r w:rsidRPr="00942C47">
              <w:rPr>
                <w:rFonts w:cstheme="minorHAnsi"/>
              </w:rPr>
              <w:t>………………..</w:t>
            </w:r>
          </w:p>
        </w:tc>
        <w:tc>
          <w:tcPr>
            <w:tcW w:w="1141" w:type="pct"/>
            <w:vAlign w:val="center"/>
          </w:tcPr>
          <w:p w14:paraId="09601874" w14:textId="77777777" w:rsidR="005471AE" w:rsidRPr="00942C47" w:rsidRDefault="005471AE" w:rsidP="005471AE">
            <w:pPr>
              <w:pStyle w:val="Paragrafoelenco"/>
              <w:numPr>
                <w:ilvl w:val="0"/>
                <w:numId w:val="56"/>
              </w:numPr>
              <w:suppressAutoHyphens/>
              <w:spacing w:after="0" w:line="240" w:lineRule="auto"/>
              <w:ind w:left="214" w:hanging="214"/>
              <w:contextualSpacing w:val="0"/>
              <w:rPr>
                <w:rFonts w:cstheme="minorHAnsi"/>
              </w:rPr>
            </w:pPr>
            <w:r w:rsidRPr="00942C47">
              <w:rPr>
                <w:rFonts w:cstheme="minorHAnsi"/>
              </w:rPr>
              <w:t>………………………………</w:t>
            </w:r>
          </w:p>
        </w:tc>
        <w:tc>
          <w:tcPr>
            <w:tcW w:w="1142" w:type="pct"/>
            <w:vAlign w:val="center"/>
          </w:tcPr>
          <w:p w14:paraId="4696CB4B" w14:textId="77777777" w:rsidR="005471AE" w:rsidRPr="00942C47" w:rsidRDefault="005471AE" w:rsidP="005471AE">
            <w:pPr>
              <w:pStyle w:val="Paragrafoelenco"/>
              <w:numPr>
                <w:ilvl w:val="0"/>
                <w:numId w:val="60"/>
              </w:numPr>
              <w:suppressAutoHyphens/>
              <w:spacing w:after="0" w:line="240" w:lineRule="auto"/>
              <w:ind w:left="261" w:hanging="284"/>
              <w:contextualSpacing w:val="0"/>
              <w:rPr>
                <w:rFonts w:cstheme="minorHAnsi"/>
              </w:rPr>
            </w:pPr>
            <w:r w:rsidRPr="00942C47">
              <w:rPr>
                <w:rFonts w:cstheme="minorHAnsi"/>
              </w:rPr>
              <w:t>………………………………</w:t>
            </w:r>
          </w:p>
        </w:tc>
      </w:tr>
      <w:tr w:rsidR="005471AE" w:rsidRPr="007C4564" w14:paraId="797E8D7D" w14:textId="77777777" w:rsidTr="007002C7">
        <w:trPr>
          <w:trHeight w:val="567"/>
        </w:trPr>
        <w:tc>
          <w:tcPr>
            <w:tcW w:w="331" w:type="pct"/>
            <w:vMerge w:val="restart"/>
            <w:shd w:val="clear" w:color="auto" w:fill="EEECE1" w:themeFill="background2"/>
            <w:vAlign w:val="center"/>
          </w:tcPr>
          <w:p w14:paraId="3C64D152" w14:textId="77777777" w:rsidR="005471AE" w:rsidRPr="00942C47" w:rsidRDefault="005471AE" w:rsidP="007002C7">
            <w:pPr>
              <w:jc w:val="center"/>
              <w:rPr>
                <w:rFonts w:cstheme="minorHAnsi"/>
                <w:b/>
                <w:bCs/>
              </w:rPr>
            </w:pPr>
            <w:r w:rsidRPr="00942C47">
              <w:rPr>
                <w:rFonts w:cstheme="minorHAnsi"/>
                <w:b/>
                <w:bCs/>
              </w:rPr>
              <w:lastRenderedPageBreak/>
              <w:t>1-D</w:t>
            </w:r>
          </w:p>
        </w:tc>
        <w:tc>
          <w:tcPr>
            <w:tcW w:w="864" w:type="pct"/>
            <w:shd w:val="clear" w:color="auto" w:fill="EEECE1" w:themeFill="background2"/>
            <w:vAlign w:val="center"/>
          </w:tcPr>
          <w:p w14:paraId="02BEF968" w14:textId="77777777" w:rsidR="005471AE" w:rsidRPr="00942C47" w:rsidRDefault="005471AE" w:rsidP="005471AE">
            <w:pPr>
              <w:pStyle w:val="Paragrafoelenco"/>
              <w:numPr>
                <w:ilvl w:val="0"/>
                <w:numId w:val="46"/>
              </w:numPr>
              <w:suppressAutoHyphens/>
              <w:spacing w:after="0" w:line="240" w:lineRule="auto"/>
              <w:ind w:left="294" w:hanging="294"/>
              <w:contextualSpacing w:val="0"/>
              <w:rPr>
                <w:rFonts w:cstheme="minorHAnsi"/>
              </w:rPr>
            </w:pPr>
            <w:r w:rsidRPr="00942C47">
              <w:rPr>
                <w:rFonts w:cstheme="minorHAnsi"/>
              </w:rPr>
              <w:t>………………………………</w:t>
            </w:r>
          </w:p>
        </w:tc>
        <w:tc>
          <w:tcPr>
            <w:tcW w:w="864" w:type="pct"/>
            <w:shd w:val="clear" w:color="auto" w:fill="EEECE1" w:themeFill="background2"/>
            <w:vAlign w:val="center"/>
          </w:tcPr>
          <w:p w14:paraId="7372AA40" w14:textId="77777777" w:rsidR="005471AE" w:rsidRPr="00942C47" w:rsidRDefault="005471AE" w:rsidP="005471AE">
            <w:pPr>
              <w:pStyle w:val="Paragrafoelenco"/>
              <w:numPr>
                <w:ilvl w:val="0"/>
                <w:numId w:val="48"/>
              </w:numPr>
              <w:suppressAutoHyphens/>
              <w:spacing w:after="0" w:line="240" w:lineRule="auto"/>
              <w:ind w:left="202" w:hanging="202"/>
              <w:contextualSpacing w:val="0"/>
              <w:rPr>
                <w:rFonts w:cstheme="minorHAnsi"/>
              </w:rPr>
            </w:pPr>
            <w:r w:rsidRPr="00942C47">
              <w:rPr>
                <w:rFonts w:cstheme="minorHAnsi"/>
              </w:rPr>
              <w:t>………………………………</w:t>
            </w:r>
          </w:p>
        </w:tc>
        <w:tc>
          <w:tcPr>
            <w:tcW w:w="658" w:type="pct"/>
            <w:shd w:val="clear" w:color="auto" w:fill="EEECE1" w:themeFill="background2"/>
            <w:vAlign w:val="center"/>
          </w:tcPr>
          <w:p w14:paraId="10FA3E2F" w14:textId="77777777" w:rsidR="005471AE" w:rsidRPr="00942C47" w:rsidRDefault="005471AE" w:rsidP="005471AE">
            <w:pPr>
              <w:pStyle w:val="Paragrafoelenco"/>
              <w:numPr>
                <w:ilvl w:val="0"/>
                <w:numId w:val="67"/>
              </w:numPr>
              <w:suppressAutoHyphens/>
              <w:spacing w:after="0" w:line="240" w:lineRule="auto"/>
              <w:ind w:left="243" w:hanging="282"/>
              <w:contextualSpacing w:val="0"/>
              <w:rPr>
                <w:rFonts w:cstheme="minorHAnsi"/>
              </w:rPr>
            </w:pPr>
            <w:r w:rsidRPr="00942C47">
              <w:rPr>
                <w:rFonts w:cstheme="minorHAnsi"/>
              </w:rPr>
              <w:t>………………..</w:t>
            </w:r>
          </w:p>
        </w:tc>
        <w:tc>
          <w:tcPr>
            <w:tcW w:w="1141" w:type="pct"/>
            <w:shd w:val="clear" w:color="auto" w:fill="EEECE1" w:themeFill="background2"/>
            <w:vAlign w:val="center"/>
          </w:tcPr>
          <w:p w14:paraId="6B304EE3" w14:textId="77777777" w:rsidR="005471AE" w:rsidRPr="00942C47" w:rsidRDefault="005471AE" w:rsidP="005471AE">
            <w:pPr>
              <w:pStyle w:val="Paragrafoelenco"/>
              <w:numPr>
                <w:ilvl w:val="0"/>
                <w:numId w:val="54"/>
              </w:numPr>
              <w:suppressAutoHyphens/>
              <w:spacing w:after="0" w:line="240" w:lineRule="auto"/>
              <w:ind w:left="214" w:hanging="214"/>
              <w:contextualSpacing w:val="0"/>
              <w:rPr>
                <w:rFonts w:cstheme="minorHAnsi"/>
              </w:rPr>
            </w:pPr>
            <w:r w:rsidRPr="00942C47">
              <w:rPr>
                <w:rFonts w:cstheme="minorHAnsi"/>
              </w:rPr>
              <w:t>………………………………</w:t>
            </w:r>
          </w:p>
        </w:tc>
        <w:tc>
          <w:tcPr>
            <w:tcW w:w="1142" w:type="pct"/>
            <w:shd w:val="clear" w:color="auto" w:fill="EEECE1" w:themeFill="background2"/>
            <w:vAlign w:val="center"/>
          </w:tcPr>
          <w:p w14:paraId="374F550C" w14:textId="77777777" w:rsidR="005471AE" w:rsidRPr="00942C47" w:rsidRDefault="005471AE" w:rsidP="005471AE">
            <w:pPr>
              <w:pStyle w:val="Paragrafoelenco"/>
              <w:numPr>
                <w:ilvl w:val="0"/>
                <w:numId w:val="61"/>
              </w:numPr>
              <w:suppressAutoHyphens/>
              <w:spacing w:after="0" w:line="240" w:lineRule="auto"/>
              <w:ind w:left="261" w:hanging="284"/>
              <w:contextualSpacing w:val="0"/>
              <w:rPr>
                <w:rFonts w:cstheme="minorHAnsi"/>
              </w:rPr>
            </w:pPr>
            <w:r w:rsidRPr="00942C47">
              <w:rPr>
                <w:rFonts w:cstheme="minorHAnsi"/>
              </w:rPr>
              <w:t>………………………………</w:t>
            </w:r>
          </w:p>
        </w:tc>
      </w:tr>
      <w:tr w:rsidR="005471AE" w:rsidRPr="007C4564" w14:paraId="41C1AED5" w14:textId="77777777" w:rsidTr="007002C7">
        <w:trPr>
          <w:trHeight w:val="567"/>
        </w:trPr>
        <w:tc>
          <w:tcPr>
            <w:tcW w:w="331" w:type="pct"/>
            <w:vMerge/>
            <w:shd w:val="clear" w:color="auto" w:fill="EEECE1" w:themeFill="background2"/>
            <w:vAlign w:val="center"/>
          </w:tcPr>
          <w:p w14:paraId="0706F657" w14:textId="77777777" w:rsidR="005471AE" w:rsidRPr="00942C47" w:rsidRDefault="005471AE" w:rsidP="007002C7">
            <w:pPr>
              <w:jc w:val="center"/>
              <w:rPr>
                <w:rFonts w:cstheme="minorHAnsi"/>
                <w:b/>
                <w:bCs/>
              </w:rPr>
            </w:pPr>
          </w:p>
        </w:tc>
        <w:tc>
          <w:tcPr>
            <w:tcW w:w="864" w:type="pct"/>
            <w:shd w:val="clear" w:color="auto" w:fill="EEECE1" w:themeFill="background2"/>
            <w:vAlign w:val="center"/>
          </w:tcPr>
          <w:p w14:paraId="312519E2" w14:textId="77777777" w:rsidR="005471AE" w:rsidRPr="00942C47" w:rsidRDefault="005471AE" w:rsidP="005471AE">
            <w:pPr>
              <w:pStyle w:val="Paragrafoelenco"/>
              <w:numPr>
                <w:ilvl w:val="0"/>
                <w:numId w:val="46"/>
              </w:numPr>
              <w:suppressAutoHyphens/>
              <w:spacing w:after="0" w:line="240" w:lineRule="auto"/>
              <w:ind w:left="294" w:hanging="294"/>
              <w:contextualSpacing w:val="0"/>
              <w:rPr>
                <w:rFonts w:cstheme="minorHAnsi"/>
              </w:rPr>
            </w:pPr>
            <w:r w:rsidRPr="00942C47">
              <w:rPr>
                <w:rFonts w:cstheme="minorHAnsi"/>
              </w:rPr>
              <w:t>………………………………</w:t>
            </w:r>
          </w:p>
        </w:tc>
        <w:tc>
          <w:tcPr>
            <w:tcW w:w="864" w:type="pct"/>
            <w:shd w:val="clear" w:color="auto" w:fill="EEECE1" w:themeFill="background2"/>
            <w:vAlign w:val="center"/>
          </w:tcPr>
          <w:p w14:paraId="775EC85E" w14:textId="77777777" w:rsidR="005471AE" w:rsidRPr="00942C47" w:rsidRDefault="005471AE" w:rsidP="005471AE">
            <w:pPr>
              <w:pStyle w:val="Paragrafoelenco"/>
              <w:numPr>
                <w:ilvl w:val="0"/>
                <w:numId w:val="48"/>
              </w:numPr>
              <w:suppressAutoHyphens/>
              <w:spacing w:after="0" w:line="240" w:lineRule="auto"/>
              <w:ind w:left="202" w:hanging="202"/>
              <w:contextualSpacing w:val="0"/>
              <w:rPr>
                <w:rFonts w:cstheme="minorHAnsi"/>
              </w:rPr>
            </w:pPr>
            <w:r w:rsidRPr="00942C47">
              <w:rPr>
                <w:rFonts w:cstheme="minorHAnsi"/>
              </w:rPr>
              <w:t>………………………………</w:t>
            </w:r>
          </w:p>
        </w:tc>
        <w:tc>
          <w:tcPr>
            <w:tcW w:w="658" w:type="pct"/>
            <w:shd w:val="clear" w:color="auto" w:fill="EEECE1" w:themeFill="background2"/>
            <w:vAlign w:val="center"/>
          </w:tcPr>
          <w:p w14:paraId="0A39B31D" w14:textId="77777777" w:rsidR="005471AE" w:rsidRPr="00942C47" w:rsidRDefault="005471AE" w:rsidP="005471AE">
            <w:pPr>
              <w:pStyle w:val="Paragrafoelenco"/>
              <w:numPr>
                <w:ilvl w:val="0"/>
                <w:numId w:val="67"/>
              </w:numPr>
              <w:suppressAutoHyphens/>
              <w:spacing w:after="0" w:line="240" w:lineRule="auto"/>
              <w:ind w:left="243" w:hanging="282"/>
              <w:contextualSpacing w:val="0"/>
              <w:rPr>
                <w:rFonts w:cstheme="minorHAnsi"/>
              </w:rPr>
            </w:pPr>
            <w:r w:rsidRPr="00942C47">
              <w:rPr>
                <w:rFonts w:cstheme="minorHAnsi"/>
              </w:rPr>
              <w:t>………………..</w:t>
            </w:r>
          </w:p>
        </w:tc>
        <w:tc>
          <w:tcPr>
            <w:tcW w:w="1141" w:type="pct"/>
            <w:shd w:val="clear" w:color="auto" w:fill="EEECE1" w:themeFill="background2"/>
            <w:vAlign w:val="center"/>
          </w:tcPr>
          <w:p w14:paraId="629927D7" w14:textId="77777777" w:rsidR="005471AE" w:rsidRPr="00942C47" w:rsidRDefault="005471AE" w:rsidP="005471AE">
            <w:pPr>
              <w:pStyle w:val="Paragrafoelenco"/>
              <w:numPr>
                <w:ilvl w:val="0"/>
                <w:numId w:val="54"/>
              </w:numPr>
              <w:suppressAutoHyphens/>
              <w:spacing w:after="0" w:line="240" w:lineRule="auto"/>
              <w:ind w:left="214" w:hanging="214"/>
              <w:contextualSpacing w:val="0"/>
              <w:rPr>
                <w:rFonts w:cstheme="minorHAnsi"/>
              </w:rPr>
            </w:pPr>
            <w:r w:rsidRPr="00942C47">
              <w:rPr>
                <w:rFonts w:cstheme="minorHAnsi"/>
              </w:rPr>
              <w:t>………………………………</w:t>
            </w:r>
          </w:p>
        </w:tc>
        <w:tc>
          <w:tcPr>
            <w:tcW w:w="1142" w:type="pct"/>
            <w:shd w:val="clear" w:color="auto" w:fill="EEECE1" w:themeFill="background2"/>
            <w:vAlign w:val="center"/>
          </w:tcPr>
          <w:p w14:paraId="289A47D0" w14:textId="77777777" w:rsidR="005471AE" w:rsidRPr="00942C47" w:rsidRDefault="005471AE" w:rsidP="005471AE">
            <w:pPr>
              <w:pStyle w:val="Paragrafoelenco"/>
              <w:numPr>
                <w:ilvl w:val="0"/>
                <w:numId w:val="61"/>
              </w:numPr>
              <w:suppressAutoHyphens/>
              <w:spacing w:after="0" w:line="240" w:lineRule="auto"/>
              <w:ind w:left="261" w:hanging="284"/>
              <w:contextualSpacing w:val="0"/>
              <w:rPr>
                <w:rFonts w:cstheme="minorHAnsi"/>
              </w:rPr>
            </w:pPr>
            <w:r w:rsidRPr="00942C47">
              <w:rPr>
                <w:rFonts w:cstheme="minorHAnsi"/>
              </w:rPr>
              <w:t>………………………………</w:t>
            </w:r>
          </w:p>
        </w:tc>
      </w:tr>
      <w:tr w:rsidR="005471AE" w:rsidRPr="007C4564" w14:paraId="6537714E" w14:textId="77777777" w:rsidTr="007002C7">
        <w:trPr>
          <w:trHeight w:val="567"/>
        </w:trPr>
        <w:tc>
          <w:tcPr>
            <w:tcW w:w="331" w:type="pct"/>
            <w:vMerge/>
            <w:shd w:val="clear" w:color="auto" w:fill="EEECE1" w:themeFill="background2"/>
            <w:vAlign w:val="center"/>
          </w:tcPr>
          <w:p w14:paraId="3E5D0B07" w14:textId="77777777" w:rsidR="005471AE" w:rsidRPr="00942C47" w:rsidRDefault="005471AE" w:rsidP="007002C7">
            <w:pPr>
              <w:jc w:val="center"/>
              <w:rPr>
                <w:rFonts w:cstheme="minorHAnsi"/>
                <w:b/>
                <w:bCs/>
              </w:rPr>
            </w:pPr>
          </w:p>
        </w:tc>
        <w:tc>
          <w:tcPr>
            <w:tcW w:w="864" w:type="pct"/>
            <w:shd w:val="clear" w:color="auto" w:fill="EEECE1" w:themeFill="background2"/>
            <w:vAlign w:val="center"/>
          </w:tcPr>
          <w:p w14:paraId="127CE9BB" w14:textId="77777777" w:rsidR="005471AE" w:rsidRPr="00942C47" w:rsidRDefault="005471AE" w:rsidP="005471AE">
            <w:pPr>
              <w:pStyle w:val="Paragrafoelenco"/>
              <w:numPr>
                <w:ilvl w:val="0"/>
                <w:numId w:val="46"/>
              </w:numPr>
              <w:suppressAutoHyphens/>
              <w:spacing w:after="0" w:line="240" w:lineRule="auto"/>
              <w:ind w:left="294" w:hanging="294"/>
              <w:contextualSpacing w:val="0"/>
              <w:rPr>
                <w:rFonts w:cstheme="minorHAnsi"/>
              </w:rPr>
            </w:pPr>
            <w:r w:rsidRPr="00942C47">
              <w:rPr>
                <w:rFonts w:cstheme="minorHAnsi"/>
              </w:rPr>
              <w:t>………………………………</w:t>
            </w:r>
          </w:p>
        </w:tc>
        <w:tc>
          <w:tcPr>
            <w:tcW w:w="864" w:type="pct"/>
            <w:shd w:val="clear" w:color="auto" w:fill="EEECE1" w:themeFill="background2"/>
            <w:vAlign w:val="center"/>
          </w:tcPr>
          <w:p w14:paraId="5D1F6AC5" w14:textId="77777777" w:rsidR="005471AE" w:rsidRPr="00942C47" w:rsidRDefault="005471AE" w:rsidP="005471AE">
            <w:pPr>
              <w:pStyle w:val="Paragrafoelenco"/>
              <w:numPr>
                <w:ilvl w:val="0"/>
                <w:numId w:val="48"/>
              </w:numPr>
              <w:suppressAutoHyphens/>
              <w:spacing w:after="0" w:line="240" w:lineRule="auto"/>
              <w:ind w:left="202" w:hanging="202"/>
              <w:contextualSpacing w:val="0"/>
              <w:rPr>
                <w:rFonts w:cstheme="minorHAnsi"/>
              </w:rPr>
            </w:pPr>
            <w:r w:rsidRPr="00942C47">
              <w:rPr>
                <w:rFonts w:cstheme="minorHAnsi"/>
              </w:rPr>
              <w:t>………………………………</w:t>
            </w:r>
          </w:p>
        </w:tc>
        <w:tc>
          <w:tcPr>
            <w:tcW w:w="658" w:type="pct"/>
            <w:shd w:val="clear" w:color="auto" w:fill="EEECE1" w:themeFill="background2"/>
            <w:vAlign w:val="center"/>
          </w:tcPr>
          <w:p w14:paraId="194FFE7B" w14:textId="77777777" w:rsidR="005471AE" w:rsidRPr="00942C47" w:rsidRDefault="005471AE" w:rsidP="005471AE">
            <w:pPr>
              <w:pStyle w:val="Paragrafoelenco"/>
              <w:numPr>
                <w:ilvl w:val="0"/>
                <w:numId w:val="67"/>
              </w:numPr>
              <w:suppressAutoHyphens/>
              <w:spacing w:after="0" w:line="240" w:lineRule="auto"/>
              <w:ind w:left="243" w:hanging="282"/>
              <w:contextualSpacing w:val="0"/>
              <w:rPr>
                <w:rFonts w:cstheme="minorHAnsi"/>
              </w:rPr>
            </w:pPr>
            <w:r w:rsidRPr="00942C47">
              <w:rPr>
                <w:rFonts w:cstheme="minorHAnsi"/>
              </w:rPr>
              <w:t>………………..</w:t>
            </w:r>
          </w:p>
        </w:tc>
        <w:tc>
          <w:tcPr>
            <w:tcW w:w="1141" w:type="pct"/>
            <w:shd w:val="clear" w:color="auto" w:fill="EEECE1" w:themeFill="background2"/>
            <w:vAlign w:val="center"/>
          </w:tcPr>
          <w:p w14:paraId="2CE27247" w14:textId="77777777" w:rsidR="005471AE" w:rsidRPr="00942C47" w:rsidRDefault="005471AE" w:rsidP="005471AE">
            <w:pPr>
              <w:pStyle w:val="Paragrafoelenco"/>
              <w:numPr>
                <w:ilvl w:val="0"/>
                <w:numId w:val="54"/>
              </w:numPr>
              <w:suppressAutoHyphens/>
              <w:spacing w:after="0" w:line="240" w:lineRule="auto"/>
              <w:ind w:left="214" w:hanging="214"/>
              <w:contextualSpacing w:val="0"/>
              <w:rPr>
                <w:rFonts w:cstheme="minorHAnsi"/>
              </w:rPr>
            </w:pPr>
            <w:r w:rsidRPr="00942C47">
              <w:rPr>
                <w:rFonts w:cstheme="minorHAnsi"/>
              </w:rPr>
              <w:t>………………………………</w:t>
            </w:r>
          </w:p>
        </w:tc>
        <w:tc>
          <w:tcPr>
            <w:tcW w:w="1142" w:type="pct"/>
            <w:shd w:val="clear" w:color="auto" w:fill="EEECE1" w:themeFill="background2"/>
            <w:vAlign w:val="center"/>
          </w:tcPr>
          <w:p w14:paraId="0646CD1C" w14:textId="77777777" w:rsidR="005471AE" w:rsidRPr="00942C47" w:rsidRDefault="005471AE" w:rsidP="005471AE">
            <w:pPr>
              <w:pStyle w:val="Paragrafoelenco"/>
              <w:numPr>
                <w:ilvl w:val="0"/>
                <w:numId w:val="61"/>
              </w:numPr>
              <w:suppressAutoHyphens/>
              <w:spacing w:after="0" w:line="240" w:lineRule="auto"/>
              <w:ind w:left="261" w:hanging="284"/>
              <w:contextualSpacing w:val="0"/>
              <w:rPr>
                <w:rFonts w:cstheme="minorHAnsi"/>
              </w:rPr>
            </w:pPr>
            <w:r w:rsidRPr="00942C47">
              <w:rPr>
                <w:rFonts w:cstheme="minorHAnsi"/>
              </w:rPr>
              <w:t>………………………………</w:t>
            </w:r>
          </w:p>
        </w:tc>
      </w:tr>
      <w:tr w:rsidR="005471AE" w:rsidRPr="007C4564" w14:paraId="28EF5CE1" w14:textId="77777777" w:rsidTr="007002C7">
        <w:trPr>
          <w:trHeight w:val="567"/>
        </w:trPr>
        <w:tc>
          <w:tcPr>
            <w:tcW w:w="331" w:type="pct"/>
            <w:vMerge w:val="restart"/>
            <w:shd w:val="clear" w:color="auto" w:fill="auto"/>
            <w:vAlign w:val="center"/>
          </w:tcPr>
          <w:p w14:paraId="1B0297C7" w14:textId="77777777" w:rsidR="005471AE" w:rsidRPr="00942C47" w:rsidRDefault="005471AE" w:rsidP="007002C7">
            <w:pPr>
              <w:jc w:val="center"/>
              <w:rPr>
                <w:rFonts w:cstheme="minorHAnsi"/>
                <w:b/>
                <w:bCs/>
              </w:rPr>
            </w:pPr>
            <w:r w:rsidRPr="00942C47">
              <w:rPr>
                <w:rFonts w:cstheme="minorHAnsi"/>
                <w:b/>
                <w:bCs/>
              </w:rPr>
              <w:t>1-E</w:t>
            </w:r>
          </w:p>
        </w:tc>
        <w:tc>
          <w:tcPr>
            <w:tcW w:w="864" w:type="pct"/>
            <w:vAlign w:val="center"/>
          </w:tcPr>
          <w:p w14:paraId="4D8569FC" w14:textId="77777777" w:rsidR="005471AE" w:rsidRPr="00942C47" w:rsidRDefault="005471AE" w:rsidP="005471AE">
            <w:pPr>
              <w:pStyle w:val="Paragrafoelenco"/>
              <w:numPr>
                <w:ilvl w:val="0"/>
                <w:numId w:val="49"/>
              </w:numPr>
              <w:suppressAutoHyphens/>
              <w:spacing w:after="0" w:line="240" w:lineRule="auto"/>
              <w:ind w:left="294" w:hanging="294"/>
              <w:contextualSpacing w:val="0"/>
              <w:rPr>
                <w:rFonts w:cstheme="minorHAnsi"/>
              </w:rPr>
            </w:pPr>
            <w:r w:rsidRPr="00942C47">
              <w:rPr>
                <w:rFonts w:cstheme="minorHAnsi"/>
              </w:rPr>
              <w:t>………………………………</w:t>
            </w:r>
          </w:p>
        </w:tc>
        <w:tc>
          <w:tcPr>
            <w:tcW w:w="864" w:type="pct"/>
            <w:vAlign w:val="center"/>
          </w:tcPr>
          <w:p w14:paraId="123FC756" w14:textId="77777777" w:rsidR="005471AE" w:rsidRPr="00942C47" w:rsidRDefault="005471AE" w:rsidP="005471AE">
            <w:pPr>
              <w:pStyle w:val="Paragrafoelenco"/>
              <w:numPr>
                <w:ilvl w:val="0"/>
                <w:numId w:val="50"/>
              </w:numPr>
              <w:suppressAutoHyphens/>
              <w:spacing w:after="0" w:line="240" w:lineRule="auto"/>
              <w:ind w:left="202" w:hanging="202"/>
              <w:contextualSpacing w:val="0"/>
              <w:rPr>
                <w:rFonts w:cstheme="minorHAnsi"/>
              </w:rPr>
            </w:pPr>
            <w:r w:rsidRPr="00942C47">
              <w:rPr>
                <w:rFonts w:cstheme="minorHAnsi"/>
              </w:rPr>
              <w:t>………………………………</w:t>
            </w:r>
          </w:p>
        </w:tc>
        <w:tc>
          <w:tcPr>
            <w:tcW w:w="658" w:type="pct"/>
            <w:vAlign w:val="center"/>
          </w:tcPr>
          <w:p w14:paraId="33CED91A" w14:textId="77777777" w:rsidR="005471AE" w:rsidRPr="00942C47" w:rsidRDefault="005471AE" w:rsidP="005471AE">
            <w:pPr>
              <w:pStyle w:val="Paragrafoelenco"/>
              <w:numPr>
                <w:ilvl w:val="0"/>
                <w:numId w:val="68"/>
              </w:numPr>
              <w:suppressAutoHyphens/>
              <w:spacing w:after="0" w:line="240" w:lineRule="auto"/>
              <w:ind w:left="243" w:hanging="282"/>
              <w:contextualSpacing w:val="0"/>
              <w:rPr>
                <w:rFonts w:cstheme="minorHAnsi"/>
              </w:rPr>
            </w:pPr>
            <w:r w:rsidRPr="00942C47">
              <w:rPr>
                <w:rFonts w:cstheme="minorHAnsi"/>
              </w:rPr>
              <w:t>………………..</w:t>
            </w:r>
          </w:p>
        </w:tc>
        <w:tc>
          <w:tcPr>
            <w:tcW w:w="1141" w:type="pct"/>
            <w:vAlign w:val="center"/>
          </w:tcPr>
          <w:p w14:paraId="216B9064" w14:textId="77777777" w:rsidR="005471AE" w:rsidRPr="00942C47" w:rsidRDefault="005471AE" w:rsidP="005471AE">
            <w:pPr>
              <w:pStyle w:val="Paragrafoelenco"/>
              <w:numPr>
                <w:ilvl w:val="0"/>
                <w:numId w:val="55"/>
              </w:numPr>
              <w:suppressAutoHyphens/>
              <w:spacing w:after="0" w:line="240" w:lineRule="auto"/>
              <w:ind w:left="214" w:hanging="214"/>
              <w:contextualSpacing w:val="0"/>
              <w:rPr>
                <w:rFonts w:cstheme="minorHAnsi"/>
              </w:rPr>
            </w:pPr>
            <w:r w:rsidRPr="00942C47">
              <w:rPr>
                <w:rFonts w:cstheme="minorHAnsi"/>
              </w:rPr>
              <w:t>………………………………</w:t>
            </w:r>
          </w:p>
        </w:tc>
        <w:tc>
          <w:tcPr>
            <w:tcW w:w="1142" w:type="pct"/>
            <w:vAlign w:val="center"/>
          </w:tcPr>
          <w:p w14:paraId="368F0CEB" w14:textId="77777777" w:rsidR="005471AE" w:rsidRPr="00942C47" w:rsidRDefault="005471AE" w:rsidP="005471AE">
            <w:pPr>
              <w:pStyle w:val="Paragrafoelenco"/>
              <w:numPr>
                <w:ilvl w:val="0"/>
                <w:numId w:val="62"/>
              </w:numPr>
              <w:suppressAutoHyphens/>
              <w:spacing w:after="0" w:line="240" w:lineRule="auto"/>
              <w:ind w:left="261" w:hanging="284"/>
              <w:contextualSpacing w:val="0"/>
              <w:rPr>
                <w:rFonts w:cstheme="minorHAnsi"/>
              </w:rPr>
            </w:pPr>
            <w:r w:rsidRPr="00942C47">
              <w:rPr>
                <w:rFonts w:cstheme="minorHAnsi"/>
              </w:rPr>
              <w:t>………………………………</w:t>
            </w:r>
          </w:p>
        </w:tc>
      </w:tr>
      <w:tr w:rsidR="005471AE" w:rsidRPr="007C4564" w14:paraId="6272B9D9" w14:textId="77777777" w:rsidTr="007002C7">
        <w:trPr>
          <w:trHeight w:val="567"/>
        </w:trPr>
        <w:tc>
          <w:tcPr>
            <w:tcW w:w="331" w:type="pct"/>
            <w:vMerge/>
            <w:shd w:val="clear" w:color="auto" w:fill="auto"/>
            <w:vAlign w:val="center"/>
          </w:tcPr>
          <w:p w14:paraId="01CADE7C" w14:textId="77777777" w:rsidR="005471AE" w:rsidRPr="00942C47" w:rsidRDefault="005471AE" w:rsidP="007002C7">
            <w:pPr>
              <w:jc w:val="center"/>
              <w:rPr>
                <w:rFonts w:cstheme="minorHAnsi"/>
                <w:b/>
                <w:bCs/>
              </w:rPr>
            </w:pPr>
          </w:p>
        </w:tc>
        <w:tc>
          <w:tcPr>
            <w:tcW w:w="864" w:type="pct"/>
            <w:vAlign w:val="center"/>
          </w:tcPr>
          <w:p w14:paraId="5EC5FE1B" w14:textId="77777777" w:rsidR="005471AE" w:rsidRPr="00942C47" w:rsidRDefault="005471AE" w:rsidP="005471AE">
            <w:pPr>
              <w:pStyle w:val="Paragrafoelenco"/>
              <w:numPr>
                <w:ilvl w:val="0"/>
                <w:numId w:val="49"/>
              </w:numPr>
              <w:suppressAutoHyphens/>
              <w:spacing w:after="0" w:line="240" w:lineRule="auto"/>
              <w:ind w:left="294" w:hanging="294"/>
              <w:contextualSpacing w:val="0"/>
              <w:rPr>
                <w:rFonts w:cstheme="minorHAnsi"/>
              </w:rPr>
            </w:pPr>
            <w:r w:rsidRPr="00942C47">
              <w:rPr>
                <w:rFonts w:cstheme="minorHAnsi"/>
              </w:rPr>
              <w:t>………………………………</w:t>
            </w:r>
          </w:p>
        </w:tc>
        <w:tc>
          <w:tcPr>
            <w:tcW w:w="864" w:type="pct"/>
            <w:vAlign w:val="center"/>
          </w:tcPr>
          <w:p w14:paraId="6CB24174" w14:textId="77777777" w:rsidR="005471AE" w:rsidRPr="00942C47" w:rsidRDefault="005471AE" w:rsidP="005471AE">
            <w:pPr>
              <w:pStyle w:val="Paragrafoelenco"/>
              <w:numPr>
                <w:ilvl w:val="0"/>
                <w:numId w:val="50"/>
              </w:numPr>
              <w:suppressAutoHyphens/>
              <w:spacing w:after="0" w:line="240" w:lineRule="auto"/>
              <w:ind w:left="202" w:hanging="202"/>
              <w:contextualSpacing w:val="0"/>
              <w:rPr>
                <w:rFonts w:cstheme="minorHAnsi"/>
              </w:rPr>
            </w:pPr>
            <w:r w:rsidRPr="00942C47">
              <w:rPr>
                <w:rFonts w:cstheme="minorHAnsi"/>
              </w:rPr>
              <w:t>………………………………</w:t>
            </w:r>
          </w:p>
        </w:tc>
        <w:tc>
          <w:tcPr>
            <w:tcW w:w="658" w:type="pct"/>
            <w:vAlign w:val="center"/>
          </w:tcPr>
          <w:p w14:paraId="0D85E259" w14:textId="77777777" w:rsidR="005471AE" w:rsidRPr="00942C47" w:rsidRDefault="005471AE" w:rsidP="005471AE">
            <w:pPr>
              <w:pStyle w:val="Paragrafoelenco"/>
              <w:numPr>
                <w:ilvl w:val="0"/>
                <w:numId w:val="68"/>
              </w:numPr>
              <w:suppressAutoHyphens/>
              <w:spacing w:after="0" w:line="240" w:lineRule="auto"/>
              <w:ind w:left="243" w:hanging="282"/>
              <w:contextualSpacing w:val="0"/>
              <w:rPr>
                <w:rFonts w:cstheme="minorHAnsi"/>
              </w:rPr>
            </w:pPr>
            <w:r w:rsidRPr="00942C47">
              <w:rPr>
                <w:rFonts w:cstheme="minorHAnsi"/>
              </w:rPr>
              <w:t>………………..</w:t>
            </w:r>
          </w:p>
        </w:tc>
        <w:tc>
          <w:tcPr>
            <w:tcW w:w="1141" w:type="pct"/>
            <w:vAlign w:val="center"/>
          </w:tcPr>
          <w:p w14:paraId="644936B0" w14:textId="77777777" w:rsidR="005471AE" w:rsidRPr="00942C47" w:rsidRDefault="005471AE" w:rsidP="005471AE">
            <w:pPr>
              <w:pStyle w:val="Paragrafoelenco"/>
              <w:numPr>
                <w:ilvl w:val="0"/>
                <w:numId w:val="55"/>
              </w:numPr>
              <w:suppressAutoHyphens/>
              <w:spacing w:after="0" w:line="240" w:lineRule="auto"/>
              <w:ind w:left="214" w:hanging="214"/>
              <w:contextualSpacing w:val="0"/>
              <w:rPr>
                <w:rFonts w:cstheme="minorHAnsi"/>
              </w:rPr>
            </w:pPr>
            <w:r w:rsidRPr="00942C47">
              <w:rPr>
                <w:rFonts w:cstheme="minorHAnsi"/>
              </w:rPr>
              <w:t>………………………………</w:t>
            </w:r>
          </w:p>
        </w:tc>
        <w:tc>
          <w:tcPr>
            <w:tcW w:w="1142" w:type="pct"/>
            <w:vAlign w:val="center"/>
          </w:tcPr>
          <w:p w14:paraId="67C3ED47" w14:textId="77777777" w:rsidR="005471AE" w:rsidRPr="00942C47" w:rsidRDefault="005471AE" w:rsidP="005471AE">
            <w:pPr>
              <w:pStyle w:val="Paragrafoelenco"/>
              <w:numPr>
                <w:ilvl w:val="0"/>
                <w:numId w:val="62"/>
              </w:numPr>
              <w:suppressAutoHyphens/>
              <w:spacing w:after="0" w:line="240" w:lineRule="auto"/>
              <w:ind w:left="261" w:hanging="284"/>
              <w:contextualSpacing w:val="0"/>
              <w:rPr>
                <w:rFonts w:cstheme="minorHAnsi"/>
              </w:rPr>
            </w:pPr>
            <w:r w:rsidRPr="00942C47">
              <w:rPr>
                <w:rFonts w:cstheme="minorHAnsi"/>
              </w:rPr>
              <w:t>………………………………</w:t>
            </w:r>
          </w:p>
        </w:tc>
      </w:tr>
      <w:tr w:rsidR="005471AE" w:rsidRPr="007C4564" w14:paraId="5B9A008D" w14:textId="77777777" w:rsidTr="007002C7">
        <w:trPr>
          <w:trHeight w:val="567"/>
        </w:trPr>
        <w:tc>
          <w:tcPr>
            <w:tcW w:w="331" w:type="pct"/>
            <w:vMerge/>
            <w:shd w:val="clear" w:color="auto" w:fill="auto"/>
            <w:vAlign w:val="center"/>
          </w:tcPr>
          <w:p w14:paraId="665099BD" w14:textId="77777777" w:rsidR="005471AE" w:rsidRPr="00942C47" w:rsidRDefault="005471AE" w:rsidP="007002C7">
            <w:pPr>
              <w:jc w:val="center"/>
              <w:rPr>
                <w:rFonts w:cstheme="minorHAnsi"/>
                <w:b/>
                <w:bCs/>
              </w:rPr>
            </w:pPr>
          </w:p>
        </w:tc>
        <w:tc>
          <w:tcPr>
            <w:tcW w:w="864" w:type="pct"/>
            <w:vAlign w:val="center"/>
          </w:tcPr>
          <w:p w14:paraId="3D26D4AE" w14:textId="77777777" w:rsidR="005471AE" w:rsidRPr="00942C47" w:rsidRDefault="005471AE" w:rsidP="005471AE">
            <w:pPr>
              <w:pStyle w:val="Paragrafoelenco"/>
              <w:numPr>
                <w:ilvl w:val="0"/>
                <w:numId w:val="49"/>
              </w:numPr>
              <w:suppressAutoHyphens/>
              <w:spacing w:after="0" w:line="240" w:lineRule="auto"/>
              <w:ind w:left="294" w:hanging="294"/>
              <w:contextualSpacing w:val="0"/>
              <w:rPr>
                <w:rFonts w:cstheme="minorHAnsi"/>
              </w:rPr>
            </w:pPr>
            <w:r w:rsidRPr="00942C47">
              <w:rPr>
                <w:rFonts w:cstheme="minorHAnsi"/>
              </w:rPr>
              <w:t>………………………………</w:t>
            </w:r>
          </w:p>
        </w:tc>
        <w:tc>
          <w:tcPr>
            <w:tcW w:w="864" w:type="pct"/>
            <w:vAlign w:val="center"/>
          </w:tcPr>
          <w:p w14:paraId="15B9FC11" w14:textId="77777777" w:rsidR="005471AE" w:rsidRPr="00942C47" w:rsidRDefault="005471AE" w:rsidP="005471AE">
            <w:pPr>
              <w:pStyle w:val="Paragrafoelenco"/>
              <w:numPr>
                <w:ilvl w:val="0"/>
                <w:numId w:val="50"/>
              </w:numPr>
              <w:suppressAutoHyphens/>
              <w:spacing w:after="0" w:line="240" w:lineRule="auto"/>
              <w:ind w:left="202" w:hanging="202"/>
              <w:contextualSpacing w:val="0"/>
              <w:rPr>
                <w:rFonts w:cstheme="minorHAnsi"/>
              </w:rPr>
            </w:pPr>
            <w:r w:rsidRPr="00942C47">
              <w:rPr>
                <w:rFonts w:cstheme="minorHAnsi"/>
              </w:rPr>
              <w:t>………………………………</w:t>
            </w:r>
          </w:p>
        </w:tc>
        <w:tc>
          <w:tcPr>
            <w:tcW w:w="658" w:type="pct"/>
            <w:vAlign w:val="center"/>
          </w:tcPr>
          <w:p w14:paraId="1B07DE63" w14:textId="77777777" w:rsidR="005471AE" w:rsidRPr="00942C47" w:rsidRDefault="005471AE" w:rsidP="005471AE">
            <w:pPr>
              <w:pStyle w:val="Paragrafoelenco"/>
              <w:numPr>
                <w:ilvl w:val="0"/>
                <w:numId w:val="68"/>
              </w:numPr>
              <w:suppressAutoHyphens/>
              <w:spacing w:after="0" w:line="240" w:lineRule="auto"/>
              <w:ind w:left="243" w:hanging="282"/>
              <w:contextualSpacing w:val="0"/>
              <w:rPr>
                <w:rFonts w:cstheme="minorHAnsi"/>
              </w:rPr>
            </w:pPr>
            <w:r w:rsidRPr="00942C47">
              <w:rPr>
                <w:rFonts w:cstheme="minorHAnsi"/>
              </w:rPr>
              <w:t>………………..</w:t>
            </w:r>
          </w:p>
        </w:tc>
        <w:tc>
          <w:tcPr>
            <w:tcW w:w="1141" w:type="pct"/>
            <w:vAlign w:val="center"/>
          </w:tcPr>
          <w:p w14:paraId="17EB3703" w14:textId="77777777" w:rsidR="005471AE" w:rsidRPr="00942C47" w:rsidRDefault="005471AE" w:rsidP="005471AE">
            <w:pPr>
              <w:pStyle w:val="Paragrafoelenco"/>
              <w:numPr>
                <w:ilvl w:val="0"/>
                <w:numId w:val="55"/>
              </w:numPr>
              <w:suppressAutoHyphens/>
              <w:spacing w:after="0" w:line="240" w:lineRule="auto"/>
              <w:ind w:left="214" w:hanging="214"/>
              <w:contextualSpacing w:val="0"/>
              <w:rPr>
                <w:rFonts w:cstheme="minorHAnsi"/>
              </w:rPr>
            </w:pPr>
            <w:r w:rsidRPr="00942C47">
              <w:rPr>
                <w:rFonts w:cstheme="minorHAnsi"/>
              </w:rPr>
              <w:t>………………………………</w:t>
            </w:r>
          </w:p>
        </w:tc>
        <w:tc>
          <w:tcPr>
            <w:tcW w:w="1142" w:type="pct"/>
            <w:vAlign w:val="center"/>
          </w:tcPr>
          <w:p w14:paraId="35AA26A9" w14:textId="77777777" w:rsidR="005471AE" w:rsidRPr="00942C47" w:rsidRDefault="005471AE" w:rsidP="005471AE">
            <w:pPr>
              <w:pStyle w:val="Paragrafoelenco"/>
              <w:numPr>
                <w:ilvl w:val="0"/>
                <w:numId w:val="62"/>
              </w:numPr>
              <w:suppressAutoHyphens/>
              <w:spacing w:after="0" w:line="240" w:lineRule="auto"/>
              <w:ind w:left="261" w:hanging="284"/>
              <w:contextualSpacing w:val="0"/>
              <w:rPr>
                <w:rFonts w:cstheme="minorHAnsi"/>
              </w:rPr>
            </w:pPr>
            <w:r w:rsidRPr="00942C47">
              <w:rPr>
                <w:rFonts w:cstheme="minorHAnsi"/>
              </w:rPr>
              <w:t>………………………………</w:t>
            </w:r>
          </w:p>
        </w:tc>
      </w:tr>
      <w:tr w:rsidR="005471AE" w:rsidRPr="007C4564" w14:paraId="6D7242DE" w14:textId="77777777" w:rsidTr="007002C7">
        <w:trPr>
          <w:trHeight w:val="567"/>
        </w:trPr>
        <w:tc>
          <w:tcPr>
            <w:tcW w:w="331" w:type="pct"/>
            <w:vMerge w:val="restart"/>
            <w:shd w:val="clear" w:color="auto" w:fill="EEECE1" w:themeFill="background2"/>
            <w:vAlign w:val="center"/>
          </w:tcPr>
          <w:p w14:paraId="3E141549" w14:textId="77777777" w:rsidR="005471AE" w:rsidRPr="00942C47" w:rsidRDefault="005471AE" w:rsidP="007002C7">
            <w:pPr>
              <w:jc w:val="center"/>
              <w:rPr>
                <w:rFonts w:cstheme="minorHAnsi"/>
                <w:b/>
                <w:bCs/>
              </w:rPr>
            </w:pPr>
            <w:r w:rsidRPr="00942C47">
              <w:rPr>
                <w:rFonts w:cstheme="minorHAnsi"/>
                <w:b/>
                <w:bCs/>
              </w:rPr>
              <w:t>1-F</w:t>
            </w:r>
          </w:p>
        </w:tc>
        <w:tc>
          <w:tcPr>
            <w:tcW w:w="864" w:type="pct"/>
            <w:shd w:val="clear" w:color="auto" w:fill="EEECE1" w:themeFill="background2"/>
            <w:vAlign w:val="center"/>
          </w:tcPr>
          <w:p w14:paraId="23817939" w14:textId="77777777" w:rsidR="005471AE" w:rsidRPr="00942C47" w:rsidRDefault="005471AE" w:rsidP="005471AE">
            <w:pPr>
              <w:pStyle w:val="Paragrafoelenco"/>
              <w:numPr>
                <w:ilvl w:val="0"/>
                <w:numId w:val="52"/>
              </w:numPr>
              <w:suppressAutoHyphens/>
              <w:spacing w:after="0" w:line="240" w:lineRule="auto"/>
              <w:ind w:left="294" w:hanging="294"/>
              <w:contextualSpacing w:val="0"/>
              <w:rPr>
                <w:rFonts w:cstheme="minorHAnsi"/>
              </w:rPr>
            </w:pPr>
            <w:r w:rsidRPr="00942C47">
              <w:rPr>
                <w:rFonts w:cstheme="minorHAnsi"/>
              </w:rPr>
              <w:t>………………………………</w:t>
            </w:r>
          </w:p>
        </w:tc>
        <w:tc>
          <w:tcPr>
            <w:tcW w:w="864" w:type="pct"/>
            <w:shd w:val="clear" w:color="auto" w:fill="EEECE1" w:themeFill="background2"/>
            <w:vAlign w:val="center"/>
          </w:tcPr>
          <w:p w14:paraId="3914422B" w14:textId="77777777" w:rsidR="005471AE" w:rsidRPr="00942C47" w:rsidRDefault="005471AE" w:rsidP="005471AE">
            <w:pPr>
              <w:pStyle w:val="Paragrafoelenco"/>
              <w:numPr>
                <w:ilvl w:val="0"/>
                <w:numId w:val="51"/>
              </w:numPr>
              <w:suppressAutoHyphens/>
              <w:spacing w:after="0" w:line="240" w:lineRule="auto"/>
              <w:ind w:left="202" w:hanging="202"/>
              <w:contextualSpacing w:val="0"/>
              <w:rPr>
                <w:rFonts w:cstheme="minorHAnsi"/>
              </w:rPr>
            </w:pPr>
            <w:r w:rsidRPr="00942C47">
              <w:rPr>
                <w:rFonts w:cstheme="minorHAnsi"/>
              </w:rPr>
              <w:t>………………………………</w:t>
            </w:r>
          </w:p>
        </w:tc>
        <w:tc>
          <w:tcPr>
            <w:tcW w:w="658" w:type="pct"/>
            <w:shd w:val="clear" w:color="auto" w:fill="EEECE1" w:themeFill="background2"/>
            <w:vAlign w:val="center"/>
          </w:tcPr>
          <w:p w14:paraId="593B49E1" w14:textId="77777777" w:rsidR="005471AE" w:rsidRPr="00942C47" w:rsidRDefault="005471AE" w:rsidP="005471AE">
            <w:pPr>
              <w:pStyle w:val="Paragrafoelenco"/>
              <w:numPr>
                <w:ilvl w:val="0"/>
                <w:numId w:val="69"/>
              </w:numPr>
              <w:suppressAutoHyphens/>
              <w:spacing w:after="0" w:line="240" w:lineRule="auto"/>
              <w:ind w:left="243" w:hanging="282"/>
              <w:contextualSpacing w:val="0"/>
              <w:rPr>
                <w:rFonts w:cstheme="minorHAnsi"/>
              </w:rPr>
            </w:pPr>
            <w:r w:rsidRPr="00942C47">
              <w:rPr>
                <w:rFonts w:cstheme="minorHAnsi"/>
              </w:rPr>
              <w:t>………………..</w:t>
            </w:r>
          </w:p>
        </w:tc>
        <w:tc>
          <w:tcPr>
            <w:tcW w:w="1141" w:type="pct"/>
            <w:shd w:val="clear" w:color="auto" w:fill="EEECE1" w:themeFill="background2"/>
            <w:vAlign w:val="center"/>
          </w:tcPr>
          <w:p w14:paraId="528E29E8" w14:textId="77777777" w:rsidR="005471AE" w:rsidRPr="00942C47" w:rsidRDefault="005471AE" w:rsidP="005471AE">
            <w:pPr>
              <w:pStyle w:val="Paragrafoelenco"/>
              <w:numPr>
                <w:ilvl w:val="0"/>
                <w:numId w:val="53"/>
              </w:numPr>
              <w:suppressAutoHyphens/>
              <w:spacing w:after="0" w:line="240" w:lineRule="auto"/>
              <w:ind w:left="214" w:hanging="214"/>
              <w:contextualSpacing w:val="0"/>
              <w:rPr>
                <w:rFonts w:cstheme="minorHAnsi"/>
              </w:rPr>
            </w:pPr>
            <w:r w:rsidRPr="00942C47">
              <w:rPr>
                <w:rFonts w:cstheme="minorHAnsi"/>
              </w:rPr>
              <w:t>………………………………</w:t>
            </w:r>
          </w:p>
        </w:tc>
        <w:tc>
          <w:tcPr>
            <w:tcW w:w="1142" w:type="pct"/>
            <w:shd w:val="clear" w:color="auto" w:fill="EEECE1" w:themeFill="background2"/>
            <w:vAlign w:val="center"/>
          </w:tcPr>
          <w:p w14:paraId="32EA9C13" w14:textId="77777777" w:rsidR="005471AE" w:rsidRPr="00942C47" w:rsidRDefault="005471AE" w:rsidP="005471AE">
            <w:pPr>
              <w:pStyle w:val="Paragrafoelenco"/>
              <w:numPr>
                <w:ilvl w:val="0"/>
                <w:numId w:val="63"/>
              </w:numPr>
              <w:suppressAutoHyphens/>
              <w:spacing w:after="0" w:line="240" w:lineRule="auto"/>
              <w:ind w:left="261" w:hanging="284"/>
              <w:contextualSpacing w:val="0"/>
              <w:rPr>
                <w:rFonts w:cstheme="minorHAnsi"/>
              </w:rPr>
            </w:pPr>
            <w:r w:rsidRPr="00942C47">
              <w:rPr>
                <w:rFonts w:cstheme="minorHAnsi"/>
              </w:rPr>
              <w:t>………………………………</w:t>
            </w:r>
          </w:p>
        </w:tc>
      </w:tr>
      <w:tr w:rsidR="005471AE" w:rsidRPr="007C4564" w14:paraId="6A93D368" w14:textId="77777777" w:rsidTr="007002C7">
        <w:trPr>
          <w:trHeight w:val="567"/>
        </w:trPr>
        <w:tc>
          <w:tcPr>
            <w:tcW w:w="331" w:type="pct"/>
            <w:vMerge/>
            <w:shd w:val="clear" w:color="auto" w:fill="EEECE1" w:themeFill="background2"/>
            <w:vAlign w:val="center"/>
          </w:tcPr>
          <w:p w14:paraId="537C20CE" w14:textId="77777777" w:rsidR="005471AE" w:rsidRPr="00942C47" w:rsidRDefault="005471AE" w:rsidP="007002C7">
            <w:pPr>
              <w:rPr>
                <w:rFonts w:cstheme="minorHAnsi"/>
              </w:rPr>
            </w:pPr>
          </w:p>
        </w:tc>
        <w:tc>
          <w:tcPr>
            <w:tcW w:w="864" w:type="pct"/>
            <w:shd w:val="clear" w:color="auto" w:fill="EEECE1" w:themeFill="background2"/>
            <w:vAlign w:val="center"/>
          </w:tcPr>
          <w:p w14:paraId="5C0356E0" w14:textId="77777777" w:rsidR="005471AE" w:rsidRPr="00942C47" w:rsidRDefault="005471AE" w:rsidP="005471AE">
            <w:pPr>
              <w:pStyle w:val="Paragrafoelenco"/>
              <w:numPr>
                <w:ilvl w:val="0"/>
                <w:numId w:val="52"/>
              </w:numPr>
              <w:suppressAutoHyphens/>
              <w:spacing w:after="0" w:line="240" w:lineRule="auto"/>
              <w:ind w:left="294" w:hanging="294"/>
              <w:contextualSpacing w:val="0"/>
              <w:rPr>
                <w:rFonts w:cstheme="minorHAnsi"/>
              </w:rPr>
            </w:pPr>
            <w:r w:rsidRPr="00942C47">
              <w:rPr>
                <w:rFonts w:cstheme="minorHAnsi"/>
              </w:rPr>
              <w:t>………………………………</w:t>
            </w:r>
          </w:p>
        </w:tc>
        <w:tc>
          <w:tcPr>
            <w:tcW w:w="864" w:type="pct"/>
            <w:shd w:val="clear" w:color="auto" w:fill="EEECE1" w:themeFill="background2"/>
            <w:vAlign w:val="center"/>
          </w:tcPr>
          <w:p w14:paraId="0728B9A1" w14:textId="77777777" w:rsidR="005471AE" w:rsidRPr="00942C47" w:rsidRDefault="005471AE" w:rsidP="005471AE">
            <w:pPr>
              <w:pStyle w:val="Paragrafoelenco"/>
              <w:numPr>
                <w:ilvl w:val="0"/>
                <w:numId w:val="51"/>
              </w:numPr>
              <w:suppressAutoHyphens/>
              <w:spacing w:after="0" w:line="240" w:lineRule="auto"/>
              <w:ind w:left="202" w:hanging="202"/>
              <w:contextualSpacing w:val="0"/>
              <w:rPr>
                <w:rFonts w:cstheme="minorHAnsi"/>
              </w:rPr>
            </w:pPr>
            <w:r w:rsidRPr="00942C47">
              <w:rPr>
                <w:rFonts w:cstheme="minorHAnsi"/>
              </w:rPr>
              <w:t>………………………………</w:t>
            </w:r>
          </w:p>
        </w:tc>
        <w:tc>
          <w:tcPr>
            <w:tcW w:w="658" w:type="pct"/>
            <w:shd w:val="clear" w:color="auto" w:fill="EEECE1" w:themeFill="background2"/>
            <w:vAlign w:val="center"/>
          </w:tcPr>
          <w:p w14:paraId="4065F855" w14:textId="77777777" w:rsidR="005471AE" w:rsidRPr="00942C47" w:rsidRDefault="005471AE" w:rsidP="005471AE">
            <w:pPr>
              <w:pStyle w:val="Paragrafoelenco"/>
              <w:numPr>
                <w:ilvl w:val="0"/>
                <w:numId w:val="69"/>
              </w:numPr>
              <w:suppressAutoHyphens/>
              <w:spacing w:after="0" w:line="240" w:lineRule="auto"/>
              <w:ind w:left="243" w:hanging="282"/>
              <w:contextualSpacing w:val="0"/>
              <w:rPr>
                <w:rFonts w:cstheme="minorHAnsi"/>
              </w:rPr>
            </w:pPr>
            <w:r w:rsidRPr="00942C47">
              <w:rPr>
                <w:rFonts w:cstheme="minorHAnsi"/>
              </w:rPr>
              <w:t>………………..</w:t>
            </w:r>
          </w:p>
        </w:tc>
        <w:tc>
          <w:tcPr>
            <w:tcW w:w="1141" w:type="pct"/>
            <w:shd w:val="clear" w:color="auto" w:fill="EEECE1" w:themeFill="background2"/>
            <w:vAlign w:val="center"/>
          </w:tcPr>
          <w:p w14:paraId="22F49A1D" w14:textId="77777777" w:rsidR="005471AE" w:rsidRPr="00942C47" w:rsidRDefault="005471AE" w:rsidP="005471AE">
            <w:pPr>
              <w:pStyle w:val="Paragrafoelenco"/>
              <w:numPr>
                <w:ilvl w:val="0"/>
                <w:numId w:val="53"/>
              </w:numPr>
              <w:suppressAutoHyphens/>
              <w:spacing w:after="0" w:line="240" w:lineRule="auto"/>
              <w:ind w:left="214" w:hanging="214"/>
              <w:contextualSpacing w:val="0"/>
              <w:rPr>
                <w:rFonts w:cstheme="minorHAnsi"/>
              </w:rPr>
            </w:pPr>
            <w:r w:rsidRPr="00942C47">
              <w:rPr>
                <w:rFonts w:cstheme="minorHAnsi"/>
              </w:rPr>
              <w:t>………………………………</w:t>
            </w:r>
          </w:p>
        </w:tc>
        <w:tc>
          <w:tcPr>
            <w:tcW w:w="1142" w:type="pct"/>
            <w:shd w:val="clear" w:color="auto" w:fill="EEECE1" w:themeFill="background2"/>
            <w:vAlign w:val="center"/>
          </w:tcPr>
          <w:p w14:paraId="1CC91E15" w14:textId="77777777" w:rsidR="005471AE" w:rsidRPr="00942C47" w:rsidRDefault="005471AE" w:rsidP="005471AE">
            <w:pPr>
              <w:pStyle w:val="Paragrafoelenco"/>
              <w:numPr>
                <w:ilvl w:val="0"/>
                <w:numId w:val="63"/>
              </w:numPr>
              <w:suppressAutoHyphens/>
              <w:spacing w:after="0" w:line="240" w:lineRule="auto"/>
              <w:ind w:left="261" w:hanging="284"/>
              <w:contextualSpacing w:val="0"/>
              <w:rPr>
                <w:rFonts w:cstheme="minorHAnsi"/>
              </w:rPr>
            </w:pPr>
            <w:r w:rsidRPr="00942C47">
              <w:rPr>
                <w:rFonts w:cstheme="minorHAnsi"/>
              </w:rPr>
              <w:t>………………………………</w:t>
            </w:r>
          </w:p>
        </w:tc>
      </w:tr>
      <w:tr w:rsidR="005471AE" w:rsidRPr="007C4564" w14:paraId="096C8E10" w14:textId="77777777" w:rsidTr="007002C7">
        <w:trPr>
          <w:trHeight w:val="567"/>
        </w:trPr>
        <w:tc>
          <w:tcPr>
            <w:tcW w:w="331" w:type="pct"/>
            <w:vMerge/>
            <w:shd w:val="clear" w:color="auto" w:fill="EEECE1" w:themeFill="background2"/>
            <w:vAlign w:val="center"/>
          </w:tcPr>
          <w:p w14:paraId="44223D6F" w14:textId="77777777" w:rsidR="005471AE" w:rsidRPr="00942C47" w:rsidRDefault="005471AE" w:rsidP="007002C7">
            <w:pPr>
              <w:rPr>
                <w:rFonts w:cstheme="minorHAnsi"/>
              </w:rPr>
            </w:pPr>
          </w:p>
        </w:tc>
        <w:tc>
          <w:tcPr>
            <w:tcW w:w="864" w:type="pct"/>
            <w:shd w:val="clear" w:color="auto" w:fill="EEECE1" w:themeFill="background2"/>
            <w:vAlign w:val="center"/>
          </w:tcPr>
          <w:p w14:paraId="709BA071" w14:textId="77777777" w:rsidR="005471AE" w:rsidRPr="00942C47" w:rsidRDefault="005471AE" w:rsidP="005471AE">
            <w:pPr>
              <w:pStyle w:val="Paragrafoelenco"/>
              <w:numPr>
                <w:ilvl w:val="0"/>
                <w:numId w:val="52"/>
              </w:numPr>
              <w:suppressAutoHyphens/>
              <w:spacing w:after="0" w:line="240" w:lineRule="auto"/>
              <w:ind w:left="294" w:hanging="294"/>
              <w:contextualSpacing w:val="0"/>
              <w:rPr>
                <w:rFonts w:cstheme="minorHAnsi"/>
              </w:rPr>
            </w:pPr>
            <w:r w:rsidRPr="00942C47">
              <w:rPr>
                <w:rFonts w:cstheme="minorHAnsi"/>
              </w:rPr>
              <w:t>………………………………</w:t>
            </w:r>
          </w:p>
        </w:tc>
        <w:tc>
          <w:tcPr>
            <w:tcW w:w="864" w:type="pct"/>
            <w:shd w:val="clear" w:color="auto" w:fill="EEECE1" w:themeFill="background2"/>
            <w:vAlign w:val="center"/>
          </w:tcPr>
          <w:p w14:paraId="1D66F614" w14:textId="77777777" w:rsidR="005471AE" w:rsidRPr="00942C47" w:rsidRDefault="005471AE" w:rsidP="005471AE">
            <w:pPr>
              <w:pStyle w:val="Paragrafoelenco"/>
              <w:numPr>
                <w:ilvl w:val="0"/>
                <w:numId w:val="51"/>
              </w:numPr>
              <w:suppressAutoHyphens/>
              <w:spacing w:after="0" w:line="240" w:lineRule="auto"/>
              <w:ind w:left="202" w:hanging="202"/>
              <w:contextualSpacing w:val="0"/>
              <w:rPr>
                <w:rFonts w:cstheme="minorHAnsi"/>
              </w:rPr>
            </w:pPr>
            <w:r w:rsidRPr="00942C47">
              <w:rPr>
                <w:rFonts w:cstheme="minorHAnsi"/>
              </w:rPr>
              <w:t>………………………………</w:t>
            </w:r>
          </w:p>
        </w:tc>
        <w:tc>
          <w:tcPr>
            <w:tcW w:w="658" w:type="pct"/>
            <w:shd w:val="clear" w:color="auto" w:fill="EEECE1" w:themeFill="background2"/>
            <w:vAlign w:val="center"/>
          </w:tcPr>
          <w:p w14:paraId="11FB2DD1" w14:textId="77777777" w:rsidR="005471AE" w:rsidRPr="00942C47" w:rsidRDefault="005471AE" w:rsidP="005471AE">
            <w:pPr>
              <w:pStyle w:val="Paragrafoelenco"/>
              <w:numPr>
                <w:ilvl w:val="0"/>
                <w:numId w:val="69"/>
              </w:numPr>
              <w:suppressAutoHyphens/>
              <w:spacing w:after="0" w:line="240" w:lineRule="auto"/>
              <w:ind w:left="243" w:hanging="282"/>
              <w:contextualSpacing w:val="0"/>
              <w:rPr>
                <w:rFonts w:cstheme="minorHAnsi"/>
              </w:rPr>
            </w:pPr>
            <w:r w:rsidRPr="00942C47">
              <w:rPr>
                <w:rFonts w:cstheme="minorHAnsi"/>
              </w:rPr>
              <w:t>………………..</w:t>
            </w:r>
          </w:p>
        </w:tc>
        <w:tc>
          <w:tcPr>
            <w:tcW w:w="1141" w:type="pct"/>
            <w:shd w:val="clear" w:color="auto" w:fill="EEECE1" w:themeFill="background2"/>
            <w:vAlign w:val="center"/>
          </w:tcPr>
          <w:p w14:paraId="6C196884" w14:textId="77777777" w:rsidR="005471AE" w:rsidRPr="00942C47" w:rsidRDefault="005471AE" w:rsidP="005471AE">
            <w:pPr>
              <w:pStyle w:val="Paragrafoelenco"/>
              <w:numPr>
                <w:ilvl w:val="0"/>
                <w:numId w:val="53"/>
              </w:numPr>
              <w:suppressAutoHyphens/>
              <w:spacing w:after="0" w:line="240" w:lineRule="auto"/>
              <w:ind w:left="214" w:hanging="214"/>
              <w:contextualSpacing w:val="0"/>
              <w:rPr>
                <w:rFonts w:cstheme="minorHAnsi"/>
              </w:rPr>
            </w:pPr>
            <w:r w:rsidRPr="00942C47">
              <w:rPr>
                <w:rFonts w:cstheme="minorHAnsi"/>
              </w:rPr>
              <w:t>………………………………</w:t>
            </w:r>
          </w:p>
        </w:tc>
        <w:tc>
          <w:tcPr>
            <w:tcW w:w="1142" w:type="pct"/>
            <w:shd w:val="clear" w:color="auto" w:fill="EEECE1" w:themeFill="background2"/>
            <w:vAlign w:val="center"/>
          </w:tcPr>
          <w:p w14:paraId="25CB75A2" w14:textId="77777777" w:rsidR="005471AE" w:rsidRPr="00942C47" w:rsidRDefault="005471AE" w:rsidP="005471AE">
            <w:pPr>
              <w:pStyle w:val="Paragrafoelenco"/>
              <w:numPr>
                <w:ilvl w:val="0"/>
                <w:numId w:val="63"/>
              </w:numPr>
              <w:suppressAutoHyphens/>
              <w:spacing w:after="0" w:line="240" w:lineRule="auto"/>
              <w:ind w:left="261" w:hanging="284"/>
              <w:contextualSpacing w:val="0"/>
              <w:rPr>
                <w:rFonts w:cstheme="minorHAnsi"/>
              </w:rPr>
            </w:pPr>
            <w:r w:rsidRPr="00942C47">
              <w:rPr>
                <w:rFonts w:cstheme="minorHAnsi"/>
              </w:rPr>
              <w:t>………………………………</w:t>
            </w:r>
          </w:p>
        </w:tc>
      </w:tr>
    </w:tbl>
    <w:p w14:paraId="7211E9D0" w14:textId="224AA69A" w:rsidR="005471AE" w:rsidRDefault="005471AE">
      <w:pPr>
        <w:rPr>
          <w:rFonts w:ascii="Calibri" w:eastAsia="Times New Roman" w:hAnsi="Calibri" w:cs="Calibri"/>
          <w:b/>
          <w:i/>
          <w:lang w:eastAsia="ar-SA"/>
        </w:rPr>
      </w:pPr>
      <w:r>
        <w:rPr>
          <w:rFonts w:ascii="Calibri" w:eastAsia="Times New Roman" w:hAnsi="Calibri" w:cs="Calibri"/>
          <w:b/>
          <w:i/>
          <w:lang w:eastAsia="ar-SA"/>
        </w:rPr>
        <w:br w:type="page"/>
      </w:r>
    </w:p>
    <w:p w14:paraId="71706B53" w14:textId="6D221905" w:rsidR="00B55B86" w:rsidRDefault="00763ACD" w:rsidP="00FB1F07">
      <w:pPr>
        <w:spacing w:after="60" w:line="240" w:lineRule="auto"/>
        <w:rPr>
          <w:rFonts w:ascii="Calibri" w:eastAsia="Times New Roman" w:hAnsi="Calibri" w:cs="Calibri"/>
          <w:i/>
          <w:lang w:eastAsia="ar-SA"/>
        </w:rPr>
      </w:pPr>
      <w:r w:rsidRPr="007D5D70">
        <w:rPr>
          <w:rFonts w:ascii="Calibri" w:eastAsia="Times New Roman" w:hAnsi="Calibri" w:cs="Calibri"/>
          <w:b/>
          <w:lang w:eastAsia="ar-SA"/>
        </w:rPr>
        <w:lastRenderedPageBreak/>
        <w:t xml:space="preserve">Tabella 2 – </w:t>
      </w:r>
      <w:r w:rsidRPr="007D5D70">
        <w:rPr>
          <w:rFonts w:ascii="Calibri" w:eastAsia="Times New Roman" w:hAnsi="Calibri" w:cs="Calibri"/>
          <w:i/>
          <w:lang w:eastAsia="ar-SA"/>
        </w:rPr>
        <w:t xml:space="preserve">Quadro sinottico della Relazione </w:t>
      </w:r>
      <w:r w:rsidR="005155C5" w:rsidRPr="007D5D70">
        <w:rPr>
          <w:rFonts w:ascii="Calibri" w:eastAsia="Times New Roman" w:hAnsi="Calibri" w:cs="Calibri"/>
          <w:i/>
          <w:lang w:eastAsia="ar-SA"/>
        </w:rPr>
        <w:t>A</w:t>
      </w:r>
      <w:r w:rsidRPr="007D5D70">
        <w:rPr>
          <w:rFonts w:ascii="Calibri" w:eastAsia="Times New Roman" w:hAnsi="Calibri" w:cs="Calibri"/>
          <w:i/>
          <w:lang w:eastAsia="ar-SA"/>
        </w:rPr>
        <w:t>nnuale della CPDS– Analisi del CdS.</w:t>
      </w:r>
    </w:p>
    <w:tbl>
      <w:tblPr>
        <w:tblStyle w:val="Grigliatabella"/>
        <w:tblW w:w="4987"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941"/>
        <w:gridCol w:w="2456"/>
        <w:gridCol w:w="2456"/>
        <w:gridCol w:w="1871"/>
        <w:gridCol w:w="3244"/>
        <w:gridCol w:w="3247"/>
      </w:tblGrid>
      <w:tr w:rsidR="00136E2C" w:rsidRPr="007C4564" w14:paraId="611C44BA" w14:textId="77777777" w:rsidTr="007002C7">
        <w:trPr>
          <w:trHeight w:val="567"/>
          <w:tblHeader/>
        </w:trPr>
        <w:tc>
          <w:tcPr>
            <w:tcW w:w="5000" w:type="pct"/>
            <w:gridSpan w:val="6"/>
            <w:shd w:val="clear" w:color="auto" w:fill="632423" w:themeFill="accent2" w:themeFillShade="80"/>
            <w:vAlign w:val="center"/>
          </w:tcPr>
          <w:p w14:paraId="7B3CA895" w14:textId="77777777" w:rsidR="00136E2C" w:rsidRPr="00EA5F5A" w:rsidRDefault="00136E2C" w:rsidP="00136E2C">
            <w:pPr>
              <w:widowControl w:val="0"/>
              <w:spacing w:after="0"/>
              <w:jc w:val="center"/>
              <w:rPr>
                <w:rFonts w:ascii="Calibri" w:hAnsi="Calibri" w:cstheme="minorHAnsi"/>
                <w:i/>
                <w:iCs/>
              </w:rPr>
            </w:pPr>
            <w:bookmarkStart w:id="28" w:name="_Hlk177120215"/>
            <w:r w:rsidRPr="00A82E8B">
              <w:rPr>
                <w:rFonts w:cstheme="minorHAnsi"/>
                <w:i/>
                <w:iCs/>
                <w:color w:val="FFFFFF" w:themeColor="background1"/>
                <w:sz w:val="24"/>
                <w:szCs w:val="24"/>
              </w:rPr>
              <w:t>ANALISI DEL CDS DELLA RELAZIONE ANNUALE CPDS</w:t>
            </w:r>
          </w:p>
        </w:tc>
      </w:tr>
      <w:tr w:rsidR="00136E2C" w:rsidRPr="007C4564" w14:paraId="66B4C6BD" w14:textId="77777777" w:rsidTr="007002C7">
        <w:trPr>
          <w:trHeight w:val="567"/>
          <w:tblHeader/>
        </w:trPr>
        <w:tc>
          <w:tcPr>
            <w:tcW w:w="331" w:type="pct"/>
            <w:shd w:val="clear" w:color="auto" w:fill="F2DBDB" w:themeFill="accent2" w:themeFillTint="33"/>
            <w:vAlign w:val="center"/>
          </w:tcPr>
          <w:p w14:paraId="1485834B" w14:textId="77777777" w:rsidR="00136E2C" w:rsidRPr="00EA5F5A" w:rsidRDefault="00136E2C" w:rsidP="007002C7">
            <w:pPr>
              <w:pStyle w:val="Nessunaspaziatura"/>
              <w:jc w:val="center"/>
              <w:rPr>
                <w:rFonts w:cstheme="minorHAnsi"/>
                <w:i/>
                <w:iCs/>
              </w:rPr>
            </w:pPr>
            <w:r w:rsidRPr="00EA5F5A">
              <w:rPr>
                <w:rFonts w:cstheme="minorHAnsi"/>
                <w:i/>
                <w:iCs/>
              </w:rPr>
              <w:t>Quadro</w:t>
            </w:r>
          </w:p>
        </w:tc>
        <w:tc>
          <w:tcPr>
            <w:tcW w:w="864" w:type="pct"/>
            <w:shd w:val="clear" w:color="auto" w:fill="F2DBDB" w:themeFill="accent2" w:themeFillTint="33"/>
            <w:vAlign w:val="center"/>
          </w:tcPr>
          <w:p w14:paraId="610A810D" w14:textId="77777777" w:rsidR="00136E2C" w:rsidRPr="00EA5F5A" w:rsidRDefault="00136E2C" w:rsidP="007002C7">
            <w:pPr>
              <w:pStyle w:val="Nessunaspaziatura"/>
              <w:jc w:val="center"/>
              <w:rPr>
                <w:rFonts w:cstheme="minorHAnsi"/>
                <w:i/>
                <w:iCs/>
              </w:rPr>
            </w:pPr>
            <w:r w:rsidRPr="00EA5F5A">
              <w:rPr>
                <w:rFonts w:cstheme="minorHAnsi"/>
                <w:i/>
                <w:iCs/>
              </w:rPr>
              <w:t>PUNTI DI FORZA</w:t>
            </w:r>
          </w:p>
        </w:tc>
        <w:tc>
          <w:tcPr>
            <w:tcW w:w="864" w:type="pct"/>
            <w:shd w:val="clear" w:color="auto" w:fill="F2DBDB" w:themeFill="accent2" w:themeFillTint="33"/>
            <w:vAlign w:val="center"/>
          </w:tcPr>
          <w:p w14:paraId="6B05C163" w14:textId="77777777" w:rsidR="00136E2C" w:rsidRPr="00EA5F5A" w:rsidRDefault="00136E2C" w:rsidP="007002C7">
            <w:pPr>
              <w:pStyle w:val="Nessunaspaziatura"/>
              <w:jc w:val="center"/>
              <w:rPr>
                <w:rFonts w:cstheme="minorHAnsi"/>
                <w:i/>
                <w:iCs/>
              </w:rPr>
            </w:pPr>
            <w:r w:rsidRPr="00EA5F5A">
              <w:rPr>
                <w:rFonts w:cstheme="minorHAnsi"/>
                <w:i/>
                <w:iCs/>
              </w:rPr>
              <w:t>AREE DA MIGLIORARE</w:t>
            </w:r>
          </w:p>
        </w:tc>
        <w:tc>
          <w:tcPr>
            <w:tcW w:w="658" w:type="pct"/>
            <w:shd w:val="clear" w:color="auto" w:fill="F2DBDB" w:themeFill="accent2" w:themeFillTint="33"/>
            <w:vAlign w:val="center"/>
          </w:tcPr>
          <w:p w14:paraId="56D8E1DC" w14:textId="77777777" w:rsidR="00136E2C" w:rsidRDefault="00136E2C" w:rsidP="007002C7">
            <w:pPr>
              <w:pStyle w:val="Nessunaspaziatura"/>
              <w:jc w:val="center"/>
              <w:rPr>
                <w:rFonts w:cstheme="minorHAnsi"/>
                <w:i/>
                <w:iCs/>
              </w:rPr>
            </w:pPr>
            <w:r>
              <w:rPr>
                <w:rFonts w:cstheme="minorHAnsi"/>
                <w:i/>
                <w:iCs/>
              </w:rPr>
              <w:t xml:space="preserve">CODICI ASPETTI </w:t>
            </w:r>
          </w:p>
          <w:p w14:paraId="595D882A" w14:textId="77777777" w:rsidR="00136E2C" w:rsidRDefault="00136E2C" w:rsidP="007002C7">
            <w:pPr>
              <w:pStyle w:val="Nessunaspaziatura"/>
              <w:jc w:val="center"/>
              <w:rPr>
                <w:rFonts w:cstheme="minorHAnsi"/>
                <w:i/>
                <w:iCs/>
              </w:rPr>
            </w:pPr>
            <w:r>
              <w:rPr>
                <w:rFonts w:cstheme="minorHAnsi"/>
                <w:i/>
                <w:iCs/>
              </w:rPr>
              <w:t>DA CONSIDERARE</w:t>
            </w:r>
          </w:p>
          <w:p w14:paraId="743DABE4" w14:textId="77777777" w:rsidR="00136E2C" w:rsidRPr="003334A3" w:rsidRDefault="00136E2C" w:rsidP="007002C7">
            <w:pPr>
              <w:pStyle w:val="Nessunaspaziatura"/>
              <w:jc w:val="center"/>
              <w:rPr>
                <w:rFonts w:cstheme="minorHAnsi"/>
                <w:i/>
                <w:iCs/>
                <w:sz w:val="16"/>
                <w:szCs w:val="16"/>
              </w:rPr>
            </w:pPr>
            <w:r w:rsidRPr="003334A3">
              <w:rPr>
                <w:rFonts w:cstheme="minorHAnsi"/>
                <w:i/>
                <w:iCs/>
                <w:sz w:val="16"/>
                <w:szCs w:val="16"/>
              </w:rPr>
              <w:t xml:space="preserve">(COLLEGATI </w:t>
            </w:r>
            <w:r w:rsidRPr="003334A3">
              <w:rPr>
                <w:rFonts w:cstheme="minorHAnsi"/>
                <w:i/>
                <w:iCs/>
                <w:sz w:val="16"/>
                <w:szCs w:val="16"/>
              </w:rPr>
              <w:br/>
              <w:t>A</w:t>
            </w:r>
            <w:r>
              <w:rPr>
                <w:rFonts w:cstheme="minorHAnsi"/>
                <w:i/>
                <w:iCs/>
                <w:sz w:val="16"/>
                <w:szCs w:val="16"/>
              </w:rPr>
              <w:t>D</w:t>
            </w:r>
            <w:r w:rsidRPr="003334A3">
              <w:rPr>
                <w:rFonts w:cstheme="minorHAnsi"/>
                <w:i/>
                <w:iCs/>
                <w:sz w:val="16"/>
                <w:szCs w:val="16"/>
              </w:rPr>
              <w:t xml:space="preserve"> AREE DA MIGLIORARE)</w:t>
            </w:r>
          </w:p>
        </w:tc>
        <w:tc>
          <w:tcPr>
            <w:tcW w:w="1141" w:type="pct"/>
            <w:shd w:val="clear" w:color="auto" w:fill="F2DBDB" w:themeFill="accent2" w:themeFillTint="33"/>
            <w:vAlign w:val="center"/>
          </w:tcPr>
          <w:p w14:paraId="7CF83499" w14:textId="77777777" w:rsidR="00136E2C" w:rsidRPr="00EA5F5A" w:rsidRDefault="00136E2C" w:rsidP="007002C7">
            <w:pPr>
              <w:pStyle w:val="Nessunaspaziatura"/>
              <w:jc w:val="center"/>
              <w:rPr>
                <w:rFonts w:cstheme="minorHAnsi"/>
                <w:i/>
                <w:iCs/>
              </w:rPr>
            </w:pPr>
            <w:r w:rsidRPr="00EA5F5A">
              <w:rPr>
                <w:rFonts w:cstheme="minorHAnsi"/>
                <w:i/>
                <w:iCs/>
              </w:rPr>
              <w:t>PROPOSTE DI MIGLIORAMENTO</w:t>
            </w:r>
          </w:p>
          <w:p w14:paraId="5906CBA4" w14:textId="77777777" w:rsidR="00136E2C" w:rsidRPr="00304DAA" w:rsidRDefault="00136E2C" w:rsidP="007002C7">
            <w:pPr>
              <w:pStyle w:val="Nessunaspaziatura"/>
              <w:jc w:val="center"/>
              <w:rPr>
                <w:rFonts w:cstheme="minorHAnsi"/>
                <w:i/>
                <w:iCs/>
                <w:sz w:val="16"/>
                <w:szCs w:val="16"/>
              </w:rPr>
            </w:pPr>
            <w:r w:rsidRPr="00304DAA">
              <w:rPr>
                <w:rFonts w:cstheme="minorHAnsi"/>
                <w:i/>
                <w:iCs/>
                <w:sz w:val="16"/>
                <w:szCs w:val="16"/>
              </w:rPr>
              <w:t>(COLLEGATE A</w:t>
            </w:r>
            <w:r>
              <w:rPr>
                <w:rFonts w:cstheme="minorHAnsi"/>
                <w:i/>
                <w:iCs/>
                <w:sz w:val="16"/>
                <w:szCs w:val="16"/>
              </w:rPr>
              <w:t>D</w:t>
            </w:r>
            <w:r w:rsidRPr="00304DAA">
              <w:rPr>
                <w:rFonts w:cstheme="minorHAnsi"/>
                <w:i/>
                <w:iCs/>
                <w:sz w:val="16"/>
                <w:szCs w:val="16"/>
              </w:rPr>
              <w:t xml:space="preserve"> AREE DA MIGLIORARE)</w:t>
            </w:r>
          </w:p>
        </w:tc>
        <w:tc>
          <w:tcPr>
            <w:tcW w:w="1142" w:type="pct"/>
            <w:shd w:val="clear" w:color="auto" w:fill="F2DBDB" w:themeFill="accent2" w:themeFillTint="33"/>
            <w:vAlign w:val="center"/>
          </w:tcPr>
          <w:p w14:paraId="74BF285E" w14:textId="77777777" w:rsidR="00136E2C" w:rsidRPr="00EA5F5A" w:rsidRDefault="00136E2C" w:rsidP="00136E2C">
            <w:pPr>
              <w:widowControl w:val="0"/>
              <w:spacing w:after="0"/>
              <w:jc w:val="center"/>
              <w:rPr>
                <w:rFonts w:ascii="Calibri" w:hAnsi="Calibri" w:cstheme="minorHAnsi"/>
                <w:i/>
                <w:iCs/>
              </w:rPr>
            </w:pPr>
            <w:r w:rsidRPr="00EA5F5A">
              <w:rPr>
                <w:rFonts w:ascii="Calibri" w:hAnsi="Calibri" w:cstheme="minorHAnsi"/>
                <w:i/>
                <w:iCs/>
              </w:rPr>
              <w:t>DESTINATARI PRINCIPALI</w:t>
            </w:r>
          </w:p>
          <w:p w14:paraId="647C9D86" w14:textId="77777777" w:rsidR="00136E2C" w:rsidRPr="00EA5F5A" w:rsidRDefault="00136E2C" w:rsidP="00136E2C">
            <w:pPr>
              <w:widowControl w:val="0"/>
              <w:spacing w:after="0"/>
              <w:jc w:val="center"/>
              <w:rPr>
                <w:rFonts w:ascii="Calibri" w:hAnsi="Calibri" w:cstheme="minorHAnsi"/>
                <w:i/>
                <w:iCs/>
              </w:rPr>
            </w:pPr>
            <w:r w:rsidRPr="00EA5F5A">
              <w:rPr>
                <w:rFonts w:ascii="Calibri" w:hAnsi="Calibri" w:cstheme="minorHAnsi"/>
                <w:i/>
                <w:iCs/>
              </w:rPr>
              <w:t>PRESA IN CARICO</w:t>
            </w:r>
          </w:p>
          <w:p w14:paraId="1BB415CB" w14:textId="77777777" w:rsidR="00136E2C" w:rsidRPr="00EA5F5A" w:rsidRDefault="00136E2C" w:rsidP="00136E2C">
            <w:pPr>
              <w:pStyle w:val="Nessunaspaziatura"/>
              <w:jc w:val="center"/>
              <w:rPr>
                <w:rFonts w:cstheme="minorHAnsi"/>
                <w:i/>
                <w:iCs/>
              </w:rPr>
            </w:pPr>
            <w:r w:rsidRPr="00EA5F5A">
              <w:rPr>
                <w:rFonts w:ascii="Calibri" w:hAnsi="Calibri" w:cstheme="minorHAnsi"/>
                <w:i/>
                <w:iCs/>
              </w:rPr>
              <w:t>PROPOSTE DI MIGLIORAMENTO</w:t>
            </w:r>
          </w:p>
        </w:tc>
      </w:tr>
      <w:tr w:rsidR="00136E2C" w:rsidRPr="007C4564" w14:paraId="513B5D56" w14:textId="77777777" w:rsidTr="007002C7">
        <w:trPr>
          <w:trHeight w:val="567"/>
        </w:trPr>
        <w:tc>
          <w:tcPr>
            <w:tcW w:w="331" w:type="pct"/>
            <w:vMerge w:val="restart"/>
            <w:shd w:val="clear" w:color="auto" w:fill="auto"/>
            <w:vAlign w:val="center"/>
          </w:tcPr>
          <w:p w14:paraId="40393121" w14:textId="77777777" w:rsidR="00136E2C" w:rsidRPr="00942C47" w:rsidRDefault="00136E2C" w:rsidP="007002C7">
            <w:pPr>
              <w:jc w:val="center"/>
              <w:rPr>
                <w:rFonts w:cstheme="minorHAnsi"/>
                <w:b/>
                <w:bCs/>
              </w:rPr>
            </w:pPr>
            <w:bookmarkStart w:id="29" w:name="_Hlk177120199"/>
            <w:r>
              <w:rPr>
                <w:rFonts w:cstheme="minorHAnsi"/>
                <w:b/>
                <w:bCs/>
              </w:rPr>
              <w:t>2</w:t>
            </w:r>
            <w:r w:rsidRPr="00942C47">
              <w:rPr>
                <w:rFonts w:cstheme="minorHAnsi"/>
                <w:b/>
                <w:bCs/>
              </w:rPr>
              <w:t>-A</w:t>
            </w:r>
          </w:p>
        </w:tc>
        <w:tc>
          <w:tcPr>
            <w:tcW w:w="864" w:type="pct"/>
            <w:vAlign w:val="center"/>
          </w:tcPr>
          <w:p w14:paraId="6D1E8B1D" w14:textId="77777777" w:rsidR="00136E2C" w:rsidRPr="00942C47" w:rsidRDefault="00136E2C" w:rsidP="00136E2C">
            <w:pPr>
              <w:pStyle w:val="Paragrafoelenco"/>
              <w:numPr>
                <w:ilvl w:val="0"/>
                <w:numId w:val="70"/>
              </w:numPr>
              <w:suppressAutoHyphens/>
              <w:spacing w:after="0" w:line="240" w:lineRule="auto"/>
              <w:ind w:left="297" w:hanging="297"/>
              <w:contextualSpacing w:val="0"/>
              <w:rPr>
                <w:rFonts w:cstheme="minorHAnsi"/>
              </w:rPr>
            </w:pPr>
            <w:r w:rsidRPr="008352B7">
              <w:rPr>
                <w:rFonts w:cstheme="minorHAnsi"/>
              </w:rPr>
              <w:t>………………</w:t>
            </w:r>
            <w:r w:rsidRPr="00942C47">
              <w:rPr>
                <w:rFonts w:cstheme="minorHAnsi"/>
              </w:rPr>
              <w:t>………………</w:t>
            </w:r>
          </w:p>
        </w:tc>
        <w:tc>
          <w:tcPr>
            <w:tcW w:w="864" w:type="pct"/>
            <w:vAlign w:val="center"/>
          </w:tcPr>
          <w:p w14:paraId="47CBC65B" w14:textId="77777777" w:rsidR="00136E2C" w:rsidRPr="00942C47" w:rsidRDefault="00136E2C" w:rsidP="00136E2C">
            <w:pPr>
              <w:pStyle w:val="Paragrafoelenco"/>
              <w:numPr>
                <w:ilvl w:val="0"/>
                <w:numId w:val="73"/>
              </w:numPr>
              <w:suppressAutoHyphens/>
              <w:spacing w:after="0" w:line="240" w:lineRule="auto"/>
              <w:ind w:left="202" w:hanging="202"/>
              <w:contextualSpacing w:val="0"/>
              <w:rPr>
                <w:rFonts w:cstheme="minorHAnsi"/>
              </w:rPr>
            </w:pPr>
            <w:r w:rsidRPr="00942C47">
              <w:rPr>
                <w:rFonts w:cstheme="minorHAnsi"/>
              </w:rPr>
              <w:t>………………………………</w:t>
            </w:r>
          </w:p>
        </w:tc>
        <w:tc>
          <w:tcPr>
            <w:tcW w:w="658" w:type="pct"/>
            <w:vAlign w:val="center"/>
          </w:tcPr>
          <w:p w14:paraId="6F855D68" w14:textId="77777777" w:rsidR="00136E2C" w:rsidRPr="00942C47" w:rsidRDefault="00136E2C" w:rsidP="00136E2C">
            <w:pPr>
              <w:pStyle w:val="Paragrafoelenco"/>
              <w:numPr>
                <w:ilvl w:val="0"/>
                <w:numId w:val="88"/>
              </w:numPr>
              <w:suppressAutoHyphens/>
              <w:spacing w:after="0" w:line="240" w:lineRule="auto"/>
              <w:ind w:left="243" w:hanging="284"/>
              <w:contextualSpacing w:val="0"/>
              <w:rPr>
                <w:rFonts w:cstheme="minorHAnsi"/>
              </w:rPr>
            </w:pPr>
            <w:r w:rsidRPr="00942C47">
              <w:rPr>
                <w:rFonts w:cstheme="minorHAnsi"/>
              </w:rPr>
              <w:t>………………..</w:t>
            </w:r>
          </w:p>
        </w:tc>
        <w:tc>
          <w:tcPr>
            <w:tcW w:w="1141" w:type="pct"/>
            <w:vAlign w:val="center"/>
          </w:tcPr>
          <w:p w14:paraId="6A5D6281" w14:textId="77777777" w:rsidR="00136E2C" w:rsidRPr="00942C47" w:rsidRDefault="00136E2C" w:rsidP="00136E2C">
            <w:pPr>
              <w:pStyle w:val="Paragrafoelenco"/>
              <w:numPr>
                <w:ilvl w:val="0"/>
                <w:numId w:val="74"/>
              </w:numPr>
              <w:suppressAutoHyphens/>
              <w:spacing w:after="0" w:line="240" w:lineRule="auto"/>
              <w:ind w:left="214" w:hanging="214"/>
              <w:contextualSpacing w:val="0"/>
              <w:rPr>
                <w:rFonts w:cstheme="minorHAnsi"/>
              </w:rPr>
            </w:pPr>
            <w:r w:rsidRPr="00942C47">
              <w:rPr>
                <w:rFonts w:cstheme="minorHAnsi"/>
              </w:rPr>
              <w:t>………………………………</w:t>
            </w:r>
          </w:p>
        </w:tc>
        <w:tc>
          <w:tcPr>
            <w:tcW w:w="1142" w:type="pct"/>
            <w:vAlign w:val="center"/>
          </w:tcPr>
          <w:p w14:paraId="1B98D54B" w14:textId="77777777" w:rsidR="00136E2C" w:rsidRPr="00942C47" w:rsidRDefault="00136E2C" w:rsidP="00136E2C">
            <w:pPr>
              <w:pStyle w:val="Paragrafoelenco"/>
              <w:numPr>
                <w:ilvl w:val="0"/>
                <w:numId w:val="94"/>
              </w:numPr>
              <w:suppressAutoHyphens/>
              <w:spacing w:after="0" w:line="240" w:lineRule="auto"/>
              <w:ind w:left="261" w:hanging="284"/>
              <w:contextualSpacing w:val="0"/>
              <w:rPr>
                <w:rFonts w:cstheme="minorHAnsi"/>
              </w:rPr>
            </w:pPr>
            <w:r w:rsidRPr="00942C47">
              <w:rPr>
                <w:rFonts w:cstheme="minorHAnsi"/>
              </w:rPr>
              <w:t>………………………………</w:t>
            </w:r>
          </w:p>
        </w:tc>
      </w:tr>
      <w:tr w:rsidR="00136E2C" w:rsidRPr="007C4564" w14:paraId="4203ABAA" w14:textId="77777777" w:rsidTr="007002C7">
        <w:trPr>
          <w:trHeight w:val="567"/>
        </w:trPr>
        <w:tc>
          <w:tcPr>
            <w:tcW w:w="331" w:type="pct"/>
            <w:vMerge/>
            <w:shd w:val="clear" w:color="auto" w:fill="auto"/>
            <w:vAlign w:val="center"/>
          </w:tcPr>
          <w:p w14:paraId="6D7883D5" w14:textId="77777777" w:rsidR="00136E2C" w:rsidRPr="00942C47" w:rsidRDefault="00136E2C" w:rsidP="007002C7">
            <w:pPr>
              <w:rPr>
                <w:rFonts w:cstheme="minorHAnsi"/>
                <w:b/>
                <w:bCs/>
              </w:rPr>
            </w:pPr>
          </w:p>
        </w:tc>
        <w:tc>
          <w:tcPr>
            <w:tcW w:w="864" w:type="pct"/>
            <w:vAlign w:val="center"/>
          </w:tcPr>
          <w:p w14:paraId="4366692E" w14:textId="77777777" w:rsidR="00136E2C" w:rsidRPr="00942C47" w:rsidRDefault="00136E2C" w:rsidP="00136E2C">
            <w:pPr>
              <w:pStyle w:val="Paragrafoelenco"/>
              <w:numPr>
                <w:ilvl w:val="0"/>
                <w:numId w:val="70"/>
              </w:numPr>
              <w:suppressAutoHyphens/>
              <w:spacing w:after="0" w:line="240" w:lineRule="auto"/>
              <w:ind w:left="297" w:hanging="297"/>
              <w:contextualSpacing w:val="0"/>
              <w:rPr>
                <w:rFonts w:cstheme="minorHAnsi"/>
              </w:rPr>
            </w:pPr>
            <w:r w:rsidRPr="00942C47">
              <w:rPr>
                <w:rFonts w:cstheme="minorHAnsi"/>
              </w:rPr>
              <w:t>………………………………</w:t>
            </w:r>
          </w:p>
        </w:tc>
        <w:tc>
          <w:tcPr>
            <w:tcW w:w="864" w:type="pct"/>
            <w:vAlign w:val="center"/>
          </w:tcPr>
          <w:p w14:paraId="4ADDEBA4" w14:textId="77777777" w:rsidR="00136E2C" w:rsidRPr="00942C47" w:rsidRDefault="00136E2C" w:rsidP="00136E2C">
            <w:pPr>
              <w:pStyle w:val="Paragrafoelenco"/>
              <w:numPr>
                <w:ilvl w:val="0"/>
                <w:numId w:val="73"/>
              </w:numPr>
              <w:suppressAutoHyphens/>
              <w:spacing w:after="0" w:line="240" w:lineRule="auto"/>
              <w:ind w:left="202" w:hanging="202"/>
              <w:contextualSpacing w:val="0"/>
              <w:rPr>
                <w:rFonts w:cstheme="minorHAnsi"/>
              </w:rPr>
            </w:pPr>
            <w:r w:rsidRPr="00942C47">
              <w:rPr>
                <w:rFonts w:cstheme="minorHAnsi"/>
              </w:rPr>
              <w:t>………………………………</w:t>
            </w:r>
          </w:p>
        </w:tc>
        <w:tc>
          <w:tcPr>
            <w:tcW w:w="658" w:type="pct"/>
            <w:vAlign w:val="center"/>
          </w:tcPr>
          <w:p w14:paraId="3EA5DBED" w14:textId="77777777" w:rsidR="00136E2C" w:rsidRPr="00942C47" w:rsidRDefault="00136E2C" w:rsidP="00136E2C">
            <w:pPr>
              <w:pStyle w:val="Paragrafoelenco"/>
              <w:numPr>
                <w:ilvl w:val="0"/>
                <w:numId w:val="88"/>
              </w:numPr>
              <w:suppressAutoHyphens/>
              <w:spacing w:after="0" w:line="240" w:lineRule="auto"/>
              <w:ind w:left="243" w:hanging="284"/>
              <w:contextualSpacing w:val="0"/>
              <w:rPr>
                <w:rFonts w:cstheme="minorHAnsi"/>
              </w:rPr>
            </w:pPr>
            <w:r w:rsidRPr="00942C47">
              <w:rPr>
                <w:rFonts w:cstheme="minorHAnsi"/>
              </w:rPr>
              <w:t>………………..</w:t>
            </w:r>
          </w:p>
        </w:tc>
        <w:tc>
          <w:tcPr>
            <w:tcW w:w="1141" w:type="pct"/>
            <w:vAlign w:val="center"/>
          </w:tcPr>
          <w:p w14:paraId="7BF2FBC5" w14:textId="77777777" w:rsidR="00136E2C" w:rsidRPr="00942C47" w:rsidRDefault="00136E2C" w:rsidP="00136E2C">
            <w:pPr>
              <w:pStyle w:val="Paragrafoelenco"/>
              <w:numPr>
                <w:ilvl w:val="0"/>
                <w:numId w:val="74"/>
              </w:numPr>
              <w:suppressAutoHyphens/>
              <w:spacing w:after="0" w:line="240" w:lineRule="auto"/>
              <w:ind w:left="214" w:hanging="214"/>
              <w:contextualSpacing w:val="0"/>
              <w:rPr>
                <w:rFonts w:cstheme="minorHAnsi"/>
              </w:rPr>
            </w:pPr>
            <w:r w:rsidRPr="00942C47">
              <w:rPr>
                <w:rFonts w:cstheme="minorHAnsi"/>
              </w:rPr>
              <w:t>………………………………</w:t>
            </w:r>
          </w:p>
        </w:tc>
        <w:tc>
          <w:tcPr>
            <w:tcW w:w="1142" w:type="pct"/>
            <w:vAlign w:val="center"/>
          </w:tcPr>
          <w:p w14:paraId="33B1AB41" w14:textId="77777777" w:rsidR="00136E2C" w:rsidRPr="00942C47" w:rsidRDefault="00136E2C" w:rsidP="00136E2C">
            <w:pPr>
              <w:pStyle w:val="Paragrafoelenco"/>
              <w:numPr>
                <w:ilvl w:val="0"/>
                <w:numId w:val="94"/>
              </w:numPr>
              <w:suppressAutoHyphens/>
              <w:spacing w:after="0" w:line="240" w:lineRule="auto"/>
              <w:ind w:left="261" w:hanging="284"/>
              <w:contextualSpacing w:val="0"/>
              <w:rPr>
                <w:rFonts w:cstheme="minorHAnsi"/>
              </w:rPr>
            </w:pPr>
            <w:r w:rsidRPr="00942C47">
              <w:rPr>
                <w:rFonts w:cstheme="minorHAnsi"/>
              </w:rPr>
              <w:t>………………………………</w:t>
            </w:r>
          </w:p>
        </w:tc>
      </w:tr>
      <w:tr w:rsidR="00136E2C" w:rsidRPr="007C4564" w14:paraId="6D011608" w14:textId="77777777" w:rsidTr="007002C7">
        <w:trPr>
          <w:trHeight w:val="567"/>
        </w:trPr>
        <w:tc>
          <w:tcPr>
            <w:tcW w:w="331" w:type="pct"/>
            <w:vMerge/>
            <w:shd w:val="clear" w:color="auto" w:fill="auto"/>
            <w:vAlign w:val="center"/>
          </w:tcPr>
          <w:p w14:paraId="21DD6470" w14:textId="77777777" w:rsidR="00136E2C" w:rsidRPr="00942C47" w:rsidRDefault="00136E2C" w:rsidP="007002C7">
            <w:pPr>
              <w:rPr>
                <w:rFonts w:cstheme="minorHAnsi"/>
                <w:b/>
                <w:bCs/>
              </w:rPr>
            </w:pPr>
          </w:p>
        </w:tc>
        <w:tc>
          <w:tcPr>
            <w:tcW w:w="864" w:type="pct"/>
            <w:vAlign w:val="center"/>
          </w:tcPr>
          <w:p w14:paraId="4562E1B2" w14:textId="77777777" w:rsidR="00136E2C" w:rsidRPr="00942C47" w:rsidRDefault="00136E2C" w:rsidP="00136E2C">
            <w:pPr>
              <w:pStyle w:val="Paragrafoelenco"/>
              <w:numPr>
                <w:ilvl w:val="0"/>
                <w:numId w:val="70"/>
              </w:numPr>
              <w:suppressAutoHyphens/>
              <w:spacing w:after="0" w:line="240" w:lineRule="auto"/>
              <w:ind w:left="297" w:hanging="297"/>
              <w:contextualSpacing w:val="0"/>
              <w:rPr>
                <w:rFonts w:cstheme="minorHAnsi"/>
              </w:rPr>
            </w:pPr>
            <w:r w:rsidRPr="00942C47">
              <w:rPr>
                <w:rFonts w:cstheme="minorHAnsi"/>
              </w:rPr>
              <w:t>………………………………</w:t>
            </w:r>
          </w:p>
        </w:tc>
        <w:tc>
          <w:tcPr>
            <w:tcW w:w="864" w:type="pct"/>
            <w:vAlign w:val="center"/>
          </w:tcPr>
          <w:p w14:paraId="7D794EAA" w14:textId="77777777" w:rsidR="00136E2C" w:rsidRPr="00942C47" w:rsidRDefault="00136E2C" w:rsidP="00136E2C">
            <w:pPr>
              <w:pStyle w:val="Paragrafoelenco"/>
              <w:numPr>
                <w:ilvl w:val="0"/>
                <w:numId w:val="73"/>
              </w:numPr>
              <w:suppressAutoHyphens/>
              <w:spacing w:after="0" w:line="240" w:lineRule="auto"/>
              <w:ind w:left="202" w:hanging="202"/>
              <w:contextualSpacing w:val="0"/>
              <w:rPr>
                <w:rFonts w:cstheme="minorHAnsi"/>
              </w:rPr>
            </w:pPr>
            <w:r w:rsidRPr="00942C47">
              <w:rPr>
                <w:rFonts w:cstheme="minorHAnsi"/>
              </w:rPr>
              <w:t>………………………………</w:t>
            </w:r>
          </w:p>
        </w:tc>
        <w:tc>
          <w:tcPr>
            <w:tcW w:w="658" w:type="pct"/>
            <w:vAlign w:val="center"/>
          </w:tcPr>
          <w:p w14:paraId="31CBCA44" w14:textId="77777777" w:rsidR="00136E2C" w:rsidRPr="00942C47" w:rsidRDefault="00136E2C" w:rsidP="00136E2C">
            <w:pPr>
              <w:pStyle w:val="Paragrafoelenco"/>
              <w:numPr>
                <w:ilvl w:val="0"/>
                <w:numId w:val="88"/>
              </w:numPr>
              <w:suppressAutoHyphens/>
              <w:spacing w:after="0" w:line="240" w:lineRule="auto"/>
              <w:ind w:left="243" w:hanging="284"/>
              <w:contextualSpacing w:val="0"/>
              <w:rPr>
                <w:rFonts w:cstheme="minorHAnsi"/>
              </w:rPr>
            </w:pPr>
            <w:r w:rsidRPr="00942C47">
              <w:rPr>
                <w:rFonts w:cstheme="minorHAnsi"/>
              </w:rPr>
              <w:t>………………..</w:t>
            </w:r>
          </w:p>
        </w:tc>
        <w:tc>
          <w:tcPr>
            <w:tcW w:w="1141" w:type="pct"/>
            <w:vAlign w:val="center"/>
          </w:tcPr>
          <w:p w14:paraId="721B6BF1" w14:textId="77777777" w:rsidR="00136E2C" w:rsidRPr="00942C47" w:rsidRDefault="00136E2C" w:rsidP="00136E2C">
            <w:pPr>
              <w:pStyle w:val="Paragrafoelenco"/>
              <w:numPr>
                <w:ilvl w:val="0"/>
                <w:numId w:val="74"/>
              </w:numPr>
              <w:suppressAutoHyphens/>
              <w:spacing w:after="0" w:line="240" w:lineRule="auto"/>
              <w:ind w:left="214" w:hanging="214"/>
              <w:contextualSpacing w:val="0"/>
              <w:rPr>
                <w:rFonts w:cstheme="minorHAnsi"/>
              </w:rPr>
            </w:pPr>
            <w:r w:rsidRPr="00942C47">
              <w:rPr>
                <w:rFonts w:cstheme="minorHAnsi"/>
              </w:rPr>
              <w:t>………………………………</w:t>
            </w:r>
          </w:p>
        </w:tc>
        <w:tc>
          <w:tcPr>
            <w:tcW w:w="1142" w:type="pct"/>
            <w:vAlign w:val="center"/>
          </w:tcPr>
          <w:p w14:paraId="2108E334" w14:textId="77777777" w:rsidR="00136E2C" w:rsidRPr="00942C47" w:rsidRDefault="00136E2C" w:rsidP="00136E2C">
            <w:pPr>
              <w:pStyle w:val="Paragrafoelenco"/>
              <w:numPr>
                <w:ilvl w:val="0"/>
                <w:numId w:val="94"/>
              </w:numPr>
              <w:suppressAutoHyphens/>
              <w:spacing w:after="0" w:line="240" w:lineRule="auto"/>
              <w:ind w:left="261" w:hanging="284"/>
              <w:contextualSpacing w:val="0"/>
              <w:rPr>
                <w:rFonts w:cstheme="minorHAnsi"/>
              </w:rPr>
            </w:pPr>
            <w:r w:rsidRPr="00942C47">
              <w:rPr>
                <w:rFonts w:cstheme="minorHAnsi"/>
              </w:rPr>
              <w:t>………………………………</w:t>
            </w:r>
          </w:p>
        </w:tc>
      </w:tr>
      <w:bookmarkEnd w:id="29"/>
      <w:tr w:rsidR="00136E2C" w:rsidRPr="007C4564" w14:paraId="2981C24C" w14:textId="77777777" w:rsidTr="007002C7">
        <w:trPr>
          <w:trHeight w:val="567"/>
        </w:trPr>
        <w:tc>
          <w:tcPr>
            <w:tcW w:w="331" w:type="pct"/>
            <w:vMerge w:val="restart"/>
            <w:shd w:val="clear" w:color="auto" w:fill="EEECE1" w:themeFill="background2"/>
            <w:vAlign w:val="center"/>
          </w:tcPr>
          <w:p w14:paraId="5DB7306F" w14:textId="77777777" w:rsidR="00136E2C" w:rsidRPr="00942C47" w:rsidRDefault="00136E2C" w:rsidP="007002C7">
            <w:pPr>
              <w:jc w:val="center"/>
              <w:rPr>
                <w:rFonts w:cstheme="minorHAnsi"/>
                <w:b/>
                <w:bCs/>
              </w:rPr>
            </w:pPr>
            <w:r>
              <w:rPr>
                <w:rFonts w:cstheme="minorHAnsi"/>
                <w:b/>
                <w:bCs/>
              </w:rPr>
              <w:t>2</w:t>
            </w:r>
            <w:r w:rsidRPr="00942C47">
              <w:rPr>
                <w:rFonts w:cstheme="minorHAnsi"/>
                <w:b/>
                <w:bCs/>
              </w:rPr>
              <w:t>-B</w:t>
            </w:r>
          </w:p>
        </w:tc>
        <w:tc>
          <w:tcPr>
            <w:tcW w:w="864" w:type="pct"/>
            <w:shd w:val="clear" w:color="auto" w:fill="EEECE1" w:themeFill="background2"/>
            <w:vAlign w:val="center"/>
          </w:tcPr>
          <w:p w14:paraId="57C9F228" w14:textId="77777777" w:rsidR="00136E2C" w:rsidRPr="00942C47" w:rsidRDefault="00136E2C" w:rsidP="00136E2C">
            <w:pPr>
              <w:pStyle w:val="Paragrafoelenco"/>
              <w:numPr>
                <w:ilvl w:val="0"/>
                <w:numId w:val="71"/>
              </w:numPr>
              <w:suppressAutoHyphens/>
              <w:spacing w:after="0" w:line="240" w:lineRule="auto"/>
              <w:ind w:left="297" w:hanging="297"/>
              <w:contextualSpacing w:val="0"/>
              <w:rPr>
                <w:rFonts w:cstheme="minorHAnsi"/>
              </w:rPr>
            </w:pPr>
            <w:r w:rsidRPr="00942C47">
              <w:rPr>
                <w:rFonts w:cstheme="minorHAnsi"/>
              </w:rPr>
              <w:t>………………………………</w:t>
            </w:r>
          </w:p>
        </w:tc>
        <w:tc>
          <w:tcPr>
            <w:tcW w:w="864" w:type="pct"/>
            <w:shd w:val="clear" w:color="auto" w:fill="EEECE1" w:themeFill="background2"/>
            <w:vAlign w:val="center"/>
          </w:tcPr>
          <w:p w14:paraId="795BCE95" w14:textId="77777777" w:rsidR="00136E2C" w:rsidRPr="00942C47" w:rsidRDefault="00136E2C" w:rsidP="00136E2C">
            <w:pPr>
              <w:pStyle w:val="Paragrafoelenco"/>
              <w:numPr>
                <w:ilvl w:val="0"/>
                <w:numId w:val="72"/>
              </w:numPr>
              <w:suppressAutoHyphens/>
              <w:spacing w:after="0" w:line="240" w:lineRule="auto"/>
              <w:ind w:left="202" w:hanging="202"/>
              <w:contextualSpacing w:val="0"/>
              <w:rPr>
                <w:rFonts w:cstheme="minorHAnsi"/>
              </w:rPr>
            </w:pPr>
            <w:r w:rsidRPr="00942C47">
              <w:rPr>
                <w:rFonts w:cstheme="minorHAnsi"/>
              </w:rPr>
              <w:t>………………………………</w:t>
            </w:r>
          </w:p>
        </w:tc>
        <w:tc>
          <w:tcPr>
            <w:tcW w:w="658" w:type="pct"/>
            <w:shd w:val="clear" w:color="auto" w:fill="EEECE1" w:themeFill="background2"/>
            <w:vAlign w:val="center"/>
          </w:tcPr>
          <w:p w14:paraId="5211131A" w14:textId="77777777" w:rsidR="00136E2C" w:rsidRPr="00942C47" w:rsidRDefault="00136E2C" w:rsidP="00136E2C">
            <w:pPr>
              <w:pStyle w:val="Paragrafoelenco"/>
              <w:numPr>
                <w:ilvl w:val="0"/>
                <w:numId w:val="89"/>
              </w:numPr>
              <w:suppressAutoHyphens/>
              <w:spacing w:after="0" w:line="240" w:lineRule="auto"/>
              <w:ind w:left="243" w:hanging="284"/>
              <w:contextualSpacing w:val="0"/>
              <w:rPr>
                <w:rFonts w:cstheme="minorHAnsi"/>
              </w:rPr>
            </w:pPr>
            <w:r w:rsidRPr="00942C47">
              <w:rPr>
                <w:rFonts w:cstheme="minorHAnsi"/>
              </w:rPr>
              <w:t>………………..</w:t>
            </w:r>
          </w:p>
        </w:tc>
        <w:tc>
          <w:tcPr>
            <w:tcW w:w="1141" w:type="pct"/>
            <w:shd w:val="clear" w:color="auto" w:fill="EEECE1" w:themeFill="background2"/>
            <w:vAlign w:val="center"/>
          </w:tcPr>
          <w:p w14:paraId="7416B8B7" w14:textId="77777777" w:rsidR="00136E2C" w:rsidRPr="00942C47" w:rsidRDefault="00136E2C" w:rsidP="00136E2C">
            <w:pPr>
              <w:pStyle w:val="Paragrafoelenco"/>
              <w:numPr>
                <w:ilvl w:val="0"/>
                <w:numId w:val="75"/>
              </w:numPr>
              <w:suppressAutoHyphens/>
              <w:spacing w:after="0" w:line="240" w:lineRule="auto"/>
              <w:ind w:left="214" w:hanging="214"/>
              <w:contextualSpacing w:val="0"/>
              <w:rPr>
                <w:rFonts w:cstheme="minorHAnsi"/>
              </w:rPr>
            </w:pPr>
            <w:r w:rsidRPr="00942C47">
              <w:rPr>
                <w:rFonts w:cstheme="minorHAnsi"/>
              </w:rPr>
              <w:t>………………………………</w:t>
            </w:r>
          </w:p>
        </w:tc>
        <w:tc>
          <w:tcPr>
            <w:tcW w:w="1142" w:type="pct"/>
            <w:shd w:val="clear" w:color="auto" w:fill="EEECE1" w:themeFill="background2"/>
            <w:vAlign w:val="center"/>
          </w:tcPr>
          <w:p w14:paraId="26B93061" w14:textId="77777777" w:rsidR="00136E2C" w:rsidRPr="00942C47" w:rsidRDefault="00136E2C" w:rsidP="00136E2C">
            <w:pPr>
              <w:pStyle w:val="Paragrafoelenco"/>
              <w:numPr>
                <w:ilvl w:val="0"/>
                <w:numId w:val="95"/>
              </w:numPr>
              <w:suppressAutoHyphens/>
              <w:spacing w:after="0" w:line="240" w:lineRule="auto"/>
              <w:ind w:left="261" w:hanging="284"/>
              <w:contextualSpacing w:val="0"/>
              <w:rPr>
                <w:rFonts w:cstheme="minorHAnsi"/>
              </w:rPr>
            </w:pPr>
            <w:r w:rsidRPr="00942C47">
              <w:rPr>
                <w:rFonts w:cstheme="minorHAnsi"/>
              </w:rPr>
              <w:t>………………………………</w:t>
            </w:r>
          </w:p>
        </w:tc>
      </w:tr>
      <w:tr w:rsidR="00136E2C" w:rsidRPr="007C4564" w14:paraId="68A332A3" w14:textId="77777777" w:rsidTr="007002C7">
        <w:trPr>
          <w:trHeight w:val="567"/>
        </w:trPr>
        <w:tc>
          <w:tcPr>
            <w:tcW w:w="331" w:type="pct"/>
            <w:vMerge/>
            <w:shd w:val="clear" w:color="auto" w:fill="EEECE1" w:themeFill="background2"/>
            <w:vAlign w:val="center"/>
          </w:tcPr>
          <w:p w14:paraId="720794E7" w14:textId="77777777" w:rsidR="00136E2C" w:rsidRPr="00942C47" w:rsidRDefault="00136E2C" w:rsidP="007002C7">
            <w:pPr>
              <w:rPr>
                <w:rFonts w:cstheme="minorHAnsi"/>
                <w:b/>
                <w:bCs/>
              </w:rPr>
            </w:pPr>
          </w:p>
        </w:tc>
        <w:tc>
          <w:tcPr>
            <w:tcW w:w="864" w:type="pct"/>
            <w:shd w:val="clear" w:color="auto" w:fill="EEECE1" w:themeFill="background2"/>
            <w:vAlign w:val="center"/>
          </w:tcPr>
          <w:p w14:paraId="27E86412" w14:textId="77777777" w:rsidR="00136E2C" w:rsidRPr="00942C47" w:rsidRDefault="00136E2C" w:rsidP="00136E2C">
            <w:pPr>
              <w:pStyle w:val="Paragrafoelenco"/>
              <w:numPr>
                <w:ilvl w:val="0"/>
                <w:numId w:val="71"/>
              </w:numPr>
              <w:suppressAutoHyphens/>
              <w:spacing w:after="0" w:line="240" w:lineRule="auto"/>
              <w:ind w:left="297" w:hanging="297"/>
              <w:contextualSpacing w:val="0"/>
              <w:rPr>
                <w:rFonts w:cstheme="minorHAnsi"/>
              </w:rPr>
            </w:pPr>
            <w:r w:rsidRPr="00942C47">
              <w:rPr>
                <w:rFonts w:cstheme="minorHAnsi"/>
              </w:rPr>
              <w:t>………………………………</w:t>
            </w:r>
          </w:p>
        </w:tc>
        <w:tc>
          <w:tcPr>
            <w:tcW w:w="864" w:type="pct"/>
            <w:shd w:val="clear" w:color="auto" w:fill="EEECE1" w:themeFill="background2"/>
            <w:vAlign w:val="center"/>
          </w:tcPr>
          <w:p w14:paraId="1953CDA6" w14:textId="77777777" w:rsidR="00136E2C" w:rsidRPr="00942C47" w:rsidRDefault="00136E2C" w:rsidP="00136E2C">
            <w:pPr>
              <w:pStyle w:val="Paragrafoelenco"/>
              <w:numPr>
                <w:ilvl w:val="0"/>
                <w:numId w:val="72"/>
              </w:numPr>
              <w:suppressAutoHyphens/>
              <w:spacing w:after="0" w:line="240" w:lineRule="auto"/>
              <w:ind w:left="202" w:hanging="202"/>
              <w:contextualSpacing w:val="0"/>
              <w:rPr>
                <w:rFonts w:cstheme="minorHAnsi"/>
              </w:rPr>
            </w:pPr>
            <w:r w:rsidRPr="00942C47">
              <w:rPr>
                <w:rFonts w:cstheme="minorHAnsi"/>
              </w:rPr>
              <w:t>………………………………</w:t>
            </w:r>
          </w:p>
        </w:tc>
        <w:tc>
          <w:tcPr>
            <w:tcW w:w="658" w:type="pct"/>
            <w:shd w:val="clear" w:color="auto" w:fill="EEECE1" w:themeFill="background2"/>
            <w:vAlign w:val="center"/>
          </w:tcPr>
          <w:p w14:paraId="3F051B3E" w14:textId="77777777" w:rsidR="00136E2C" w:rsidRPr="00942C47" w:rsidRDefault="00136E2C" w:rsidP="00136E2C">
            <w:pPr>
              <w:pStyle w:val="Paragrafoelenco"/>
              <w:numPr>
                <w:ilvl w:val="0"/>
                <w:numId w:val="89"/>
              </w:numPr>
              <w:suppressAutoHyphens/>
              <w:spacing w:after="0" w:line="240" w:lineRule="auto"/>
              <w:ind w:left="243" w:hanging="284"/>
              <w:contextualSpacing w:val="0"/>
              <w:rPr>
                <w:rFonts w:cstheme="minorHAnsi"/>
              </w:rPr>
            </w:pPr>
            <w:r w:rsidRPr="00942C47">
              <w:rPr>
                <w:rFonts w:cstheme="minorHAnsi"/>
              </w:rPr>
              <w:t>………………..</w:t>
            </w:r>
          </w:p>
        </w:tc>
        <w:tc>
          <w:tcPr>
            <w:tcW w:w="1141" w:type="pct"/>
            <w:shd w:val="clear" w:color="auto" w:fill="EEECE1" w:themeFill="background2"/>
            <w:vAlign w:val="center"/>
          </w:tcPr>
          <w:p w14:paraId="41F2ED5E" w14:textId="77777777" w:rsidR="00136E2C" w:rsidRPr="00942C47" w:rsidRDefault="00136E2C" w:rsidP="00136E2C">
            <w:pPr>
              <w:pStyle w:val="Paragrafoelenco"/>
              <w:numPr>
                <w:ilvl w:val="0"/>
                <w:numId w:val="75"/>
              </w:numPr>
              <w:suppressAutoHyphens/>
              <w:spacing w:after="0" w:line="240" w:lineRule="auto"/>
              <w:ind w:left="214" w:hanging="214"/>
              <w:contextualSpacing w:val="0"/>
              <w:rPr>
                <w:rFonts w:cstheme="minorHAnsi"/>
              </w:rPr>
            </w:pPr>
            <w:r w:rsidRPr="00942C47">
              <w:rPr>
                <w:rFonts w:cstheme="minorHAnsi"/>
              </w:rPr>
              <w:t>………………………………</w:t>
            </w:r>
          </w:p>
        </w:tc>
        <w:tc>
          <w:tcPr>
            <w:tcW w:w="1142" w:type="pct"/>
            <w:shd w:val="clear" w:color="auto" w:fill="EEECE1" w:themeFill="background2"/>
            <w:vAlign w:val="center"/>
          </w:tcPr>
          <w:p w14:paraId="1F8912CE" w14:textId="77777777" w:rsidR="00136E2C" w:rsidRPr="00942C47" w:rsidRDefault="00136E2C" w:rsidP="00136E2C">
            <w:pPr>
              <w:pStyle w:val="Paragrafoelenco"/>
              <w:numPr>
                <w:ilvl w:val="0"/>
                <w:numId w:val="95"/>
              </w:numPr>
              <w:suppressAutoHyphens/>
              <w:spacing w:after="0" w:line="240" w:lineRule="auto"/>
              <w:ind w:left="261" w:hanging="284"/>
              <w:contextualSpacing w:val="0"/>
              <w:rPr>
                <w:rFonts w:cstheme="minorHAnsi"/>
              </w:rPr>
            </w:pPr>
            <w:r w:rsidRPr="00942C47">
              <w:rPr>
                <w:rFonts w:cstheme="minorHAnsi"/>
              </w:rPr>
              <w:t>………………………………</w:t>
            </w:r>
          </w:p>
        </w:tc>
      </w:tr>
      <w:tr w:rsidR="00136E2C" w:rsidRPr="007C4564" w14:paraId="23E61B76" w14:textId="77777777" w:rsidTr="007002C7">
        <w:trPr>
          <w:trHeight w:val="567"/>
        </w:trPr>
        <w:tc>
          <w:tcPr>
            <w:tcW w:w="331" w:type="pct"/>
            <w:vMerge/>
            <w:shd w:val="clear" w:color="auto" w:fill="EEECE1" w:themeFill="background2"/>
            <w:vAlign w:val="center"/>
          </w:tcPr>
          <w:p w14:paraId="57DA9432" w14:textId="77777777" w:rsidR="00136E2C" w:rsidRPr="00942C47" w:rsidRDefault="00136E2C" w:rsidP="007002C7">
            <w:pPr>
              <w:rPr>
                <w:rFonts w:cstheme="minorHAnsi"/>
                <w:b/>
                <w:bCs/>
              </w:rPr>
            </w:pPr>
          </w:p>
        </w:tc>
        <w:tc>
          <w:tcPr>
            <w:tcW w:w="864" w:type="pct"/>
            <w:shd w:val="clear" w:color="auto" w:fill="EEECE1" w:themeFill="background2"/>
            <w:vAlign w:val="center"/>
          </w:tcPr>
          <w:p w14:paraId="77741B1A" w14:textId="77777777" w:rsidR="00136E2C" w:rsidRPr="00942C47" w:rsidRDefault="00136E2C" w:rsidP="00136E2C">
            <w:pPr>
              <w:pStyle w:val="Paragrafoelenco"/>
              <w:numPr>
                <w:ilvl w:val="0"/>
                <w:numId w:val="71"/>
              </w:numPr>
              <w:suppressAutoHyphens/>
              <w:spacing w:after="0" w:line="240" w:lineRule="auto"/>
              <w:ind w:left="297" w:hanging="297"/>
              <w:contextualSpacing w:val="0"/>
              <w:rPr>
                <w:rFonts w:cstheme="minorHAnsi"/>
              </w:rPr>
            </w:pPr>
            <w:r w:rsidRPr="00942C47">
              <w:rPr>
                <w:rFonts w:cstheme="minorHAnsi"/>
              </w:rPr>
              <w:t>………………………………</w:t>
            </w:r>
          </w:p>
        </w:tc>
        <w:tc>
          <w:tcPr>
            <w:tcW w:w="864" w:type="pct"/>
            <w:shd w:val="clear" w:color="auto" w:fill="EEECE1" w:themeFill="background2"/>
            <w:vAlign w:val="center"/>
          </w:tcPr>
          <w:p w14:paraId="3C40A596" w14:textId="77777777" w:rsidR="00136E2C" w:rsidRPr="00942C47" w:rsidRDefault="00136E2C" w:rsidP="00136E2C">
            <w:pPr>
              <w:pStyle w:val="Paragrafoelenco"/>
              <w:numPr>
                <w:ilvl w:val="0"/>
                <w:numId w:val="72"/>
              </w:numPr>
              <w:suppressAutoHyphens/>
              <w:spacing w:after="0" w:line="240" w:lineRule="auto"/>
              <w:ind w:left="202" w:hanging="202"/>
              <w:contextualSpacing w:val="0"/>
              <w:rPr>
                <w:rFonts w:cstheme="minorHAnsi"/>
              </w:rPr>
            </w:pPr>
            <w:r w:rsidRPr="00942C47">
              <w:rPr>
                <w:rFonts w:cstheme="minorHAnsi"/>
              </w:rPr>
              <w:t>………………………………</w:t>
            </w:r>
          </w:p>
        </w:tc>
        <w:tc>
          <w:tcPr>
            <w:tcW w:w="658" w:type="pct"/>
            <w:shd w:val="clear" w:color="auto" w:fill="EEECE1" w:themeFill="background2"/>
            <w:vAlign w:val="center"/>
          </w:tcPr>
          <w:p w14:paraId="171D5020" w14:textId="77777777" w:rsidR="00136E2C" w:rsidRPr="00942C47" w:rsidRDefault="00136E2C" w:rsidP="00136E2C">
            <w:pPr>
              <w:pStyle w:val="Paragrafoelenco"/>
              <w:numPr>
                <w:ilvl w:val="0"/>
                <w:numId w:val="89"/>
              </w:numPr>
              <w:suppressAutoHyphens/>
              <w:spacing w:after="0" w:line="240" w:lineRule="auto"/>
              <w:ind w:left="243" w:hanging="284"/>
              <w:contextualSpacing w:val="0"/>
              <w:rPr>
                <w:rFonts w:cstheme="minorHAnsi"/>
              </w:rPr>
            </w:pPr>
            <w:r w:rsidRPr="00942C47">
              <w:rPr>
                <w:rFonts w:cstheme="minorHAnsi"/>
              </w:rPr>
              <w:t>………………..</w:t>
            </w:r>
          </w:p>
        </w:tc>
        <w:tc>
          <w:tcPr>
            <w:tcW w:w="1141" w:type="pct"/>
            <w:shd w:val="clear" w:color="auto" w:fill="EEECE1" w:themeFill="background2"/>
            <w:vAlign w:val="center"/>
          </w:tcPr>
          <w:p w14:paraId="5A978CED" w14:textId="77777777" w:rsidR="00136E2C" w:rsidRPr="00942C47" w:rsidRDefault="00136E2C" w:rsidP="00136E2C">
            <w:pPr>
              <w:pStyle w:val="Paragrafoelenco"/>
              <w:numPr>
                <w:ilvl w:val="0"/>
                <w:numId w:val="75"/>
              </w:numPr>
              <w:suppressAutoHyphens/>
              <w:spacing w:after="0" w:line="240" w:lineRule="auto"/>
              <w:ind w:left="214" w:hanging="214"/>
              <w:contextualSpacing w:val="0"/>
              <w:rPr>
                <w:rFonts w:cstheme="minorHAnsi"/>
              </w:rPr>
            </w:pPr>
            <w:r w:rsidRPr="00942C47">
              <w:rPr>
                <w:rFonts w:cstheme="minorHAnsi"/>
              </w:rPr>
              <w:t>………………………………</w:t>
            </w:r>
          </w:p>
        </w:tc>
        <w:tc>
          <w:tcPr>
            <w:tcW w:w="1142" w:type="pct"/>
            <w:shd w:val="clear" w:color="auto" w:fill="EEECE1" w:themeFill="background2"/>
            <w:vAlign w:val="center"/>
          </w:tcPr>
          <w:p w14:paraId="03064DDF" w14:textId="77777777" w:rsidR="00136E2C" w:rsidRPr="00942C47" w:rsidRDefault="00136E2C" w:rsidP="00136E2C">
            <w:pPr>
              <w:pStyle w:val="Paragrafoelenco"/>
              <w:numPr>
                <w:ilvl w:val="0"/>
                <w:numId w:val="95"/>
              </w:numPr>
              <w:suppressAutoHyphens/>
              <w:spacing w:after="0" w:line="240" w:lineRule="auto"/>
              <w:ind w:left="261" w:hanging="284"/>
              <w:contextualSpacing w:val="0"/>
              <w:rPr>
                <w:rFonts w:cstheme="minorHAnsi"/>
              </w:rPr>
            </w:pPr>
            <w:r w:rsidRPr="00942C47">
              <w:rPr>
                <w:rFonts w:cstheme="minorHAnsi"/>
              </w:rPr>
              <w:t>………………………………</w:t>
            </w:r>
          </w:p>
        </w:tc>
      </w:tr>
      <w:tr w:rsidR="00136E2C" w:rsidRPr="007C4564" w14:paraId="6D70B6DC" w14:textId="77777777" w:rsidTr="007002C7">
        <w:trPr>
          <w:trHeight w:val="567"/>
        </w:trPr>
        <w:tc>
          <w:tcPr>
            <w:tcW w:w="331" w:type="pct"/>
            <w:vMerge w:val="restart"/>
            <w:shd w:val="clear" w:color="auto" w:fill="auto"/>
            <w:vAlign w:val="center"/>
          </w:tcPr>
          <w:p w14:paraId="4DB8413B" w14:textId="77777777" w:rsidR="00136E2C" w:rsidRPr="00942C47" w:rsidRDefault="00136E2C" w:rsidP="007002C7">
            <w:pPr>
              <w:jc w:val="center"/>
              <w:rPr>
                <w:rFonts w:cstheme="minorHAnsi"/>
                <w:b/>
                <w:bCs/>
              </w:rPr>
            </w:pPr>
            <w:r>
              <w:rPr>
                <w:rFonts w:cstheme="minorHAnsi"/>
                <w:b/>
                <w:bCs/>
              </w:rPr>
              <w:t>2</w:t>
            </w:r>
            <w:r w:rsidRPr="00942C47">
              <w:rPr>
                <w:rFonts w:cstheme="minorHAnsi"/>
                <w:b/>
                <w:bCs/>
              </w:rPr>
              <w:t>-C</w:t>
            </w:r>
          </w:p>
        </w:tc>
        <w:tc>
          <w:tcPr>
            <w:tcW w:w="864" w:type="pct"/>
            <w:vAlign w:val="center"/>
          </w:tcPr>
          <w:p w14:paraId="30AB4A3A" w14:textId="77777777" w:rsidR="00136E2C" w:rsidRPr="00942C47" w:rsidRDefault="00136E2C" w:rsidP="00136E2C">
            <w:pPr>
              <w:pStyle w:val="Paragrafoelenco"/>
              <w:numPr>
                <w:ilvl w:val="0"/>
                <w:numId w:val="81"/>
              </w:numPr>
              <w:suppressAutoHyphens/>
              <w:spacing w:after="0" w:line="240" w:lineRule="auto"/>
              <w:ind w:left="297" w:hanging="297"/>
              <w:contextualSpacing w:val="0"/>
              <w:rPr>
                <w:rFonts w:cstheme="minorHAnsi"/>
              </w:rPr>
            </w:pPr>
            <w:r w:rsidRPr="00942C47">
              <w:rPr>
                <w:rFonts w:cstheme="minorHAnsi"/>
              </w:rPr>
              <w:t>………………………………</w:t>
            </w:r>
          </w:p>
        </w:tc>
        <w:tc>
          <w:tcPr>
            <w:tcW w:w="864" w:type="pct"/>
            <w:vAlign w:val="center"/>
          </w:tcPr>
          <w:p w14:paraId="364B6C16" w14:textId="77777777" w:rsidR="00136E2C" w:rsidRPr="00942C47" w:rsidRDefault="00136E2C" w:rsidP="00136E2C">
            <w:pPr>
              <w:pStyle w:val="Paragrafoelenco"/>
              <w:numPr>
                <w:ilvl w:val="0"/>
                <w:numId w:val="79"/>
              </w:numPr>
              <w:suppressAutoHyphens/>
              <w:spacing w:after="0" w:line="240" w:lineRule="auto"/>
              <w:ind w:left="202" w:hanging="202"/>
              <w:contextualSpacing w:val="0"/>
              <w:rPr>
                <w:rFonts w:cstheme="minorHAnsi"/>
              </w:rPr>
            </w:pPr>
            <w:r w:rsidRPr="00942C47">
              <w:rPr>
                <w:rFonts w:cstheme="minorHAnsi"/>
              </w:rPr>
              <w:t>………………………………</w:t>
            </w:r>
          </w:p>
        </w:tc>
        <w:tc>
          <w:tcPr>
            <w:tcW w:w="658" w:type="pct"/>
            <w:vAlign w:val="center"/>
          </w:tcPr>
          <w:p w14:paraId="067E59BE" w14:textId="77777777" w:rsidR="00136E2C" w:rsidRPr="00942C47" w:rsidRDefault="00136E2C" w:rsidP="00136E2C">
            <w:pPr>
              <w:pStyle w:val="Paragrafoelenco"/>
              <w:numPr>
                <w:ilvl w:val="0"/>
                <w:numId w:val="90"/>
              </w:numPr>
              <w:suppressAutoHyphens/>
              <w:spacing w:after="0" w:line="240" w:lineRule="auto"/>
              <w:ind w:left="243" w:hanging="284"/>
              <w:contextualSpacing w:val="0"/>
              <w:rPr>
                <w:rFonts w:cstheme="minorHAnsi"/>
              </w:rPr>
            </w:pPr>
            <w:r w:rsidRPr="00942C47">
              <w:rPr>
                <w:rFonts w:cstheme="minorHAnsi"/>
              </w:rPr>
              <w:t>………………..</w:t>
            </w:r>
          </w:p>
        </w:tc>
        <w:tc>
          <w:tcPr>
            <w:tcW w:w="1141" w:type="pct"/>
            <w:vAlign w:val="center"/>
          </w:tcPr>
          <w:p w14:paraId="38458805" w14:textId="77777777" w:rsidR="00136E2C" w:rsidRPr="00942C47" w:rsidRDefault="00136E2C" w:rsidP="00136E2C">
            <w:pPr>
              <w:pStyle w:val="Paragrafoelenco"/>
              <w:numPr>
                <w:ilvl w:val="0"/>
                <w:numId w:val="76"/>
              </w:numPr>
              <w:suppressAutoHyphens/>
              <w:spacing w:after="0" w:line="240" w:lineRule="auto"/>
              <w:ind w:left="214" w:hanging="214"/>
              <w:contextualSpacing w:val="0"/>
              <w:rPr>
                <w:rFonts w:cstheme="minorHAnsi"/>
              </w:rPr>
            </w:pPr>
            <w:r w:rsidRPr="00942C47">
              <w:rPr>
                <w:rFonts w:cstheme="minorHAnsi"/>
              </w:rPr>
              <w:t>………………………………</w:t>
            </w:r>
          </w:p>
        </w:tc>
        <w:tc>
          <w:tcPr>
            <w:tcW w:w="1142" w:type="pct"/>
            <w:vAlign w:val="center"/>
          </w:tcPr>
          <w:p w14:paraId="5E7FF1EB" w14:textId="77777777" w:rsidR="00136E2C" w:rsidRPr="00942C47" w:rsidRDefault="00136E2C" w:rsidP="00136E2C">
            <w:pPr>
              <w:pStyle w:val="Paragrafoelenco"/>
              <w:numPr>
                <w:ilvl w:val="0"/>
                <w:numId w:val="96"/>
              </w:numPr>
              <w:suppressAutoHyphens/>
              <w:spacing w:after="0" w:line="240" w:lineRule="auto"/>
              <w:ind w:left="261" w:hanging="284"/>
              <w:contextualSpacing w:val="0"/>
              <w:rPr>
                <w:rFonts w:cstheme="minorHAnsi"/>
              </w:rPr>
            </w:pPr>
            <w:r w:rsidRPr="00942C47">
              <w:rPr>
                <w:rFonts w:cstheme="minorHAnsi"/>
              </w:rPr>
              <w:t>………………………………</w:t>
            </w:r>
          </w:p>
        </w:tc>
      </w:tr>
      <w:tr w:rsidR="00136E2C" w:rsidRPr="007C4564" w14:paraId="158B5072" w14:textId="77777777" w:rsidTr="007002C7">
        <w:trPr>
          <w:trHeight w:val="567"/>
        </w:trPr>
        <w:tc>
          <w:tcPr>
            <w:tcW w:w="331" w:type="pct"/>
            <w:vMerge/>
            <w:shd w:val="clear" w:color="auto" w:fill="auto"/>
            <w:vAlign w:val="center"/>
          </w:tcPr>
          <w:p w14:paraId="182404BE" w14:textId="77777777" w:rsidR="00136E2C" w:rsidRPr="00942C47" w:rsidRDefault="00136E2C" w:rsidP="007002C7">
            <w:pPr>
              <w:jc w:val="center"/>
              <w:rPr>
                <w:rFonts w:cstheme="minorHAnsi"/>
                <w:b/>
                <w:bCs/>
              </w:rPr>
            </w:pPr>
          </w:p>
        </w:tc>
        <w:tc>
          <w:tcPr>
            <w:tcW w:w="864" w:type="pct"/>
            <w:vAlign w:val="center"/>
          </w:tcPr>
          <w:p w14:paraId="38D6B960" w14:textId="77777777" w:rsidR="00136E2C" w:rsidRPr="00942C47" w:rsidRDefault="00136E2C" w:rsidP="00136E2C">
            <w:pPr>
              <w:pStyle w:val="Paragrafoelenco"/>
              <w:numPr>
                <w:ilvl w:val="0"/>
                <w:numId w:val="81"/>
              </w:numPr>
              <w:suppressAutoHyphens/>
              <w:spacing w:after="0" w:line="240" w:lineRule="auto"/>
              <w:ind w:left="297" w:hanging="297"/>
              <w:contextualSpacing w:val="0"/>
              <w:rPr>
                <w:rFonts w:cstheme="minorHAnsi"/>
              </w:rPr>
            </w:pPr>
            <w:r w:rsidRPr="00942C47">
              <w:rPr>
                <w:rFonts w:cstheme="minorHAnsi"/>
              </w:rPr>
              <w:t>………………………………</w:t>
            </w:r>
          </w:p>
        </w:tc>
        <w:tc>
          <w:tcPr>
            <w:tcW w:w="864" w:type="pct"/>
            <w:vAlign w:val="center"/>
          </w:tcPr>
          <w:p w14:paraId="2092753D" w14:textId="77777777" w:rsidR="00136E2C" w:rsidRPr="00942C47" w:rsidRDefault="00136E2C" w:rsidP="00136E2C">
            <w:pPr>
              <w:pStyle w:val="Paragrafoelenco"/>
              <w:numPr>
                <w:ilvl w:val="0"/>
                <w:numId w:val="79"/>
              </w:numPr>
              <w:suppressAutoHyphens/>
              <w:spacing w:after="0" w:line="240" w:lineRule="auto"/>
              <w:ind w:left="202" w:hanging="202"/>
              <w:contextualSpacing w:val="0"/>
              <w:rPr>
                <w:rFonts w:cstheme="minorHAnsi"/>
              </w:rPr>
            </w:pPr>
            <w:r w:rsidRPr="00942C47">
              <w:rPr>
                <w:rFonts w:cstheme="minorHAnsi"/>
              </w:rPr>
              <w:t>………………………………</w:t>
            </w:r>
          </w:p>
        </w:tc>
        <w:tc>
          <w:tcPr>
            <w:tcW w:w="658" w:type="pct"/>
            <w:vAlign w:val="center"/>
          </w:tcPr>
          <w:p w14:paraId="2DA86513" w14:textId="77777777" w:rsidR="00136E2C" w:rsidRPr="00942C47" w:rsidRDefault="00136E2C" w:rsidP="00136E2C">
            <w:pPr>
              <w:pStyle w:val="Paragrafoelenco"/>
              <w:numPr>
                <w:ilvl w:val="0"/>
                <w:numId w:val="90"/>
              </w:numPr>
              <w:suppressAutoHyphens/>
              <w:spacing w:after="0" w:line="240" w:lineRule="auto"/>
              <w:ind w:left="243" w:hanging="284"/>
              <w:contextualSpacing w:val="0"/>
              <w:rPr>
                <w:rFonts w:cstheme="minorHAnsi"/>
              </w:rPr>
            </w:pPr>
            <w:r w:rsidRPr="00942C47">
              <w:rPr>
                <w:rFonts w:cstheme="minorHAnsi"/>
              </w:rPr>
              <w:t>………………..</w:t>
            </w:r>
          </w:p>
        </w:tc>
        <w:tc>
          <w:tcPr>
            <w:tcW w:w="1141" w:type="pct"/>
            <w:vAlign w:val="center"/>
          </w:tcPr>
          <w:p w14:paraId="303A616B" w14:textId="77777777" w:rsidR="00136E2C" w:rsidRPr="00942C47" w:rsidRDefault="00136E2C" w:rsidP="00136E2C">
            <w:pPr>
              <w:pStyle w:val="Paragrafoelenco"/>
              <w:numPr>
                <w:ilvl w:val="0"/>
                <w:numId w:val="76"/>
              </w:numPr>
              <w:suppressAutoHyphens/>
              <w:spacing w:after="0" w:line="240" w:lineRule="auto"/>
              <w:ind w:left="214" w:hanging="214"/>
              <w:contextualSpacing w:val="0"/>
              <w:rPr>
                <w:rFonts w:cstheme="minorHAnsi"/>
              </w:rPr>
            </w:pPr>
            <w:r w:rsidRPr="00942C47">
              <w:rPr>
                <w:rFonts w:cstheme="minorHAnsi"/>
              </w:rPr>
              <w:t>………………………………</w:t>
            </w:r>
          </w:p>
        </w:tc>
        <w:tc>
          <w:tcPr>
            <w:tcW w:w="1142" w:type="pct"/>
            <w:vAlign w:val="center"/>
          </w:tcPr>
          <w:p w14:paraId="4AB825B4" w14:textId="77777777" w:rsidR="00136E2C" w:rsidRPr="00942C47" w:rsidRDefault="00136E2C" w:rsidP="00136E2C">
            <w:pPr>
              <w:pStyle w:val="Paragrafoelenco"/>
              <w:numPr>
                <w:ilvl w:val="0"/>
                <w:numId w:val="96"/>
              </w:numPr>
              <w:suppressAutoHyphens/>
              <w:spacing w:after="0" w:line="240" w:lineRule="auto"/>
              <w:ind w:left="261" w:hanging="284"/>
              <w:contextualSpacing w:val="0"/>
              <w:rPr>
                <w:rFonts w:cstheme="minorHAnsi"/>
              </w:rPr>
            </w:pPr>
            <w:r w:rsidRPr="00942C47">
              <w:rPr>
                <w:rFonts w:cstheme="minorHAnsi"/>
              </w:rPr>
              <w:t>………………………………</w:t>
            </w:r>
          </w:p>
        </w:tc>
      </w:tr>
      <w:tr w:rsidR="00136E2C" w:rsidRPr="007C4564" w14:paraId="73E615B5" w14:textId="77777777" w:rsidTr="007002C7">
        <w:trPr>
          <w:trHeight w:val="567"/>
        </w:trPr>
        <w:tc>
          <w:tcPr>
            <w:tcW w:w="331" w:type="pct"/>
            <w:vMerge/>
            <w:shd w:val="clear" w:color="auto" w:fill="auto"/>
            <w:vAlign w:val="center"/>
          </w:tcPr>
          <w:p w14:paraId="1C99E807" w14:textId="77777777" w:rsidR="00136E2C" w:rsidRPr="00942C47" w:rsidRDefault="00136E2C" w:rsidP="007002C7">
            <w:pPr>
              <w:jc w:val="center"/>
              <w:rPr>
                <w:rFonts w:cstheme="minorHAnsi"/>
                <w:b/>
                <w:bCs/>
              </w:rPr>
            </w:pPr>
          </w:p>
        </w:tc>
        <w:tc>
          <w:tcPr>
            <w:tcW w:w="864" w:type="pct"/>
            <w:vAlign w:val="center"/>
          </w:tcPr>
          <w:p w14:paraId="57671A60" w14:textId="77777777" w:rsidR="00136E2C" w:rsidRPr="00942C47" w:rsidRDefault="00136E2C" w:rsidP="00136E2C">
            <w:pPr>
              <w:pStyle w:val="Paragrafoelenco"/>
              <w:numPr>
                <w:ilvl w:val="0"/>
                <w:numId w:val="81"/>
              </w:numPr>
              <w:suppressAutoHyphens/>
              <w:spacing w:after="0" w:line="240" w:lineRule="auto"/>
              <w:ind w:left="297" w:hanging="297"/>
              <w:contextualSpacing w:val="0"/>
              <w:rPr>
                <w:rFonts w:cstheme="minorHAnsi"/>
              </w:rPr>
            </w:pPr>
            <w:r w:rsidRPr="00942C47">
              <w:rPr>
                <w:rFonts w:cstheme="minorHAnsi"/>
              </w:rPr>
              <w:t>………………………………</w:t>
            </w:r>
          </w:p>
        </w:tc>
        <w:tc>
          <w:tcPr>
            <w:tcW w:w="864" w:type="pct"/>
            <w:vAlign w:val="center"/>
          </w:tcPr>
          <w:p w14:paraId="296BB9CE" w14:textId="77777777" w:rsidR="00136E2C" w:rsidRPr="00942C47" w:rsidRDefault="00136E2C" w:rsidP="00136E2C">
            <w:pPr>
              <w:pStyle w:val="Paragrafoelenco"/>
              <w:numPr>
                <w:ilvl w:val="0"/>
                <w:numId w:val="79"/>
              </w:numPr>
              <w:suppressAutoHyphens/>
              <w:spacing w:after="0" w:line="240" w:lineRule="auto"/>
              <w:ind w:left="202" w:hanging="202"/>
              <w:contextualSpacing w:val="0"/>
              <w:rPr>
                <w:rFonts w:cstheme="minorHAnsi"/>
              </w:rPr>
            </w:pPr>
            <w:r w:rsidRPr="00942C47">
              <w:rPr>
                <w:rFonts w:cstheme="minorHAnsi"/>
              </w:rPr>
              <w:t>………………………………</w:t>
            </w:r>
          </w:p>
        </w:tc>
        <w:tc>
          <w:tcPr>
            <w:tcW w:w="658" w:type="pct"/>
            <w:vAlign w:val="center"/>
          </w:tcPr>
          <w:p w14:paraId="24C3E104" w14:textId="77777777" w:rsidR="00136E2C" w:rsidRPr="00942C47" w:rsidRDefault="00136E2C" w:rsidP="00136E2C">
            <w:pPr>
              <w:pStyle w:val="Paragrafoelenco"/>
              <w:numPr>
                <w:ilvl w:val="0"/>
                <w:numId w:val="90"/>
              </w:numPr>
              <w:suppressAutoHyphens/>
              <w:spacing w:after="0" w:line="240" w:lineRule="auto"/>
              <w:ind w:left="243" w:hanging="284"/>
              <w:contextualSpacing w:val="0"/>
              <w:rPr>
                <w:rFonts w:cstheme="minorHAnsi"/>
              </w:rPr>
            </w:pPr>
            <w:r w:rsidRPr="00942C47">
              <w:rPr>
                <w:rFonts w:cstheme="minorHAnsi"/>
              </w:rPr>
              <w:t>………………..</w:t>
            </w:r>
          </w:p>
        </w:tc>
        <w:tc>
          <w:tcPr>
            <w:tcW w:w="1141" w:type="pct"/>
            <w:vAlign w:val="center"/>
          </w:tcPr>
          <w:p w14:paraId="099C0D61" w14:textId="77777777" w:rsidR="00136E2C" w:rsidRPr="00942C47" w:rsidRDefault="00136E2C" w:rsidP="00136E2C">
            <w:pPr>
              <w:pStyle w:val="Paragrafoelenco"/>
              <w:numPr>
                <w:ilvl w:val="0"/>
                <w:numId w:val="76"/>
              </w:numPr>
              <w:suppressAutoHyphens/>
              <w:spacing w:after="0" w:line="240" w:lineRule="auto"/>
              <w:ind w:left="214" w:hanging="214"/>
              <w:contextualSpacing w:val="0"/>
              <w:rPr>
                <w:rFonts w:cstheme="minorHAnsi"/>
              </w:rPr>
            </w:pPr>
            <w:r w:rsidRPr="00942C47">
              <w:rPr>
                <w:rFonts w:cstheme="minorHAnsi"/>
              </w:rPr>
              <w:t>………………………………</w:t>
            </w:r>
          </w:p>
        </w:tc>
        <w:tc>
          <w:tcPr>
            <w:tcW w:w="1142" w:type="pct"/>
            <w:vAlign w:val="center"/>
          </w:tcPr>
          <w:p w14:paraId="42B9FB2F" w14:textId="77777777" w:rsidR="00136E2C" w:rsidRPr="00942C47" w:rsidRDefault="00136E2C" w:rsidP="00136E2C">
            <w:pPr>
              <w:pStyle w:val="Paragrafoelenco"/>
              <w:numPr>
                <w:ilvl w:val="0"/>
                <w:numId w:val="96"/>
              </w:numPr>
              <w:suppressAutoHyphens/>
              <w:spacing w:after="0" w:line="240" w:lineRule="auto"/>
              <w:ind w:left="261" w:hanging="284"/>
              <w:contextualSpacing w:val="0"/>
              <w:rPr>
                <w:rFonts w:cstheme="minorHAnsi"/>
              </w:rPr>
            </w:pPr>
            <w:r w:rsidRPr="00942C47">
              <w:rPr>
                <w:rFonts w:cstheme="minorHAnsi"/>
              </w:rPr>
              <w:t>………………………………</w:t>
            </w:r>
          </w:p>
        </w:tc>
      </w:tr>
      <w:tr w:rsidR="00136E2C" w:rsidRPr="007C4564" w14:paraId="6BD261F9" w14:textId="77777777" w:rsidTr="007002C7">
        <w:trPr>
          <w:trHeight w:val="567"/>
        </w:trPr>
        <w:tc>
          <w:tcPr>
            <w:tcW w:w="331" w:type="pct"/>
            <w:vMerge w:val="restart"/>
            <w:shd w:val="clear" w:color="auto" w:fill="EEECE1" w:themeFill="background2"/>
            <w:vAlign w:val="center"/>
          </w:tcPr>
          <w:p w14:paraId="5CDBC693" w14:textId="77777777" w:rsidR="00136E2C" w:rsidRPr="00942C47" w:rsidRDefault="00136E2C" w:rsidP="007002C7">
            <w:pPr>
              <w:jc w:val="center"/>
              <w:rPr>
                <w:rFonts w:cstheme="minorHAnsi"/>
                <w:b/>
                <w:bCs/>
              </w:rPr>
            </w:pPr>
            <w:r>
              <w:rPr>
                <w:rFonts w:cstheme="minorHAnsi"/>
                <w:b/>
                <w:bCs/>
              </w:rPr>
              <w:t>2</w:t>
            </w:r>
            <w:r w:rsidRPr="00942C47">
              <w:rPr>
                <w:rFonts w:cstheme="minorHAnsi"/>
                <w:b/>
                <w:bCs/>
              </w:rPr>
              <w:t>-D</w:t>
            </w:r>
          </w:p>
        </w:tc>
        <w:tc>
          <w:tcPr>
            <w:tcW w:w="864" w:type="pct"/>
            <w:shd w:val="clear" w:color="auto" w:fill="EEECE1" w:themeFill="background2"/>
            <w:vAlign w:val="center"/>
          </w:tcPr>
          <w:p w14:paraId="765DDF20" w14:textId="77777777" w:rsidR="00136E2C" w:rsidRPr="00942C47" w:rsidRDefault="00136E2C" w:rsidP="00136E2C">
            <w:pPr>
              <w:pStyle w:val="Paragrafoelenco"/>
              <w:numPr>
                <w:ilvl w:val="0"/>
                <w:numId w:val="80"/>
              </w:numPr>
              <w:suppressAutoHyphens/>
              <w:spacing w:after="0" w:line="240" w:lineRule="auto"/>
              <w:ind w:left="297" w:hanging="297"/>
              <w:contextualSpacing w:val="0"/>
              <w:rPr>
                <w:rFonts w:cstheme="minorHAnsi"/>
              </w:rPr>
            </w:pPr>
            <w:r w:rsidRPr="00942C47">
              <w:rPr>
                <w:rFonts w:cstheme="minorHAnsi"/>
              </w:rPr>
              <w:t>………………………………</w:t>
            </w:r>
          </w:p>
        </w:tc>
        <w:tc>
          <w:tcPr>
            <w:tcW w:w="864" w:type="pct"/>
            <w:shd w:val="clear" w:color="auto" w:fill="EEECE1" w:themeFill="background2"/>
            <w:vAlign w:val="center"/>
          </w:tcPr>
          <w:p w14:paraId="0A45B3C8" w14:textId="77777777" w:rsidR="00136E2C" w:rsidRPr="00942C47" w:rsidRDefault="00136E2C" w:rsidP="00136E2C">
            <w:pPr>
              <w:pStyle w:val="Paragrafoelenco"/>
              <w:numPr>
                <w:ilvl w:val="0"/>
                <w:numId w:val="78"/>
              </w:numPr>
              <w:suppressAutoHyphens/>
              <w:spacing w:after="0" w:line="240" w:lineRule="auto"/>
              <w:ind w:left="202" w:hanging="202"/>
              <w:contextualSpacing w:val="0"/>
              <w:rPr>
                <w:rFonts w:cstheme="minorHAnsi"/>
              </w:rPr>
            </w:pPr>
            <w:r w:rsidRPr="00942C47">
              <w:rPr>
                <w:rFonts w:cstheme="minorHAnsi"/>
              </w:rPr>
              <w:t>………………………………</w:t>
            </w:r>
          </w:p>
        </w:tc>
        <w:tc>
          <w:tcPr>
            <w:tcW w:w="658" w:type="pct"/>
            <w:shd w:val="clear" w:color="auto" w:fill="EEECE1" w:themeFill="background2"/>
            <w:vAlign w:val="center"/>
          </w:tcPr>
          <w:p w14:paraId="2F0EBB86" w14:textId="77777777" w:rsidR="00136E2C" w:rsidRPr="00942C47" w:rsidRDefault="00136E2C" w:rsidP="00136E2C">
            <w:pPr>
              <w:pStyle w:val="Paragrafoelenco"/>
              <w:numPr>
                <w:ilvl w:val="0"/>
                <w:numId w:val="91"/>
              </w:numPr>
              <w:suppressAutoHyphens/>
              <w:spacing w:after="0" w:line="240" w:lineRule="auto"/>
              <w:ind w:left="243" w:hanging="284"/>
              <w:contextualSpacing w:val="0"/>
              <w:rPr>
                <w:rFonts w:cstheme="minorHAnsi"/>
              </w:rPr>
            </w:pPr>
            <w:r w:rsidRPr="00942C47">
              <w:rPr>
                <w:rFonts w:cstheme="minorHAnsi"/>
              </w:rPr>
              <w:t>………………..</w:t>
            </w:r>
          </w:p>
        </w:tc>
        <w:tc>
          <w:tcPr>
            <w:tcW w:w="1141" w:type="pct"/>
            <w:shd w:val="clear" w:color="auto" w:fill="EEECE1" w:themeFill="background2"/>
            <w:vAlign w:val="center"/>
          </w:tcPr>
          <w:p w14:paraId="633CE289" w14:textId="77777777" w:rsidR="00136E2C" w:rsidRPr="00942C47" w:rsidRDefault="00136E2C" w:rsidP="00136E2C">
            <w:pPr>
              <w:pStyle w:val="Paragrafoelenco"/>
              <w:numPr>
                <w:ilvl w:val="0"/>
                <w:numId w:val="77"/>
              </w:numPr>
              <w:suppressAutoHyphens/>
              <w:spacing w:after="0" w:line="240" w:lineRule="auto"/>
              <w:ind w:left="214" w:hanging="214"/>
              <w:contextualSpacing w:val="0"/>
              <w:rPr>
                <w:rFonts w:cstheme="minorHAnsi"/>
              </w:rPr>
            </w:pPr>
            <w:r w:rsidRPr="00942C47">
              <w:rPr>
                <w:rFonts w:cstheme="minorHAnsi"/>
              </w:rPr>
              <w:t>………………………………</w:t>
            </w:r>
          </w:p>
        </w:tc>
        <w:tc>
          <w:tcPr>
            <w:tcW w:w="1142" w:type="pct"/>
            <w:shd w:val="clear" w:color="auto" w:fill="EEECE1" w:themeFill="background2"/>
            <w:vAlign w:val="center"/>
          </w:tcPr>
          <w:p w14:paraId="31CBA053" w14:textId="77777777" w:rsidR="00136E2C" w:rsidRPr="00942C47" w:rsidRDefault="00136E2C" w:rsidP="00136E2C">
            <w:pPr>
              <w:pStyle w:val="Paragrafoelenco"/>
              <w:numPr>
                <w:ilvl w:val="0"/>
                <w:numId w:val="97"/>
              </w:numPr>
              <w:suppressAutoHyphens/>
              <w:spacing w:after="0" w:line="240" w:lineRule="auto"/>
              <w:ind w:left="261" w:hanging="284"/>
              <w:contextualSpacing w:val="0"/>
              <w:rPr>
                <w:rFonts w:cstheme="minorHAnsi"/>
              </w:rPr>
            </w:pPr>
            <w:r w:rsidRPr="00942C47">
              <w:rPr>
                <w:rFonts w:cstheme="minorHAnsi"/>
              </w:rPr>
              <w:t>………………………………</w:t>
            </w:r>
          </w:p>
        </w:tc>
      </w:tr>
      <w:tr w:rsidR="00136E2C" w:rsidRPr="007C4564" w14:paraId="2F5D2C67" w14:textId="77777777" w:rsidTr="007002C7">
        <w:trPr>
          <w:trHeight w:val="567"/>
        </w:trPr>
        <w:tc>
          <w:tcPr>
            <w:tcW w:w="331" w:type="pct"/>
            <w:vMerge/>
            <w:shd w:val="clear" w:color="auto" w:fill="EEECE1" w:themeFill="background2"/>
            <w:vAlign w:val="center"/>
          </w:tcPr>
          <w:p w14:paraId="010574CA" w14:textId="77777777" w:rsidR="00136E2C" w:rsidRPr="00942C47" w:rsidRDefault="00136E2C" w:rsidP="007002C7">
            <w:pPr>
              <w:jc w:val="center"/>
              <w:rPr>
                <w:rFonts w:cstheme="minorHAnsi"/>
                <w:b/>
                <w:bCs/>
              </w:rPr>
            </w:pPr>
          </w:p>
        </w:tc>
        <w:tc>
          <w:tcPr>
            <w:tcW w:w="864" w:type="pct"/>
            <w:shd w:val="clear" w:color="auto" w:fill="EEECE1" w:themeFill="background2"/>
            <w:vAlign w:val="center"/>
          </w:tcPr>
          <w:p w14:paraId="495E0914" w14:textId="77777777" w:rsidR="00136E2C" w:rsidRPr="00942C47" w:rsidRDefault="00136E2C" w:rsidP="00136E2C">
            <w:pPr>
              <w:pStyle w:val="Paragrafoelenco"/>
              <w:numPr>
                <w:ilvl w:val="0"/>
                <w:numId w:val="80"/>
              </w:numPr>
              <w:suppressAutoHyphens/>
              <w:spacing w:after="0" w:line="240" w:lineRule="auto"/>
              <w:ind w:left="297" w:hanging="297"/>
              <w:contextualSpacing w:val="0"/>
              <w:rPr>
                <w:rFonts w:cstheme="minorHAnsi"/>
              </w:rPr>
            </w:pPr>
            <w:r w:rsidRPr="00942C47">
              <w:rPr>
                <w:rFonts w:cstheme="minorHAnsi"/>
              </w:rPr>
              <w:t>………………………………</w:t>
            </w:r>
          </w:p>
        </w:tc>
        <w:tc>
          <w:tcPr>
            <w:tcW w:w="864" w:type="pct"/>
            <w:shd w:val="clear" w:color="auto" w:fill="EEECE1" w:themeFill="background2"/>
            <w:vAlign w:val="center"/>
          </w:tcPr>
          <w:p w14:paraId="378F17BD" w14:textId="77777777" w:rsidR="00136E2C" w:rsidRPr="00942C47" w:rsidRDefault="00136E2C" w:rsidP="00136E2C">
            <w:pPr>
              <w:pStyle w:val="Paragrafoelenco"/>
              <w:numPr>
                <w:ilvl w:val="0"/>
                <w:numId w:val="78"/>
              </w:numPr>
              <w:suppressAutoHyphens/>
              <w:spacing w:after="0" w:line="240" w:lineRule="auto"/>
              <w:ind w:left="202" w:hanging="202"/>
              <w:contextualSpacing w:val="0"/>
              <w:rPr>
                <w:rFonts w:cstheme="minorHAnsi"/>
              </w:rPr>
            </w:pPr>
            <w:r w:rsidRPr="00942C47">
              <w:rPr>
                <w:rFonts w:cstheme="minorHAnsi"/>
              </w:rPr>
              <w:t>………………………………</w:t>
            </w:r>
          </w:p>
        </w:tc>
        <w:tc>
          <w:tcPr>
            <w:tcW w:w="658" w:type="pct"/>
            <w:shd w:val="clear" w:color="auto" w:fill="EEECE1" w:themeFill="background2"/>
            <w:vAlign w:val="center"/>
          </w:tcPr>
          <w:p w14:paraId="078E79F1" w14:textId="77777777" w:rsidR="00136E2C" w:rsidRPr="00942C47" w:rsidRDefault="00136E2C" w:rsidP="00136E2C">
            <w:pPr>
              <w:pStyle w:val="Paragrafoelenco"/>
              <w:numPr>
                <w:ilvl w:val="0"/>
                <w:numId w:val="91"/>
              </w:numPr>
              <w:suppressAutoHyphens/>
              <w:spacing w:after="0" w:line="240" w:lineRule="auto"/>
              <w:ind w:left="243" w:hanging="284"/>
              <w:contextualSpacing w:val="0"/>
              <w:rPr>
                <w:rFonts w:cstheme="minorHAnsi"/>
              </w:rPr>
            </w:pPr>
            <w:r w:rsidRPr="00942C47">
              <w:rPr>
                <w:rFonts w:cstheme="minorHAnsi"/>
              </w:rPr>
              <w:t>………………..</w:t>
            </w:r>
          </w:p>
        </w:tc>
        <w:tc>
          <w:tcPr>
            <w:tcW w:w="1141" w:type="pct"/>
            <w:shd w:val="clear" w:color="auto" w:fill="EEECE1" w:themeFill="background2"/>
            <w:vAlign w:val="center"/>
          </w:tcPr>
          <w:p w14:paraId="7FE8C294" w14:textId="77777777" w:rsidR="00136E2C" w:rsidRPr="00942C47" w:rsidRDefault="00136E2C" w:rsidP="00136E2C">
            <w:pPr>
              <w:pStyle w:val="Paragrafoelenco"/>
              <w:numPr>
                <w:ilvl w:val="0"/>
                <w:numId w:val="77"/>
              </w:numPr>
              <w:suppressAutoHyphens/>
              <w:spacing w:after="0" w:line="240" w:lineRule="auto"/>
              <w:ind w:left="214" w:hanging="214"/>
              <w:contextualSpacing w:val="0"/>
              <w:rPr>
                <w:rFonts w:cstheme="minorHAnsi"/>
              </w:rPr>
            </w:pPr>
            <w:r w:rsidRPr="00942C47">
              <w:rPr>
                <w:rFonts w:cstheme="minorHAnsi"/>
              </w:rPr>
              <w:t>………………………………</w:t>
            </w:r>
          </w:p>
        </w:tc>
        <w:tc>
          <w:tcPr>
            <w:tcW w:w="1142" w:type="pct"/>
            <w:shd w:val="clear" w:color="auto" w:fill="EEECE1" w:themeFill="background2"/>
            <w:vAlign w:val="center"/>
          </w:tcPr>
          <w:p w14:paraId="1F7D922B" w14:textId="77777777" w:rsidR="00136E2C" w:rsidRPr="00942C47" w:rsidRDefault="00136E2C" w:rsidP="00136E2C">
            <w:pPr>
              <w:pStyle w:val="Paragrafoelenco"/>
              <w:numPr>
                <w:ilvl w:val="0"/>
                <w:numId w:val="97"/>
              </w:numPr>
              <w:suppressAutoHyphens/>
              <w:spacing w:after="0" w:line="240" w:lineRule="auto"/>
              <w:ind w:left="261" w:hanging="284"/>
              <w:contextualSpacing w:val="0"/>
              <w:rPr>
                <w:rFonts w:cstheme="minorHAnsi"/>
              </w:rPr>
            </w:pPr>
            <w:r w:rsidRPr="00942C47">
              <w:rPr>
                <w:rFonts w:cstheme="minorHAnsi"/>
              </w:rPr>
              <w:t>………………………………</w:t>
            </w:r>
          </w:p>
        </w:tc>
      </w:tr>
      <w:tr w:rsidR="00136E2C" w:rsidRPr="007C4564" w14:paraId="7D697039" w14:textId="77777777" w:rsidTr="007002C7">
        <w:trPr>
          <w:trHeight w:val="567"/>
        </w:trPr>
        <w:tc>
          <w:tcPr>
            <w:tcW w:w="331" w:type="pct"/>
            <w:vMerge/>
            <w:shd w:val="clear" w:color="auto" w:fill="EEECE1" w:themeFill="background2"/>
            <w:vAlign w:val="center"/>
          </w:tcPr>
          <w:p w14:paraId="247D2869" w14:textId="77777777" w:rsidR="00136E2C" w:rsidRPr="00942C47" w:rsidRDefault="00136E2C" w:rsidP="007002C7">
            <w:pPr>
              <w:jc w:val="center"/>
              <w:rPr>
                <w:rFonts w:cstheme="minorHAnsi"/>
                <w:b/>
                <w:bCs/>
              </w:rPr>
            </w:pPr>
          </w:p>
        </w:tc>
        <w:tc>
          <w:tcPr>
            <w:tcW w:w="864" w:type="pct"/>
            <w:shd w:val="clear" w:color="auto" w:fill="EEECE1" w:themeFill="background2"/>
            <w:vAlign w:val="center"/>
          </w:tcPr>
          <w:p w14:paraId="70841870" w14:textId="77777777" w:rsidR="00136E2C" w:rsidRPr="00942C47" w:rsidRDefault="00136E2C" w:rsidP="00136E2C">
            <w:pPr>
              <w:pStyle w:val="Paragrafoelenco"/>
              <w:numPr>
                <w:ilvl w:val="0"/>
                <w:numId w:val="80"/>
              </w:numPr>
              <w:suppressAutoHyphens/>
              <w:spacing w:after="0" w:line="240" w:lineRule="auto"/>
              <w:ind w:left="297" w:hanging="297"/>
              <w:contextualSpacing w:val="0"/>
              <w:rPr>
                <w:rFonts w:cstheme="minorHAnsi"/>
              </w:rPr>
            </w:pPr>
            <w:r w:rsidRPr="00942C47">
              <w:rPr>
                <w:rFonts w:cstheme="minorHAnsi"/>
              </w:rPr>
              <w:t>………………………………</w:t>
            </w:r>
          </w:p>
        </w:tc>
        <w:tc>
          <w:tcPr>
            <w:tcW w:w="864" w:type="pct"/>
            <w:shd w:val="clear" w:color="auto" w:fill="EEECE1" w:themeFill="background2"/>
            <w:vAlign w:val="center"/>
          </w:tcPr>
          <w:p w14:paraId="16AA67CB" w14:textId="77777777" w:rsidR="00136E2C" w:rsidRPr="00942C47" w:rsidRDefault="00136E2C" w:rsidP="00136E2C">
            <w:pPr>
              <w:pStyle w:val="Paragrafoelenco"/>
              <w:numPr>
                <w:ilvl w:val="0"/>
                <w:numId w:val="78"/>
              </w:numPr>
              <w:suppressAutoHyphens/>
              <w:spacing w:after="0" w:line="240" w:lineRule="auto"/>
              <w:ind w:left="202" w:hanging="202"/>
              <w:contextualSpacing w:val="0"/>
              <w:rPr>
                <w:rFonts w:cstheme="minorHAnsi"/>
              </w:rPr>
            </w:pPr>
            <w:r w:rsidRPr="00942C47">
              <w:rPr>
                <w:rFonts w:cstheme="minorHAnsi"/>
              </w:rPr>
              <w:t>………………………………</w:t>
            </w:r>
          </w:p>
        </w:tc>
        <w:tc>
          <w:tcPr>
            <w:tcW w:w="658" w:type="pct"/>
            <w:shd w:val="clear" w:color="auto" w:fill="EEECE1" w:themeFill="background2"/>
            <w:vAlign w:val="center"/>
          </w:tcPr>
          <w:p w14:paraId="225C87D4" w14:textId="77777777" w:rsidR="00136E2C" w:rsidRPr="00942C47" w:rsidRDefault="00136E2C" w:rsidP="00136E2C">
            <w:pPr>
              <w:pStyle w:val="Paragrafoelenco"/>
              <w:numPr>
                <w:ilvl w:val="0"/>
                <w:numId w:val="91"/>
              </w:numPr>
              <w:suppressAutoHyphens/>
              <w:spacing w:after="0" w:line="240" w:lineRule="auto"/>
              <w:ind w:left="243" w:hanging="284"/>
              <w:contextualSpacing w:val="0"/>
              <w:rPr>
                <w:rFonts w:cstheme="minorHAnsi"/>
              </w:rPr>
            </w:pPr>
            <w:r w:rsidRPr="00942C47">
              <w:rPr>
                <w:rFonts w:cstheme="minorHAnsi"/>
              </w:rPr>
              <w:t>………………..</w:t>
            </w:r>
          </w:p>
        </w:tc>
        <w:tc>
          <w:tcPr>
            <w:tcW w:w="1141" w:type="pct"/>
            <w:shd w:val="clear" w:color="auto" w:fill="EEECE1" w:themeFill="background2"/>
            <w:vAlign w:val="center"/>
          </w:tcPr>
          <w:p w14:paraId="52D38284" w14:textId="77777777" w:rsidR="00136E2C" w:rsidRPr="00942C47" w:rsidRDefault="00136E2C" w:rsidP="00136E2C">
            <w:pPr>
              <w:pStyle w:val="Paragrafoelenco"/>
              <w:numPr>
                <w:ilvl w:val="0"/>
                <w:numId w:val="77"/>
              </w:numPr>
              <w:suppressAutoHyphens/>
              <w:spacing w:after="0" w:line="240" w:lineRule="auto"/>
              <w:ind w:left="214" w:hanging="214"/>
              <w:contextualSpacing w:val="0"/>
              <w:rPr>
                <w:rFonts w:cstheme="minorHAnsi"/>
              </w:rPr>
            </w:pPr>
            <w:r w:rsidRPr="00942C47">
              <w:rPr>
                <w:rFonts w:cstheme="minorHAnsi"/>
              </w:rPr>
              <w:t>………………………………</w:t>
            </w:r>
          </w:p>
        </w:tc>
        <w:tc>
          <w:tcPr>
            <w:tcW w:w="1142" w:type="pct"/>
            <w:shd w:val="clear" w:color="auto" w:fill="EEECE1" w:themeFill="background2"/>
            <w:vAlign w:val="center"/>
          </w:tcPr>
          <w:p w14:paraId="1742EC21" w14:textId="77777777" w:rsidR="00136E2C" w:rsidRPr="00942C47" w:rsidRDefault="00136E2C" w:rsidP="00136E2C">
            <w:pPr>
              <w:pStyle w:val="Paragrafoelenco"/>
              <w:numPr>
                <w:ilvl w:val="0"/>
                <w:numId w:val="97"/>
              </w:numPr>
              <w:suppressAutoHyphens/>
              <w:spacing w:after="0" w:line="240" w:lineRule="auto"/>
              <w:ind w:left="261" w:hanging="284"/>
              <w:contextualSpacing w:val="0"/>
              <w:rPr>
                <w:rFonts w:cstheme="minorHAnsi"/>
              </w:rPr>
            </w:pPr>
            <w:r w:rsidRPr="00942C47">
              <w:rPr>
                <w:rFonts w:cstheme="minorHAnsi"/>
              </w:rPr>
              <w:t>………………………………</w:t>
            </w:r>
          </w:p>
        </w:tc>
      </w:tr>
      <w:tr w:rsidR="00136E2C" w:rsidRPr="007C4564" w14:paraId="1DD7B825" w14:textId="77777777" w:rsidTr="007002C7">
        <w:trPr>
          <w:trHeight w:val="567"/>
        </w:trPr>
        <w:tc>
          <w:tcPr>
            <w:tcW w:w="331" w:type="pct"/>
            <w:vMerge w:val="restart"/>
            <w:shd w:val="clear" w:color="auto" w:fill="auto"/>
            <w:vAlign w:val="center"/>
          </w:tcPr>
          <w:p w14:paraId="51032A6D" w14:textId="77777777" w:rsidR="00136E2C" w:rsidRPr="00942C47" w:rsidRDefault="00136E2C" w:rsidP="007002C7">
            <w:pPr>
              <w:jc w:val="center"/>
              <w:rPr>
                <w:rFonts w:cstheme="minorHAnsi"/>
                <w:b/>
                <w:bCs/>
              </w:rPr>
            </w:pPr>
            <w:r>
              <w:rPr>
                <w:rFonts w:cstheme="minorHAnsi"/>
                <w:b/>
                <w:bCs/>
              </w:rPr>
              <w:t>2</w:t>
            </w:r>
            <w:r w:rsidRPr="00942C47">
              <w:rPr>
                <w:rFonts w:cstheme="minorHAnsi"/>
                <w:b/>
                <w:bCs/>
              </w:rPr>
              <w:t>-E</w:t>
            </w:r>
          </w:p>
        </w:tc>
        <w:tc>
          <w:tcPr>
            <w:tcW w:w="864" w:type="pct"/>
            <w:vAlign w:val="center"/>
          </w:tcPr>
          <w:p w14:paraId="017F6AD9" w14:textId="77777777" w:rsidR="00136E2C" w:rsidRPr="00942C47" w:rsidRDefault="00136E2C" w:rsidP="00136E2C">
            <w:pPr>
              <w:pStyle w:val="Paragrafoelenco"/>
              <w:numPr>
                <w:ilvl w:val="0"/>
                <w:numId w:val="82"/>
              </w:numPr>
              <w:suppressAutoHyphens/>
              <w:spacing w:after="0" w:line="240" w:lineRule="auto"/>
              <w:ind w:left="297" w:hanging="297"/>
              <w:contextualSpacing w:val="0"/>
              <w:rPr>
                <w:rFonts w:cstheme="minorHAnsi"/>
              </w:rPr>
            </w:pPr>
            <w:r w:rsidRPr="00942C47">
              <w:rPr>
                <w:rFonts w:cstheme="minorHAnsi"/>
              </w:rPr>
              <w:t>………………………………</w:t>
            </w:r>
          </w:p>
        </w:tc>
        <w:tc>
          <w:tcPr>
            <w:tcW w:w="864" w:type="pct"/>
            <w:vAlign w:val="center"/>
          </w:tcPr>
          <w:p w14:paraId="1032B2BE" w14:textId="77777777" w:rsidR="00136E2C" w:rsidRPr="00942C47" w:rsidRDefault="00136E2C" w:rsidP="00136E2C">
            <w:pPr>
              <w:pStyle w:val="Paragrafoelenco"/>
              <w:numPr>
                <w:ilvl w:val="0"/>
                <w:numId w:val="83"/>
              </w:numPr>
              <w:suppressAutoHyphens/>
              <w:spacing w:after="0" w:line="240" w:lineRule="auto"/>
              <w:ind w:left="202" w:hanging="202"/>
              <w:contextualSpacing w:val="0"/>
              <w:rPr>
                <w:rFonts w:cstheme="minorHAnsi"/>
              </w:rPr>
            </w:pPr>
            <w:r w:rsidRPr="00942C47">
              <w:rPr>
                <w:rFonts w:cstheme="minorHAnsi"/>
              </w:rPr>
              <w:t>………………………………</w:t>
            </w:r>
          </w:p>
        </w:tc>
        <w:tc>
          <w:tcPr>
            <w:tcW w:w="658" w:type="pct"/>
            <w:vAlign w:val="center"/>
          </w:tcPr>
          <w:p w14:paraId="03FFE770" w14:textId="77777777" w:rsidR="00136E2C" w:rsidRPr="00942C47" w:rsidRDefault="00136E2C" w:rsidP="00136E2C">
            <w:pPr>
              <w:pStyle w:val="Paragrafoelenco"/>
              <w:numPr>
                <w:ilvl w:val="0"/>
                <w:numId w:val="92"/>
              </w:numPr>
              <w:suppressAutoHyphens/>
              <w:spacing w:after="0" w:line="240" w:lineRule="auto"/>
              <w:ind w:left="243" w:hanging="284"/>
              <w:contextualSpacing w:val="0"/>
              <w:rPr>
                <w:rFonts w:cstheme="minorHAnsi"/>
              </w:rPr>
            </w:pPr>
            <w:r w:rsidRPr="00942C47">
              <w:rPr>
                <w:rFonts w:cstheme="minorHAnsi"/>
              </w:rPr>
              <w:t>………………..</w:t>
            </w:r>
          </w:p>
        </w:tc>
        <w:tc>
          <w:tcPr>
            <w:tcW w:w="1141" w:type="pct"/>
            <w:vAlign w:val="center"/>
          </w:tcPr>
          <w:p w14:paraId="0B5E6C73" w14:textId="77777777" w:rsidR="00136E2C" w:rsidRPr="00942C47" w:rsidRDefault="00136E2C" w:rsidP="00136E2C">
            <w:pPr>
              <w:pStyle w:val="Paragrafoelenco"/>
              <w:numPr>
                <w:ilvl w:val="0"/>
                <w:numId w:val="84"/>
              </w:numPr>
              <w:suppressAutoHyphens/>
              <w:spacing w:after="0" w:line="240" w:lineRule="auto"/>
              <w:ind w:left="214" w:hanging="214"/>
              <w:contextualSpacing w:val="0"/>
              <w:rPr>
                <w:rFonts w:cstheme="minorHAnsi"/>
              </w:rPr>
            </w:pPr>
            <w:r w:rsidRPr="00942C47">
              <w:rPr>
                <w:rFonts w:cstheme="minorHAnsi"/>
              </w:rPr>
              <w:t>………………………………</w:t>
            </w:r>
          </w:p>
        </w:tc>
        <w:tc>
          <w:tcPr>
            <w:tcW w:w="1142" w:type="pct"/>
            <w:vAlign w:val="center"/>
          </w:tcPr>
          <w:p w14:paraId="40732ED0" w14:textId="77777777" w:rsidR="00136E2C" w:rsidRPr="00942C47" w:rsidRDefault="00136E2C" w:rsidP="00136E2C">
            <w:pPr>
              <w:pStyle w:val="Paragrafoelenco"/>
              <w:numPr>
                <w:ilvl w:val="0"/>
                <w:numId w:val="98"/>
              </w:numPr>
              <w:suppressAutoHyphens/>
              <w:spacing w:after="0" w:line="240" w:lineRule="auto"/>
              <w:ind w:left="261" w:hanging="284"/>
              <w:contextualSpacing w:val="0"/>
              <w:rPr>
                <w:rFonts w:cstheme="minorHAnsi"/>
              </w:rPr>
            </w:pPr>
            <w:r w:rsidRPr="00942C47">
              <w:rPr>
                <w:rFonts w:cstheme="minorHAnsi"/>
              </w:rPr>
              <w:t>………………………………</w:t>
            </w:r>
          </w:p>
        </w:tc>
      </w:tr>
      <w:tr w:rsidR="00136E2C" w:rsidRPr="007C4564" w14:paraId="59E3EAFE" w14:textId="77777777" w:rsidTr="007002C7">
        <w:trPr>
          <w:trHeight w:val="567"/>
        </w:trPr>
        <w:tc>
          <w:tcPr>
            <w:tcW w:w="331" w:type="pct"/>
            <w:vMerge/>
            <w:shd w:val="clear" w:color="auto" w:fill="auto"/>
            <w:vAlign w:val="center"/>
          </w:tcPr>
          <w:p w14:paraId="77C025AD" w14:textId="77777777" w:rsidR="00136E2C" w:rsidRPr="00942C47" w:rsidRDefault="00136E2C" w:rsidP="007002C7">
            <w:pPr>
              <w:jc w:val="center"/>
              <w:rPr>
                <w:rFonts w:cstheme="minorHAnsi"/>
                <w:b/>
                <w:bCs/>
              </w:rPr>
            </w:pPr>
          </w:p>
        </w:tc>
        <w:tc>
          <w:tcPr>
            <w:tcW w:w="864" w:type="pct"/>
            <w:vAlign w:val="center"/>
          </w:tcPr>
          <w:p w14:paraId="21724D91" w14:textId="77777777" w:rsidR="00136E2C" w:rsidRPr="00942C47" w:rsidRDefault="00136E2C" w:rsidP="00136E2C">
            <w:pPr>
              <w:pStyle w:val="Paragrafoelenco"/>
              <w:numPr>
                <w:ilvl w:val="0"/>
                <w:numId w:val="82"/>
              </w:numPr>
              <w:suppressAutoHyphens/>
              <w:spacing w:after="0" w:line="240" w:lineRule="auto"/>
              <w:ind w:left="297" w:hanging="297"/>
              <w:contextualSpacing w:val="0"/>
              <w:rPr>
                <w:rFonts w:cstheme="minorHAnsi"/>
              </w:rPr>
            </w:pPr>
            <w:r w:rsidRPr="00942C47">
              <w:rPr>
                <w:rFonts w:cstheme="minorHAnsi"/>
              </w:rPr>
              <w:t>………………………………</w:t>
            </w:r>
          </w:p>
        </w:tc>
        <w:tc>
          <w:tcPr>
            <w:tcW w:w="864" w:type="pct"/>
            <w:vAlign w:val="center"/>
          </w:tcPr>
          <w:p w14:paraId="391686EC" w14:textId="77777777" w:rsidR="00136E2C" w:rsidRPr="00942C47" w:rsidRDefault="00136E2C" w:rsidP="00136E2C">
            <w:pPr>
              <w:pStyle w:val="Paragrafoelenco"/>
              <w:numPr>
                <w:ilvl w:val="0"/>
                <w:numId w:val="83"/>
              </w:numPr>
              <w:suppressAutoHyphens/>
              <w:spacing w:after="0" w:line="240" w:lineRule="auto"/>
              <w:ind w:left="202" w:hanging="202"/>
              <w:contextualSpacing w:val="0"/>
              <w:rPr>
                <w:rFonts w:cstheme="minorHAnsi"/>
              </w:rPr>
            </w:pPr>
            <w:r w:rsidRPr="00942C47">
              <w:rPr>
                <w:rFonts w:cstheme="minorHAnsi"/>
              </w:rPr>
              <w:t>………………………………</w:t>
            </w:r>
          </w:p>
        </w:tc>
        <w:tc>
          <w:tcPr>
            <w:tcW w:w="658" w:type="pct"/>
            <w:vAlign w:val="center"/>
          </w:tcPr>
          <w:p w14:paraId="3042DE02" w14:textId="77777777" w:rsidR="00136E2C" w:rsidRPr="00942C47" w:rsidRDefault="00136E2C" w:rsidP="00136E2C">
            <w:pPr>
              <w:pStyle w:val="Paragrafoelenco"/>
              <w:numPr>
                <w:ilvl w:val="0"/>
                <w:numId w:val="92"/>
              </w:numPr>
              <w:suppressAutoHyphens/>
              <w:spacing w:after="0" w:line="240" w:lineRule="auto"/>
              <w:ind w:left="243" w:hanging="284"/>
              <w:contextualSpacing w:val="0"/>
              <w:rPr>
                <w:rFonts w:cstheme="minorHAnsi"/>
              </w:rPr>
            </w:pPr>
            <w:r w:rsidRPr="00942C47">
              <w:rPr>
                <w:rFonts w:cstheme="minorHAnsi"/>
              </w:rPr>
              <w:t>………………..</w:t>
            </w:r>
          </w:p>
        </w:tc>
        <w:tc>
          <w:tcPr>
            <w:tcW w:w="1141" w:type="pct"/>
            <w:vAlign w:val="center"/>
          </w:tcPr>
          <w:p w14:paraId="104BB724" w14:textId="77777777" w:rsidR="00136E2C" w:rsidRPr="00942C47" w:rsidRDefault="00136E2C" w:rsidP="00136E2C">
            <w:pPr>
              <w:pStyle w:val="Paragrafoelenco"/>
              <w:numPr>
                <w:ilvl w:val="0"/>
                <w:numId w:val="84"/>
              </w:numPr>
              <w:suppressAutoHyphens/>
              <w:spacing w:after="0" w:line="240" w:lineRule="auto"/>
              <w:ind w:left="214" w:hanging="214"/>
              <w:contextualSpacing w:val="0"/>
              <w:rPr>
                <w:rFonts w:cstheme="minorHAnsi"/>
              </w:rPr>
            </w:pPr>
            <w:r w:rsidRPr="00942C47">
              <w:rPr>
                <w:rFonts w:cstheme="minorHAnsi"/>
              </w:rPr>
              <w:t>………………………………</w:t>
            </w:r>
          </w:p>
        </w:tc>
        <w:tc>
          <w:tcPr>
            <w:tcW w:w="1142" w:type="pct"/>
            <w:vAlign w:val="center"/>
          </w:tcPr>
          <w:p w14:paraId="43BD8D56" w14:textId="77777777" w:rsidR="00136E2C" w:rsidRPr="00942C47" w:rsidRDefault="00136E2C" w:rsidP="00136E2C">
            <w:pPr>
              <w:pStyle w:val="Paragrafoelenco"/>
              <w:numPr>
                <w:ilvl w:val="0"/>
                <w:numId w:val="98"/>
              </w:numPr>
              <w:suppressAutoHyphens/>
              <w:spacing w:after="0" w:line="240" w:lineRule="auto"/>
              <w:ind w:left="261" w:hanging="284"/>
              <w:contextualSpacing w:val="0"/>
              <w:rPr>
                <w:rFonts w:cstheme="minorHAnsi"/>
              </w:rPr>
            </w:pPr>
            <w:r w:rsidRPr="00942C47">
              <w:rPr>
                <w:rFonts w:cstheme="minorHAnsi"/>
              </w:rPr>
              <w:t>………………………………</w:t>
            </w:r>
          </w:p>
        </w:tc>
      </w:tr>
      <w:tr w:rsidR="00136E2C" w:rsidRPr="007C4564" w14:paraId="1503DF83" w14:textId="77777777" w:rsidTr="007002C7">
        <w:trPr>
          <w:trHeight w:val="567"/>
        </w:trPr>
        <w:tc>
          <w:tcPr>
            <w:tcW w:w="331" w:type="pct"/>
            <w:vMerge/>
            <w:shd w:val="clear" w:color="auto" w:fill="auto"/>
            <w:vAlign w:val="center"/>
          </w:tcPr>
          <w:p w14:paraId="17BAE872" w14:textId="77777777" w:rsidR="00136E2C" w:rsidRPr="00942C47" w:rsidRDefault="00136E2C" w:rsidP="007002C7">
            <w:pPr>
              <w:jc w:val="center"/>
              <w:rPr>
                <w:rFonts w:cstheme="minorHAnsi"/>
                <w:b/>
                <w:bCs/>
              </w:rPr>
            </w:pPr>
          </w:p>
        </w:tc>
        <w:tc>
          <w:tcPr>
            <w:tcW w:w="864" w:type="pct"/>
            <w:vAlign w:val="center"/>
          </w:tcPr>
          <w:p w14:paraId="78740C8A" w14:textId="77777777" w:rsidR="00136E2C" w:rsidRPr="00942C47" w:rsidRDefault="00136E2C" w:rsidP="00136E2C">
            <w:pPr>
              <w:pStyle w:val="Paragrafoelenco"/>
              <w:numPr>
                <w:ilvl w:val="0"/>
                <w:numId w:val="82"/>
              </w:numPr>
              <w:suppressAutoHyphens/>
              <w:spacing w:after="0" w:line="240" w:lineRule="auto"/>
              <w:ind w:left="297" w:hanging="297"/>
              <w:contextualSpacing w:val="0"/>
              <w:rPr>
                <w:rFonts w:cstheme="minorHAnsi"/>
              </w:rPr>
            </w:pPr>
            <w:r w:rsidRPr="00942C47">
              <w:rPr>
                <w:rFonts w:cstheme="minorHAnsi"/>
              </w:rPr>
              <w:t>………………………………</w:t>
            </w:r>
          </w:p>
        </w:tc>
        <w:tc>
          <w:tcPr>
            <w:tcW w:w="864" w:type="pct"/>
            <w:vAlign w:val="center"/>
          </w:tcPr>
          <w:p w14:paraId="17121401" w14:textId="77777777" w:rsidR="00136E2C" w:rsidRPr="00942C47" w:rsidRDefault="00136E2C" w:rsidP="00136E2C">
            <w:pPr>
              <w:pStyle w:val="Paragrafoelenco"/>
              <w:numPr>
                <w:ilvl w:val="0"/>
                <w:numId w:val="83"/>
              </w:numPr>
              <w:suppressAutoHyphens/>
              <w:spacing w:after="0" w:line="240" w:lineRule="auto"/>
              <w:ind w:left="202" w:hanging="202"/>
              <w:contextualSpacing w:val="0"/>
              <w:rPr>
                <w:rFonts w:cstheme="minorHAnsi"/>
              </w:rPr>
            </w:pPr>
            <w:r w:rsidRPr="00942C47">
              <w:rPr>
                <w:rFonts w:cstheme="minorHAnsi"/>
              </w:rPr>
              <w:t>………………………………</w:t>
            </w:r>
          </w:p>
        </w:tc>
        <w:tc>
          <w:tcPr>
            <w:tcW w:w="658" w:type="pct"/>
            <w:vAlign w:val="center"/>
          </w:tcPr>
          <w:p w14:paraId="2B96263C" w14:textId="77777777" w:rsidR="00136E2C" w:rsidRPr="00942C47" w:rsidRDefault="00136E2C" w:rsidP="00136E2C">
            <w:pPr>
              <w:pStyle w:val="Paragrafoelenco"/>
              <w:numPr>
                <w:ilvl w:val="0"/>
                <w:numId w:val="69"/>
              </w:numPr>
              <w:suppressAutoHyphens/>
              <w:spacing w:after="0" w:line="240" w:lineRule="auto"/>
              <w:ind w:left="243" w:hanging="284"/>
              <w:contextualSpacing w:val="0"/>
              <w:rPr>
                <w:rFonts w:cstheme="minorHAnsi"/>
              </w:rPr>
            </w:pPr>
            <w:r w:rsidRPr="00942C47">
              <w:rPr>
                <w:rFonts w:cstheme="minorHAnsi"/>
              </w:rPr>
              <w:t>………………..</w:t>
            </w:r>
          </w:p>
        </w:tc>
        <w:tc>
          <w:tcPr>
            <w:tcW w:w="1141" w:type="pct"/>
            <w:vAlign w:val="center"/>
          </w:tcPr>
          <w:p w14:paraId="3A45844B" w14:textId="77777777" w:rsidR="00136E2C" w:rsidRPr="00942C47" w:rsidRDefault="00136E2C" w:rsidP="00136E2C">
            <w:pPr>
              <w:pStyle w:val="Paragrafoelenco"/>
              <w:numPr>
                <w:ilvl w:val="0"/>
                <w:numId w:val="84"/>
              </w:numPr>
              <w:suppressAutoHyphens/>
              <w:spacing w:after="0" w:line="240" w:lineRule="auto"/>
              <w:ind w:left="214" w:hanging="214"/>
              <w:contextualSpacing w:val="0"/>
              <w:rPr>
                <w:rFonts w:cstheme="minorHAnsi"/>
              </w:rPr>
            </w:pPr>
            <w:r w:rsidRPr="00942C47">
              <w:rPr>
                <w:rFonts w:cstheme="minorHAnsi"/>
              </w:rPr>
              <w:t>………………………………</w:t>
            </w:r>
          </w:p>
        </w:tc>
        <w:tc>
          <w:tcPr>
            <w:tcW w:w="1142" w:type="pct"/>
            <w:vAlign w:val="center"/>
          </w:tcPr>
          <w:p w14:paraId="17F10971" w14:textId="77777777" w:rsidR="00136E2C" w:rsidRPr="00942C47" w:rsidRDefault="00136E2C" w:rsidP="00136E2C">
            <w:pPr>
              <w:pStyle w:val="Paragrafoelenco"/>
              <w:numPr>
                <w:ilvl w:val="0"/>
                <w:numId w:val="98"/>
              </w:numPr>
              <w:suppressAutoHyphens/>
              <w:spacing w:after="0" w:line="240" w:lineRule="auto"/>
              <w:ind w:left="261" w:hanging="284"/>
              <w:contextualSpacing w:val="0"/>
              <w:rPr>
                <w:rFonts w:cstheme="minorHAnsi"/>
              </w:rPr>
            </w:pPr>
            <w:r w:rsidRPr="00942C47">
              <w:rPr>
                <w:rFonts w:cstheme="minorHAnsi"/>
              </w:rPr>
              <w:t>………………………………</w:t>
            </w:r>
          </w:p>
        </w:tc>
      </w:tr>
      <w:tr w:rsidR="00136E2C" w:rsidRPr="007C4564" w14:paraId="69E45BBB" w14:textId="77777777" w:rsidTr="007002C7">
        <w:trPr>
          <w:trHeight w:val="567"/>
        </w:trPr>
        <w:tc>
          <w:tcPr>
            <w:tcW w:w="331" w:type="pct"/>
            <w:vMerge w:val="restart"/>
            <w:shd w:val="clear" w:color="auto" w:fill="EEECE1" w:themeFill="background2"/>
            <w:vAlign w:val="center"/>
          </w:tcPr>
          <w:p w14:paraId="50A2658D" w14:textId="77777777" w:rsidR="00136E2C" w:rsidRPr="00942C47" w:rsidRDefault="00136E2C" w:rsidP="007002C7">
            <w:pPr>
              <w:jc w:val="center"/>
              <w:rPr>
                <w:rFonts w:cstheme="minorHAnsi"/>
                <w:b/>
                <w:bCs/>
              </w:rPr>
            </w:pPr>
            <w:r>
              <w:rPr>
                <w:rFonts w:cstheme="minorHAnsi"/>
                <w:b/>
                <w:bCs/>
              </w:rPr>
              <w:t>2</w:t>
            </w:r>
            <w:r w:rsidRPr="00942C47">
              <w:rPr>
                <w:rFonts w:cstheme="minorHAnsi"/>
                <w:b/>
                <w:bCs/>
              </w:rPr>
              <w:t>-F</w:t>
            </w:r>
          </w:p>
        </w:tc>
        <w:tc>
          <w:tcPr>
            <w:tcW w:w="864" w:type="pct"/>
            <w:shd w:val="clear" w:color="auto" w:fill="EEECE1" w:themeFill="background2"/>
            <w:vAlign w:val="center"/>
          </w:tcPr>
          <w:p w14:paraId="011EBE93" w14:textId="77777777" w:rsidR="00136E2C" w:rsidRPr="00942C47" w:rsidRDefault="00136E2C" w:rsidP="00136E2C">
            <w:pPr>
              <w:pStyle w:val="Paragrafoelenco"/>
              <w:numPr>
                <w:ilvl w:val="0"/>
                <w:numId w:val="87"/>
              </w:numPr>
              <w:suppressAutoHyphens/>
              <w:spacing w:after="0" w:line="240" w:lineRule="auto"/>
              <w:ind w:left="297" w:hanging="297"/>
              <w:contextualSpacing w:val="0"/>
              <w:rPr>
                <w:rFonts w:cstheme="minorHAnsi"/>
              </w:rPr>
            </w:pPr>
            <w:r w:rsidRPr="00942C47">
              <w:rPr>
                <w:rFonts w:cstheme="minorHAnsi"/>
              </w:rPr>
              <w:t>………………………………</w:t>
            </w:r>
          </w:p>
        </w:tc>
        <w:tc>
          <w:tcPr>
            <w:tcW w:w="864" w:type="pct"/>
            <w:shd w:val="clear" w:color="auto" w:fill="EEECE1" w:themeFill="background2"/>
            <w:vAlign w:val="center"/>
          </w:tcPr>
          <w:p w14:paraId="1381B38B" w14:textId="77777777" w:rsidR="00136E2C" w:rsidRPr="00942C47" w:rsidRDefault="00136E2C" w:rsidP="00136E2C">
            <w:pPr>
              <w:pStyle w:val="Paragrafoelenco"/>
              <w:numPr>
                <w:ilvl w:val="0"/>
                <w:numId w:val="86"/>
              </w:numPr>
              <w:suppressAutoHyphens/>
              <w:spacing w:after="0" w:line="240" w:lineRule="auto"/>
              <w:ind w:left="202" w:hanging="202"/>
              <w:contextualSpacing w:val="0"/>
              <w:rPr>
                <w:rFonts w:cstheme="minorHAnsi"/>
              </w:rPr>
            </w:pPr>
            <w:r w:rsidRPr="00942C47">
              <w:rPr>
                <w:rFonts w:cstheme="minorHAnsi"/>
              </w:rPr>
              <w:t>………………………………</w:t>
            </w:r>
          </w:p>
        </w:tc>
        <w:tc>
          <w:tcPr>
            <w:tcW w:w="658" w:type="pct"/>
            <w:shd w:val="clear" w:color="auto" w:fill="EEECE1" w:themeFill="background2"/>
            <w:vAlign w:val="center"/>
          </w:tcPr>
          <w:p w14:paraId="71D1A06E" w14:textId="77777777" w:rsidR="00136E2C" w:rsidRPr="00942C47" w:rsidRDefault="00136E2C" w:rsidP="00136E2C">
            <w:pPr>
              <w:pStyle w:val="Paragrafoelenco"/>
              <w:numPr>
                <w:ilvl w:val="0"/>
                <w:numId w:val="93"/>
              </w:numPr>
              <w:suppressAutoHyphens/>
              <w:spacing w:after="0" w:line="240" w:lineRule="auto"/>
              <w:ind w:left="243" w:hanging="284"/>
              <w:contextualSpacing w:val="0"/>
              <w:rPr>
                <w:rFonts w:cstheme="minorHAnsi"/>
              </w:rPr>
            </w:pPr>
            <w:r w:rsidRPr="00942C47">
              <w:rPr>
                <w:rFonts w:cstheme="minorHAnsi"/>
              </w:rPr>
              <w:t>………………..</w:t>
            </w:r>
          </w:p>
        </w:tc>
        <w:tc>
          <w:tcPr>
            <w:tcW w:w="1141" w:type="pct"/>
            <w:shd w:val="clear" w:color="auto" w:fill="EEECE1" w:themeFill="background2"/>
            <w:vAlign w:val="center"/>
          </w:tcPr>
          <w:p w14:paraId="12048580" w14:textId="77777777" w:rsidR="00136E2C" w:rsidRPr="00942C47" w:rsidRDefault="00136E2C" w:rsidP="00136E2C">
            <w:pPr>
              <w:pStyle w:val="Paragrafoelenco"/>
              <w:numPr>
                <w:ilvl w:val="0"/>
                <w:numId w:val="85"/>
              </w:numPr>
              <w:suppressAutoHyphens/>
              <w:spacing w:after="0" w:line="240" w:lineRule="auto"/>
              <w:ind w:left="214" w:hanging="214"/>
              <w:contextualSpacing w:val="0"/>
              <w:rPr>
                <w:rFonts w:cstheme="minorHAnsi"/>
              </w:rPr>
            </w:pPr>
            <w:r w:rsidRPr="00942C47">
              <w:rPr>
                <w:rFonts w:cstheme="minorHAnsi"/>
              </w:rPr>
              <w:t>………………………………</w:t>
            </w:r>
          </w:p>
        </w:tc>
        <w:tc>
          <w:tcPr>
            <w:tcW w:w="1142" w:type="pct"/>
            <w:shd w:val="clear" w:color="auto" w:fill="EEECE1" w:themeFill="background2"/>
            <w:vAlign w:val="center"/>
          </w:tcPr>
          <w:p w14:paraId="5282402A" w14:textId="77777777" w:rsidR="00136E2C" w:rsidRPr="00942C47" w:rsidRDefault="00136E2C" w:rsidP="00136E2C">
            <w:pPr>
              <w:pStyle w:val="Paragrafoelenco"/>
              <w:numPr>
                <w:ilvl w:val="0"/>
                <w:numId w:val="99"/>
              </w:numPr>
              <w:suppressAutoHyphens/>
              <w:spacing w:after="0" w:line="240" w:lineRule="auto"/>
              <w:ind w:left="261" w:hanging="284"/>
              <w:contextualSpacing w:val="0"/>
              <w:rPr>
                <w:rFonts w:cstheme="minorHAnsi"/>
              </w:rPr>
            </w:pPr>
            <w:r w:rsidRPr="00942C47">
              <w:rPr>
                <w:rFonts w:cstheme="minorHAnsi"/>
              </w:rPr>
              <w:t>………………………………</w:t>
            </w:r>
          </w:p>
        </w:tc>
      </w:tr>
      <w:tr w:rsidR="00136E2C" w:rsidRPr="007C4564" w14:paraId="6BB7C011" w14:textId="77777777" w:rsidTr="007002C7">
        <w:trPr>
          <w:trHeight w:val="567"/>
        </w:trPr>
        <w:tc>
          <w:tcPr>
            <w:tcW w:w="331" w:type="pct"/>
            <w:vMerge/>
            <w:shd w:val="clear" w:color="auto" w:fill="EEECE1" w:themeFill="background2"/>
            <w:vAlign w:val="center"/>
          </w:tcPr>
          <w:p w14:paraId="789FF1EB" w14:textId="77777777" w:rsidR="00136E2C" w:rsidRPr="00942C47" w:rsidRDefault="00136E2C" w:rsidP="007002C7">
            <w:pPr>
              <w:rPr>
                <w:rFonts w:cstheme="minorHAnsi"/>
              </w:rPr>
            </w:pPr>
          </w:p>
        </w:tc>
        <w:tc>
          <w:tcPr>
            <w:tcW w:w="864" w:type="pct"/>
            <w:shd w:val="clear" w:color="auto" w:fill="EEECE1" w:themeFill="background2"/>
            <w:vAlign w:val="center"/>
          </w:tcPr>
          <w:p w14:paraId="2B10AE2C" w14:textId="77777777" w:rsidR="00136E2C" w:rsidRPr="00942C47" w:rsidRDefault="00136E2C" w:rsidP="00136E2C">
            <w:pPr>
              <w:pStyle w:val="Paragrafoelenco"/>
              <w:numPr>
                <w:ilvl w:val="0"/>
                <w:numId w:val="87"/>
              </w:numPr>
              <w:suppressAutoHyphens/>
              <w:spacing w:after="0" w:line="240" w:lineRule="auto"/>
              <w:ind w:left="297" w:hanging="297"/>
              <w:contextualSpacing w:val="0"/>
              <w:rPr>
                <w:rFonts w:cstheme="minorHAnsi"/>
              </w:rPr>
            </w:pPr>
            <w:r w:rsidRPr="00942C47">
              <w:rPr>
                <w:rFonts w:cstheme="minorHAnsi"/>
              </w:rPr>
              <w:t>………………………………</w:t>
            </w:r>
          </w:p>
        </w:tc>
        <w:tc>
          <w:tcPr>
            <w:tcW w:w="864" w:type="pct"/>
            <w:shd w:val="clear" w:color="auto" w:fill="EEECE1" w:themeFill="background2"/>
            <w:vAlign w:val="center"/>
          </w:tcPr>
          <w:p w14:paraId="39F693BE" w14:textId="77777777" w:rsidR="00136E2C" w:rsidRPr="00942C47" w:rsidRDefault="00136E2C" w:rsidP="00136E2C">
            <w:pPr>
              <w:pStyle w:val="Paragrafoelenco"/>
              <w:numPr>
                <w:ilvl w:val="0"/>
                <w:numId w:val="86"/>
              </w:numPr>
              <w:suppressAutoHyphens/>
              <w:spacing w:after="0" w:line="240" w:lineRule="auto"/>
              <w:ind w:left="202" w:hanging="202"/>
              <w:contextualSpacing w:val="0"/>
              <w:rPr>
                <w:rFonts w:cstheme="minorHAnsi"/>
              </w:rPr>
            </w:pPr>
            <w:r w:rsidRPr="00942C47">
              <w:rPr>
                <w:rFonts w:cstheme="minorHAnsi"/>
              </w:rPr>
              <w:t>………………………………</w:t>
            </w:r>
          </w:p>
        </w:tc>
        <w:tc>
          <w:tcPr>
            <w:tcW w:w="658" w:type="pct"/>
            <w:shd w:val="clear" w:color="auto" w:fill="EEECE1" w:themeFill="background2"/>
            <w:vAlign w:val="center"/>
          </w:tcPr>
          <w:p w14:paraId="438EBDFC" w14:textId="77777777" w:rsidR="00136E2C" w:rsidRPr="00942C47" w:rsidRDefault="00136E2C" w:rsidP="00136E2C">
            <w:pPr>
              <w:pStyle w:val="Paragrafoelenco"/>
              <w:numPr>
                <w:ilvl w:val="0"/>
                <w:numId w:val="93"/>
              </w:numPr>
              <w:suppressAutoHyphens/>
              <w:spacing w:after="0" w:line="240" w:lineRule="auto"/>
              <w:ind w:left="243" w:hanging="284"/>
              <w:contextualSpacing w:val="0"/>
              <w:rPr>
                <w:rFonts w:cstheme="minorHAnsi"/>
              </w:rPr>
            </w:pPr>
            <w:r w:rsidRPr="00942C47">
              <w:rPr>
                <w:rFonts w:cstheme="minorHAnsi"/>
              </w:rPr>
              <w:t>………………..</w:t>
            </w:r>
          </w:p>
        </w:tc>
        <w:tc>
          <w:tcPr>
            <w:tcW w:w="1141" w:type="pct"/>
            <w:shd w:val="clear" w:color="auto" w:fill="EEECE1" w:themeFill="background2"/>
            <w:vAlign w:val="center"/>
          </w:tcPr>
          <w:p w14:paraId="561B3DD8" w14:textId="77777777" w:rsidR="00136E2C" w:rsidRPr="00942C47" w:rsidRDefault="00136E2C" w:rsidP="00136E2C">
            <w:pPr>
              <w:pStyle w:val="Paragrafoelenco"/>
              <w:numPr>
                <w:ilvl w:val="0"/>
                <w:numId w:val="85"/>
              </w:numPr>
              <w:suppressAutoHyphens/>
              <w:spacing w:after="0" w:line="240" w:lineRule="auto"/>
              <w:ind w:left="214" w:hanging="214"/>
              <w:contextualSpacing w:val="0"/>
              <w:rPr>
                <w:rFonts w:cstheme="minorHAnsi"/>
              </w:rPr>
            </w:pPr>
            <w:r w:rsidRPr="00942C47">
              <w:rPr>
                <w:rFonts w:cstheme="minorHAnsi"/>
              </w:rPr>
              <w:t>………………………………</w:t>
            </w:r>
          </w:p>
        </w:tc>
        <w:tc>
          <w:tcPr>
            <w:tcW w:w="1142" w:type="pct"/>
            <w:shd w:val="clear" w:color="auto" w:fill="EEECE1" w:themeFill="background2"/>
            <w:vAlign w:val="center"/>
          </w:tcPr>
          <w:p w14:paraId="6E206461" w14:textId="77777777" w:rsidR="00136E2C" w:rsidRPr="00942C47" w:rsidRDefault="00136E2C" w:rsidP="00136E2C">
            <w:pPr>
              <w:pStyle w:val="Paragrafoelenco"/>
              <w:numPr>
                <w:ilvl w:val="0"/>
                <w:numId w:val="99"/>
              </w:numPr>
              <w:suppressAutoHyphens/>
              <w:spacing w:after="0" w:line="240" w:lineRule="auto"/>
              <w:ind w:left="261" w:hanging="284"/>
              <w:contextualSpacing w:val="0"/>
              <w:rPr>
                <w:rFonts w:cstheme="minorHAnsi"/>
              </w:rPr>
            </w:pPr>
            <w:r w:rsidRPr="00942C47">
              <w:rPr>
                <w:rFonts w:cstheme="minorHAnsi"/>
              </w:rPr>
              <w:t>………………………………</w:t>
            </w:r>
          </w:p>
        </w:tc>
      </w:tr>
      <w:tr w:rsidR="00136E2C" w:rsidRPr="007C4564" w14:paraId="06D99E23" w14:textId="77777777" w:rsidTr="007002C7">
        <w:trPr>
          <w:trHeight w:val="567"/>
        </w:trPr>
        <w:tc>
          <w:tcPr>
            <w:tcW w:w="331" w:type="pct"/>
            <w:vMerge/>
            <w:shd w:val="clear" w:color="auto" w:fill="EEECE1" w:themeFill="background2"/>
            <w:vAlign w:val="center"/>
          </w:tcPr>
          <w:p w14:paraId="03503C7F" w14:textId="77777777" w:rsidR="00136E2C" w:rsidRPr="00942C47" w:rsidRDefault="00136E2C" w:rsidP="007002C7">
            <w:pPr>
              <w:rPr>
                <w:rFonts w:cstheme="minorHAnsi"/>
              </w:rPr>
            </w:pPr>
          </w:p>
        </w:tc>
        <w:tc>
          <w:tcPr>
            <w:tcW w:w="864" w:type="pct"/>
            <w:shd w:val="clear" w:color="auto" w:fill="EEECE1" w:themeFill="background2"/>
            <w:vAlign w:val="center"/>
          </w:tcPr>
          <w:p w14:paraId="382D9267" w14:textId="77777777" w:rsidR="00136E2C" w:rsidRPr="00942C47" w:rsidRDefault="00136E2C" w:rsidP="00136E2C">
            <w:pPr>
              <w:pStyle w:val="Paragrafoelenco"/>
              <w:numPr>
                <w:ilvl w:val="0"/>
                <w:numId w:val="87"/>
              </w:numPr>
              <w:suppressAutoHyphens/>
              <w:spacing w:after="0" w:line="240" w:lineRule="auto"/>
              <w:ind w:left="297" w:hanging="297"/>
              <w:contextualSpacing w:val="0"/>
              <w:rPr>
                <w:rFonts w:cstheme="minorHAnsi"/>
              </w:rPr>
            </w:pPr>
            <w:r w:rsidRPr="00942C47">
              <w:rPr>
                <w:rFonts w:cstheme="minorHAnsi"/>
              </w:rPr>
              <w:t>………………………………</w:t>
            </w:r>
          </w:p>
        </w:tc>
        <w:tc>
          <w:tcPr>
            <w:tcW w:w="864" w:type="pct"/>
            <w:shd w:val="clear" w:color="auto" w:fill="EEECE1" w:themeFill="background2"/>
            <w:vAlign w:val="center"/>
          </w:tcPr>
          <w:p w14:paraId="47565116" w14:textId="77777777" w:rsidR="00136E2C" w:rsidRPr="00942C47" w:rsidRDefault="00136E2C" w:rsidP="00136E2C">
            <w:pPr>
              <w:pStyle w:val="Paragrafoelenco"/>
              <w:numPr>
                <w:ilvl w:val="0"/>
                <w:numId w:val="86"/>
              </w:numPr>
              <w:suppressAutoHyphens/>
              <w:spacing w:after="0" w:line="240" w:lineRule="auto"/>
              <w:ind w:left="202" w:hanging="202"/>
              <w:contextualSpacing w:val="0"/>
              <w:rPr>
                <w:rFonts w:cstheme="minorHAnsi"/>
              </w:rPr>
            </w:pPr>
            <w:r w:rsidRPr="00942C47">
              <w:rPr>
                <w:rFonts w:cstheme="minorHAnsi"/>
              </w:rPr>
              <w:t>………………………………</w:t>
            </w:r>
          </w:p>
        </w:tc>
        <w:tc>
          <w:tcPr>
            <w:tcW w:w="658" w:type="pct"/>
            <w:shd w:val="clear" w:color="auto" w:fill="EEECE1" w:themeFill="background2"/>
            <w:vAlign w:val="center"/>
          </w:tcPr>
          <w:p w14:paraId="55719767" w14:textId="77777777" w:rsidR="00136E2C" w:rsidRPr="00942C47" w:rsidRDefault="00136E2C" w:rsidP="00136E2C">
            <w:pPr>
              <w:pStyle w:val="Paragrafoelenco"/>
              <w:numPr>
                <w:ilvl w:val="0"/>
                <w:numId w:val="93"/>
              </w:numPr>
              <w:suppressAutoHyphens/>
              <w:spacing w:after="0" w:line="240" w:lineRule="auto"/>
              <w:ind w:left="243" w:hanging="284"/>
              <w:contextualSpacing w:val="0"/>
              <w:rPr>
                <w:rFonts w:cstheme="minorHAnsi"/>
              </w:rPr>
            </w:pPr>
            <w:r w:rsidRPr="00942C47">
              <w:rPr>
                <w:rFonts w:cstheme="minorHAnsi"/>
              </w:rPr>
              <w:t>………………..</w:t>
            </w:r>
          </w:p>
        </w:tc>
        <w:tc>
          <w:tcPr>
            <w:tcW w:w="1141" w:type="pct"/>
            <w:shd w:val="clear" w:color="auto" w:fill="EEECE1" w:themeFill="background2"/>
            <w:vAlign w:val="center"/>
          </w:tcPr>
          <w:p w14:paraId="01CA1F2A" w14:textId="77777777" w:rsidR="00136E2C" w:rsidRPr="00942C47" w:rsidRDefault="00136E2C" w:rsidP="00136E2C">
            <w:pPr>
              <w:pStyle w:val="Paragrafoelenco"/>
              <w:numPr>
                <w:ilvl w:val="0"/>
                <w:numId w:val="85"/>
              </w:numPr>
              <w:suppressAutoHyphens/>
              <w:spacing w:after="0" w:line="240" w:lineRule="auto"/>
              <w:ind w:left="214" w:hanging="214"/>
              <w:contextualSpacing w:val="0"/>
              <w:rPr>
                <w:rFonts w:cstheme="minorHAnsi"/>
              </w:rPr>
            </w:pPr>
            <w:r w:rsidRPr="00942C47">
              <w:rPr>
                <w:rFonts w:cstheme="minorHAnsi"/>
              </w:rPr>
              <w:t>………………………………</w:t>
            </w:r>
          </w:p>
        </w:tc>
        <w:tc>
          <w:tcPr>
            <w:tcW w:w="1142" w:type="pct"/>
            <w:shd w:val="clear" w:color="auto" w:fill="EEECE1" w:themeFill="background2"/>
            <w:vAlign w:val="center"/>
          </w:tcPr>
          <w:p w14:paraId="421A5271" w14:textId="77777777" w:rsidR="00136E2C" w:rsidRPr="00942C47" w:rsidRDefault="00136E2C" w:rsidP="00136E2C">
            <w:pPr>
              <w:pStyle w:val="Paragrafoelenco"/>
              <w:numPr>
                <w:ilvl w:val="0"/>
                <w:numId w:val="99"/>
              </w:numPr>
              <w:suppressAutoHyphens/>
              <w:spacing w:after="0" w:line="240" w:lineRule="auto"/>
              <w:ind w:left="261" w:hanging="284"/>
              <w:contextualSpacing w:val="0"/>
              <w:rPr>
                <w:rFonts w:cstheme="minorHAnsi"/>
              </w:rPr>
            </w:pPr>
            <w:r w:rsidRPr="00942C47">
              <w:rPr>
                <w:rFonts w:cstheme="minorHAnsi"/>
              </w:rPr>
              <w:t>………………………………</w:t>
            </w:r>
          </w:p>
        </w:tc>
      </w:tr>
      <w:bookmarkEnd w:id="28"/>
    </w:tbl>
    <w:p w14:paraId="30463959" w14:textId="01564542" w:rsidR="00136E2C" w:rsidRDefault="00136E2C" w:rsidP="009B2FE8">
      <w:pPr>
        <w:rPr>
          <w:rFonts w:ascii="Calibri" w:eastAsia="Times New Roman" w:hAnsi="Calibri" w:cs="Calibri"/>
          <w:i/>
          <w:lang w:eastAsia="ar-SA"/>
        </w:rPr>
      </w:pPr>
    </w:p>
    <w:sectPr w:rsidR="00136E2C" w:rsidSect="00676652">
      <w:headerReference w:type="default" r:id="rId35"/>
      <w:footerReference w:type="default" r:id="rId36"/>
      <w:pgSz w:w="16838" w:h="11906" w:orient="landscape" w:code="9"/>
      <w:pgMar w:top="1134" w:right="1304" w:bottom="1134" w:left="1276" w:header="0" w:footer="397" w:gutter="0"/>
      <w:cols w:space="720"/>
      <w:docGrid w:linePitch="326"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E1D442" w14:textId="77777777" w:rsidR="000B5B07" w:rsidRDefault="000B5B07">
      <w:r>
        <w:separator/>
      </w:r>
    </w:p>
  </w:endnote>
  <w:endnote w:type="continuationSeparator" w:id="0">
    <w:p w14:paraId="361EE058" w14:textId="77777777" w:rsidR="000B5B07" w:rsidRDefault="000B5B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altName w:val="Lucida Sans Unicode"/>
    <w:panose1 w:val="020B0602030504020204"/>
    <w:charset w:val="00"/>
    <w:family w:val="swiss"/>
    <w:pitch w:val="variable"/>
    <w:sig w:usb0="80000AFF" w:usb1="0000396B" w:usb2="00000000" w:usb3="00000000" w:csb0="000000B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OpenSymbol">
    <w:altName w:val="Calibri"/>
    <w:charset w:val="00"/>
    <w:family w:val="auto"/>
    <w:pitch w:val="variable"/>
    <w:sig w:usb0="800000AF" w:usb1="1001ECEA" w:usb2="00000000" w:usb3="00000000" w:csb0="00000001"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F72D5E" w14:textId="77777777" w:rsidR="00CE7BB2" w:rsidRPr="00CE7BB2" w:rsidRDefault="00CE7BB2" w:rsidP="00CE7BB2">
    <w:pPr>
      <w:autoSpaceDN w:val="0"/>
      <w:spacing w:after="0" w:line="240" w:lineRule="auto"/>
      <w:jc w:val="center"/>
      <w:rPr>
        <w:rFonts w:eastAsiaTheme="minorHAnsi"/>
        <w:color w:val="auto"/>
        <w:kern w:val="3"/>
        <w:lang w:eastAsia="zh-CN"/>
      </w:rPr>
    </w:pPr>
  </w:p>
  <w:tbl>
    <w:tblPr>
      <w:tblStyle w:val="Grigliatabella23"/>
      <w:tblW w:w="5000" w:type="pct"/>
      <w:tblBorders>
        <w:top w:val="single" w:sz="2" w:space="0" w:color="262626" w:themeColor="text1" w:themeTint="D9"/>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26"/>
    </w:tblGrid>
    <w:tr w:rsidR="00CE7BB2" w:rsidRPr="00CE7BB2" w14:paraId="029AD761" w14:textId="77777777" w:rsidTr="00B82D92">
      <w:trPr>
        <w:trHeight w:val="357"/>
      </w:trPr>
      <w:tc>
        <w:tcPr>
          <w:tcW w:w="5000" w:type="pct"/>
          <w:vAlign w:val="bottom"/>
        </w:tcPr>
        <w:p w14:paraId="279462B1" w14:textId="04D2EB95" w:rsidR="00CE7BB2" w:rsidRPr="00CE7BB2" w:rsidRDefault="002476B0" w:rsidP="00636C77">
          <w:pPr>
            <w:suppressAutoHyphens/>
            <w:spacing w:after="0" w:line="240" w:lineRule="auto"/>
            <w:textAlignment w:val="baseline"/>
            <w:rPr>
              <w:rFonts w:ascii="Times New Roman" w:hAnsi="Times New Roman" w:cstheme="minorHAnsi"/>
              <w:color w:val="auto"/>
            </w:rPr>
          </w:pPr>
          <w:r w:rsidRPr="009D1071">
            <w:rPr>
              <w:rFonts w:cstheme="minorHAnsi"/>
              <w:b/>
              <w:bCs/>
              <w:color w:val="002060"/>
              <w:shd w:val="clear" w:color="auto" w:fill="FFFFFF"/>
            </w:rPr>
            <w:t xml:space="preserve">Guida Operativa PQA | </w:t>
          </w:r>
          <w:r w:rsidR="00A2738B">
            <w:rPr>
              <w:rFonts w:cstheme="minorHAnsi"/>
              <w:bCs/>
              <w:color w:val="595959" w:themeColor="text1" w:themeTint="A6"/>
              <w:shd w:val="clear" w:color="auto" w:fill="FFFFFF"/>
            </w:rPr>
            <w:t>Relazione Annuale CPDS</w:t>
          </w:r>
          <w:r w:rsidRPr="009D1071">
            <w:rPr>
              <w:rFonts w:cstheme="minorHAnsi"/>
              <w:bCs/>
              <w:color w:val="595959" w:themeColor="text1" w:themeTint="A6"/>
              <w:shd w:val="clear" w:color="auto" w:fill="FFFFFF"/>
            </w:rPr>
            <w:t xml:space="preserve"> | </w:t>
          </w:r>
          <w:r w:rsidRPr="009D1071">
            <w:rPr>
              <w:rFonts w:cstheme="minorHAnsi"/>
              <w:bCs/>
              <w:i/>
              <w:iCs/>
              <w:color w:val="595959" w:themeColor="text1" w:themeTint="A6"/>
              <w:shd w:val="clear" w:color="auto" w:fill="FFFFFF"/>
            </w:rPr>
            <w:t xml:space="preserve">Rev. </w:t>
          </w:r>
          <w:r w:rsidR="00A2738B">
            <w:rPr>
              <w:rFonts w:cstheme="minorHAnsi"/>
              <w:bCs/>
              <w:i/>
              <w:iCs/>
              <w:color w:val="595959" w:themeColor="text1" w:themeTint="A6"/>
              <w:shd w:val="clear" w:color="auto" w:fill="FFFFFF"/>
            </w:rPr>
            <w:t>9</w:t>
          </w:r>
          <w:r w:rsidRPr="009D1071">
            <w:rPr>
              <w:rFonts w:cstheme="minorHAnsi"/>
              <w:bCs/>
              <w:i/>
              <w:iCs/>
              <w:color w:val="595959" w:themeColor="text1" w:themeTint="A6"/>
              <w:shd w:val="clear" w:color="auto" w:fill="FFFFFF"/>
            </w:rPr>
            <w:t xml:space="preserve"> del </w:t>
          </w:r>
          <w:r w:rsidR="00A2738B">
            <w:rPr>
              <w:rFonts w:cstheme="minorHAnsi"/>
              <w:bCs/>
              <w:i/>
              <w:iCs/>
              <w:color w:val="595959" w:themeColor="text1" w:themeTint="A6"/>
              <w:shd w:val="clear" w:color="auto" w:fill="FFFFFF"/>
            </w:rPr>
            <w:t>1</w:t>
          </w:r>
          <w:r>
            <w:rPr>
              <w:rFonts w:cstheme="minorHAnsi"/>
              <w:bCs/>
              <w:i/>
              <w:iCs/>
              <w:color w:val="595959" w:themeColor="text1" w:themeTint="A6"/>
              <w:shd w:val="clear" w:color="auto" w:fill="FFFFFF"/>
            </w:rPr>
            <w:t>7</w:t>
          </w:r>
          <w:r w:rsidRPr="009D1071">
            <w:rPr>
              <w:rFonts w:cstheme="minorHAnsi"/>
              <w:bCs/>
              <w:i/>
              <w:iCs/>
              <w:color w:val="595959" w:themeColor="text1" w:themeTint="A6"/>
              <w:shd w:val="clear" w:color="auto" w:fill="FFFFFF"/>
            </w:rPr>
            <w:t>/0</w:t>
          </w:r>
          <w:r w:rsidR="00A2738B">
            <w:rPr>
              <w:rFonts w:cstheme="minorHAnsi"/>
              <w:bCs/>
              <w:i/>
              <w:iCs/>
              <w:color w:val="595959" w:themeColor="text1" w:themeTint="A6"/>
              <w:shd w:val="clear" w:color="auto" w:fill="FFFFFF"/>
            </w:rPr>
            <w:t>7</w:t>
          </w:r>
          <w:r w:rsidRPr="009D1071">
            <w:rPr>
              <w:rFonts w:cstheme="minorHAnsi"/>
              <w:bCs/>
              <w:i/>
              <w:iCs/>
              <w:color w:val="595959" w:themeColor="text1" w:themeTint="A6"/>
              <w:shd w:val="clear" w:color="auto" w:fill="FFFFFF"/>
            </w:rPr>
            <w:t>/2024</w:t>
          </w:r>
        </w:p>
      </w:tc>
    </w:tr>
  </w:tbl>
  <w:p w14:paraId="094544C3" w14:textId="77777777" w:rsidR="00CE7BB2" w:rsidRPr="00CE7BB2" w:rsidRDefault="00CE7BB2" w:rsidP="00CE7BB2">
    <w:pPr>
      <w:tabs>
        <w:tab w:val="center" w:pos="4819"/>
        <w:tab w:val="right" w:pos="9638"/>
      </w:tabs>
      <w:autoSpaceDN w:val="0"/>
      <w:spacing w:after="0" w:line="240" w:lineRule="auto"/>
      <w:jc w:val="center"/>
      <w:rPr>
        <w:rFonts w:eastAsiaTheme="minorHAnsi"/>
        <w:color w:val="auto"/>
        <w:kern w:val="3"/>
        <w:lang w:eastAsia="zh-CN"/>
      </w:rPr>
    </w:pPr>
  </w:p>
  <w:p w14:paraId="416B99E0" w14:textId="77777777" w:rsidR="00CE7BB2" w:rsidRPr="00CE7BB2" w:rsidRDefault="00CE7BB2" w:rsidP="00CE7BB2">
    <w:pPr>
      <w:tabs>
        <w:tab w:val="center" w:pos="4819"/>
        <w:tab w:val="right" w:pos="9638"/>
      </w:tabs>
      <w:spacing w:after="0" w:line="240" w:lineRule="auto"/>
      <w:ind w:right="113"/>
      <w:jc w:val="right"/>
      <w:rPr>
        <w:rFonts w:eastAsiaTheme="minorHAnsi"/>
        <w:noProof/>
        <w:color w:val="595959" w:themeColor="text1" w:themeTint="A6"/>
        <w:lang w:eastAsia="en-US"/>
      </w:rPr>
    </w:pPr>
    <w:r w:rsidRPr="00CE7BB2">
      <w:rPr>
        <w:rFonts w:eastAsiaTheme="minorHAnsi"/>
        <w:noProof/>
        <w:color w:val="595959" w:themeColor="text1" w:themeTint="A6"/>
        <w:lang w:eastAsia="en-US"/>
      </w:rPr>
      <w:fldChar w:fldCharType="begin"/>
    </w:r>
    <w:r w:rsidRPr="00CE7BB2">
      <w:rPr>
        <w:rFonts w:eastAsiaTheme="minorHAnsi"/>
        <w:noProof/>
        <w:color w:val="595959" w:themeColor="text1" w:themeTint="A6"/>
        <w:lang w:eastAsia="en-US"/>
      </w:rPr>
      <w:instrText xml:space="preserve"> PAGE </w:instrText>
    </w:r>
    <w:r w:rsidRPr="00CE7BB2">
      <w:rPr>
        <w:rFonts w:eastAsiaTheme="minorHAnsi"/>
        <w:noProof/>
        <w:color w:val="595959" w:themeColor="text1" w:themeTint="A6"/>
        <w:lang w:eastAsia="en-US"/>
      </w:rPr>
      <w:fldChar w:fldCharType="separate"/>
    </w:r>
    <w:r w:rsidRPr="00CE7BB2">
      <w:rPr>
        <w:rFonts w:ascii="Times New Roman" w:eastAsiaTheme="minorHAnsi" w:hAnsi="Times New Roman" w:cs="Tahoma"/>
        <w:noProof/>
        <w:color w:val="595959" w:themeColor="text1" w:themeTint="A6"/>
        <w:kern w:val="1"/>
        <w:sz w:val="24"/>
        <w:szCs w:val="24"/>
        <w:lang w:eastAsia="en-US"/>
      </w:rPr>
      <w:t>15</w:t>
    </w:r>
    <w:r w:rsidRPr="00CE7BB2">
      <w:rPr>
        <w:rFonts w:eastAsiaTheme="minorHAnsi"/>
        <w:noProof/>
        <w:color w:val="595959" w:themeColor="text1" w:themeTint="A6"/>
        <w:lang w:eastAsia="en-US"/>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93B477" w14:textId="77777777" w:rsidR="00CB5856" w:rsidRDefault="00CB5856">
    <w:pPr>
      <w:pStyle w:val="Pidipagina"/>
    </w:pPr>
  </w:p>
  <w:p w14:paraId="197EE5D1" w14:textId="77777777" w:rsidR="00CB5856" w:rsidRDefault="00CB5856">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09D349" w14:textId="77777777" w:rsidR="00107BB7" w:rsidRPr="00107BB7" w:rsidRDefault="00107BB7" w:rsidP="00107BB7">
    <w:pPr>
      <w:autoSpaceDN w:val="0"/>
      <w:spacing w:after="0" w:line="240" w:lineRule="auto"/>
      <w:jc w:val="center"/>
      <w:rPr>
        <w:rFonts w:eastAsiaTheme="minorHAnsi"/>
        <w:color w:val="auto"/>
        <w:kern w:val="3"/>
        <w:lang w:eastAsia="zh-CN"/>
      </w:rPr>
    </w:pPr>
  </w:p>
  <w:tbl>
    <w:tblPr>
      <w:tblStyle w:val="Grigliatabella24"/>
      <w:tblW w:w="5000" w:type="pct"/>
      <w:tblBorders>
        <w:top w:val="single" w:sz="2" w:space="0" w:color="262626" w:themeColor="text1" w:themeTint="D9"/>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26"/>
    </w:tblGrid>
    <w:tr w:rsidR="00107BB7" w:rsidRPr="00107BB7" w14:paraId="02049368" w14:textId="77777777" w:rsidTr="00B82D92">
      <w:trPr>
        <w:trHeight w:val="357"/>
      </w:trPr>
      <w:tc>
        <w:tcPr>
          <w:tcW w:w="5000" w:type="pct"/>
          <w:vAlign w:val="bottom"/>
        </w:tcPr>
        <w:p w14:paraId="23FB7D59" w14:textId="4DC8ACCC" w:rsidR="00107BB7" w:rsidRPr="00107BB7" w:rsidRDefault="00107BB7" w:rsidP="00131341">
          <w:pPr>
            <w:suppressAutoHyphens/>
            <w:spacing w:after="0" w:line="240" w:lineRule="auto"/>
            <w:textAlignment w:val="baseline"/>
            <w:rPr>
              <w:rFonts w:cstheme="minorHAnsi"/>
              <w:color w:val="auto"/>
            </w:rPr>
          </w:pPr>
          <w:r w:rsidRPr="009D1071">
            <w:rPr>
              <w:rFonts w:cstheme="minorHAnsi"/>
              <w:b/>
              <w:bCs/>
              <w:color w:val="002060"/>
              <w:shd w:val="clear" w:color="auto" w:fill="FFFFFF"/>
            </w:rPr>
            <w:t xml:space="preserve">Guida Operativa PQA | </w:t>
          </w:r>
          <w:r>
            <w:rPr>
              <w:rFonts w:cstheme="minorHAnsi"/>
              <w:bCs/>
              <w:color w:val="595959" w:themeColor="text1" w:themeTint="A6"/>
              <w:shd w:val="clear" w:color="auto" w:fill="FFFFFF"/>
            </w:rPr>
            <w:t>Relazione Annuale CPDS</w:t>
          </w:r>
          <w:r w:rsidRPr="009D1071">
            <w:rPr>
              <w:rFonts w:cstheme="minorHAnsi"/>
              <w:bCs/>
              <w:color w:val="595959" w:themeColor="text1" w:themeTint="A6"/>
              <w:shd w:val="clear" w:color="auto" w:fill="FFFFFF"/>
            </w:rPr>
            <w:t xml:space="preserve"> | </w:t>
          </w:r>
          <w:r w:rsidRPr="009D1071">
            <w:rPr>
              <w:rFonts w:cstheme="minorHAnsi"/>
              <w:bCs/>
              <w:i/>
              <w:iCs/>
              <w:color w:val="595959" w:themeColor="text1" w:themeTint="A6"/>
              <w:shd w:val="clear" w:color="auto" w:fill="FFFFFF"/>
            </w:rPr>
            <w:t xml:space="preserve">Rev. </w:t>
          </w:r>
          <w:r>
            <w:rPr>
              <w:rFonts w:cstheme="minorHAnsi"/>
              <w:bCs/>
              <w:i/>
              <w:iCs/>
              <w:color w:val="595959" w:themeColor="text1" w:themeTint="A6"/>
              <w:shd w:val="clear" w:color="auto" w:fill="FFFFFF"/>
            </w:rPr>
            <w:t>9</w:t>
          </w:r>
          <w:r w:rsidRPr="009D1071">
            <w:rPr>
              <w:rFonts w:cstheme="minorHAnsi"/>
              <w:bCs/>
              <w:i/>
              <w:iCs/>
              <w:color w:val="595959" w:themeColor="text1" w:themeTint="A6"/>
              <w:shd w:val="clear" w:color="auto" w:fill="FFFFFF"/>
            </w:rPr>
            <w:t xml:space="preserve"> del </w:t>
          </w:r>
          <w:r>
            <w:rPr>
              <w:rFonts w:cstheme="minorHAnsi"/>
              <w:bCs/>
              <w:i/>
              <w:iCs/>
              <w:color w:val="595959" w:themeColor="text1" w:themeTint="A6"/>
              <w:shd w:val="clear" w:color="auto" w:fill="FFFFFF"/>
            </w:rPr>
            <w:t>17</w:t>
          </w:r>
          <w:r w:rsidRPr="009D1071">
            <w:rPr>
              <w:rFonts w:cstheme="minorHAnsi"/>
              <w:bCs/>
              <w:i/>
              <w:iCs/>
              <w:color w:val="595959" w:themeColor="text1" w:themeTint="A6"/>
              <w:shd w:val="clear" w:color="auto" w:fill="FFFFFF"/>
            </w:rPr>
            <w:t>/0</w:t>
          </w:r>
          <w:r>
            <w:rPr>
              <w:rFonts w:cstheme="minorHAnsi"/>
              <w:bCs/>
              <w:i/>
              <w:iCs/>
              <w:color w:val="595959" w:themeColor="text1" w:themeTint="A6"/>
              <w:shd w:val="clear" w:color="auto" w:fill="FFFFFF"/>
            </w:rPr>
            <w:t>7</w:t>
          </w:r>
          <w:r w:rsidRPr="009D1071">
            <w:rPr>
              <w:rFonts w:cstheme="minorHAnsi"/>
              <w:bCs/>
              <w:i/>
              <w:iCs/>
              <w:color w:val="595959" w:themeColor="text1" w:themeTint="A6"/>
              <w:shd w:val="clear" w:color="auto" w:fill="FFFFFF"/>
            </w:rPr>
            <w:t>/2024</w:t>
          </w:r>
        </w:p>
      </w:tc>
    </w:tr>
  </w:tbl>
  <w:p w14:paraId="0497A89E" w14:textId="77777777" w:rsidR="00107BB7" w:rsidRPr="00107BB7" w:rsidRDefault="00107BB7" w:rsidP="00107BB7">
    <w:pPr>
      <w:tabs>
        <w:tab w:val="center" w:pos="4819"/>
        <w:tab w:val="right" w:pos="9638"/>
      </w:tabs>
      <w:autoSpaceDN w:val="0"/>
      <w:spacing w:after="0" w:line="240" w:lineRule="auto"/>
      <w:jc w:val="center"/>
      <w:rPr>
        <w:rFonts w:eastAsiaTheme="minorHAnsi"/>
        <w:color w:val="auto"/>
        <w:kern w:val="3"/>
        <w:lang w:eastAsia="zh-CN"/>
      </w:rPr>
    </w:pPr>
  </w:p>
  <w:p w14:paraId="492C72D7" w14:textId="77777777" w:rsidR="00107BB7" w:rsidRPr="00107BB7" w:rsidRDefault="00107BB7" w:rsidP="00107BB7">
    <w:pPr>
      <w:tabs>
        <w:tab w:val="center" w:pos="4819"/>
        <w:tab w:val="right" w:pos="9638"/>
      </w:tabs>
      <w:spacing w:after="0" w:line="240" w:lineRule="auto"/>
      <w:ind w:right="113"/>
      <w:jc w:val="right"/>
      <w:rPr>
        <w:rFonts w:eastAsiaTheme="minorHAnsi"/>
        <w:noProof/>
        <w:color w:val="595959" w:themeColor="text1" w:themeTint="A6"/>
        <w:lang w:eastAsia="en-US"/>
      </w:rPr>
    </w:pPr>
    <w:r w:rsidRPr="00107BB7">
      <w:rPr>
        <w:rFonts w:eastAsiaTheme="minorHAnsi"/>
        <w:noProof/>
        <w:color w:val="595959" w:themeColor="text1" w:themeTint="A6"/>
        <w:lang w:eastAsia="en-US"/>
      </w:rPr>
      <w:fldChar w:fldCharType="begin"/>
    </w:r>
    <w:r w:rsidRPr="00107BB7">
      <w:rPr>
        <w:rFonts w:eastAsiaTheme="minorHAnsi"/>
        <w:noProof/>
        <w:color w:val="595959" w:themeColor="text1" w:themeTint="A6"/>
        <w:lang w:eastAsia="en-US"/>
      </w:rPr>
      <w:instrText xml:space="preserve"> PAGE </w:instrText>
    </w:r>
    <w:r w:rsidRPr="00107BB7">
      <w:rPr>
        <w:rFonts w:eastAsiaTheme="minorHAnsi"/>
        <w:noProof/>
        <w:color w:val="595959" w:themeColor="text1" w:themeTint="A6"/>
        <w:lang w:eastAsia="en-US"/>
      </w:rPr>
      <w:fldChar w:fldCharType="separate"/>
    </w:r>
    <w:r w:rsidRPr="00107BB7">
      <w:rPr>
        <w:rFonts w:eastAsiaTheme="minorHAnsi"/>
        <w:noProof/>
        <w:color w:val="595959" w:themeColor="text1" w:themeTint="A6"/>
        <w:lang w:eastAsia="en-US"/>
      </w:rPr>
      <w:t>17</w:t>
    </w:r>
    <w:r w:rsidRPr="00107BB7">
      <w:rPr>
        <w:rFonts w:eastAsiaTheme="minorHAnsi"/>
        <w:noProof/>
        <w:color w:val="595959" w:themeColor="text1" w:themeTint="A6"/>
        <w:lang w:eastAsia="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2A6C069" w14:textId="77777777" w:rsidR="000B5B07" w:rsidRDefault="000B5B07">
      <w:r>
        <w:separator/>
      </w:r>
    </w:p>
  </w:footnote>
  <w:footnote w:type="continuationSeparator" w:id="0">
    <w:p w14:paraId="193BF2CA" w14:textId="77777777" w:rsidR="000B5B07" w:rsidRDefault="000B5B07">
      <w:r>
        <w:continuationSeparator/>
      </w:r>
    </w:p>
  </w:footnote>
  <w:footnote w:id="1">
    <w:p w14:paraId="059AC18C" w14:textId="77777777" w:rsidR="00826EA6" w:rsidRPr="00105CDF" w:rsidRDefault="00826EA6" w:rsidP="00826EA6">
      <w:pPr>
        <w:pStyle w:val="Testonotaapidipagina"/>
        <w:ind w:left="142" w:hanging="142"/>
        <w:jc w:val="both"/>
      </w:pPr>
      <w:r w:rsidRPr="00105CDF">
        <w:rPr>
          <w:rStyle w:val="Rimandonotaapidipagina"/>
          <w:sz w:val="22"/>
          <w:szCs w:val="22"/>
        </w:rPr>
        <w:footnoteRef/>
      </w:r>
      <w:r w:rsidRPr="00105CDF">
        <w:t xml:space="preserve"> La legge 240/2010 prevede, all’articolo 2, comma 2, lettera g), l’istituzione delle Commissioni Paritetiche Docenti-Studenti (CPDS): “È istituita in ciascun Dipartimento, ovvero in ciascuna delle strutture di cui alle lettere c) ovvero e) (le Scuole o altre strutture di coordinamento didattico), senza maggiori oneri a carico della finanza pubblica, una commissione paritetica docenti-studenti, competente a svolgere attività di monitoraggio dell'offerta formativa e della qualità della didattica nonché dell'attività di servizio agli studenti da parte dei professori e dei ricercatori; a individuare indicatori per la valutazione dei risultati delle stesse; a formulare pareri sull'attivazione e la soppressione di corsi di studio.”</w:t>
      </w:r>
    </w:p>
  </w:footnote>
  <w:footnote w:id="2">
    <w:p w14:paraId="1CFFD9E0" w14:textId="4EF39FD8" w:rsidR="00826EA6" w:rsidRPr="00105CDF" w:rsidRDefault="00826EA6" w:rsidP="00826EA6">
      <w:pPr>
        <w:pStyle w:val="Testonotaapidipagina"/>
        <w:ind w:left="142" w:hanging="142"/>
        <w:jc w:val="both"/>
        <w:rPr>
          <w:highlight w:val="yellow"/>
        </w:rPr>
      </w:pPr>
      <w:r w:rsidRPr="00105CDF">
        <w:rPr>
          <w:rStyle w:val="Rimandonotaapidipagina"/>
          <w:sz w:val="22"/>
          <w:szCs w:val="22"/>
        </w:rPr>
        <w:footnoteRef/>
      </w:r>
      <w:r w:rsidRPr="00105CDF">
        <w:t xml:space="preserve"> Al fine di poter contribuire efficacemente al miglioramento dell’offerta formativa, l’ANVUR ritiene auspicabile l’adozione, da parte degli Atenei, di soluzioni regolamentari e organizzative volte a favorire la presenza nella/e CPDS di un’adeguata rappresentanza dei </w:t>
      </w:r>
      <w:r w:rsidR="005155C5" w:rsidRPr="00105CDF">
        <w:t>CdS</w:t>
      </w:r>
      <w:r w:rsidRPr="00105CDF">
        <w:t>, con particolare riferimento ai rappresentanti degli studenti. Le CPDS operano a livello di Dipartimento/Facoltà/Scuola/Struttura di Coordinamento, con la maggiore rappresentanza possibile di studenti dei CdS, e possono organizzarsi in sottocommissioni, laddove non vi siano studenti per ogni CdS; la CPDS dovrà operare per recepire direttamente le istanze degli studenti dei diversi Corsi, attraverso audizioni o altre forme di attività collettive o mediante individuazione di uno studente referente che interagisca con la CPDS.</w:t>
      </w:r>
    </w:p>
  </w:footnote>
  <w:footnote w:id="3">
    <w:p w14:paraId="1CCA2A51" w14:textId="77777777" w:rsidR="00CB5856" w:rsidRPr="00AE16FC" w:rsidRDefault="00CB5856">
      <w:pPr>
        <w:pStyle w:val="Testonotaapidipagina"/>
      </w:pPr>
      <w:r w:rsidRPr="00AE16FC">
        <w:rPr>
          <w:rStyle w:val="Rimandonotaapidipagina"/>
        </w:rPr>
        <w:footnoteRef/>
      </w:r>
      <w:r w:rsidRPr="00AE16FC">
        <w:t xml:space="preserve"> Scadenza interna stabilita da ciascuna CPDS, in base alla propria organizzazione.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07D251" w14:textId="5C8031A2" w:rsidR="000E5046" w:rsidRPr="000E5046" w:rsidRDefault="000E5046" w:rsidP="000E5046">
    <w:pPr>
      <w:suppressAutoHyphens/>
      <w:spacing w:after="0" w:line="240" w:lineRule="auto"/>
      <w:ind w:left="-1276" w:right="-1695"/>
      <w:rPr>
        <w:rFonts w:ascii="Times New Roman" w:eastAsia="Arial Unicode MS" w:hAnsi="Times New Roman" w:cs="Tahoma"/>
        <w:kern w:val="1"/>
        <w:sz w:val="24"/>
        <w:szCs w:val="24"/>
        <w:lang w:eastAsia="ar-SA"/>
      </w:rPr>
    </w:pPr>
    <w:r w:rsidRPr="000E5046">
      <w:rPr>
        <w:rFonts w:ascii="Times New Roman" w:eastAsia="Arial Unicode MS" w:hAnsi="Times New Roman" w:cs="Tahoma"/>
        <w:noProof/>
        <w:kern w:val="1"/>
        <w:sz w:val="24"/>
        <w:szCs w:val="24"/>
        <w:lang w:eastAsia="ar-SA"/>
      </w:rPr>
      <w:drawing>
        <wp:inline distT="0" distB="0" distL="0" distR="0" wp14:anchorId="3F8A4EFC" wp14:editId="3804E992">
          <wp:extent cx="7588800" cy="1353600"/>
          <wp:effectExtent l="0" t="0" r="0" b="0"/>
          <wp:docPr id="134056097" name="Immagine 134056097" descr="Immagine che contiene testo, schermata, algebr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magine 34" descr="Immagine che contiene testo, schermata, algebra&#10;&#10;Descrizione generata automaticamente"/>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p w14:paraId="291C58E0" w14:textId="77777777" w:rsidR="000E5046" w:rsidRPr="000E5046" w:rsidRDefault="000E5046" w:rsidP="000E5046">
    <w:pPr>
      <w:suppressLineNumbers/>
      <w:tabs>
        <w:tab w:val="center" w:pos="4819"/>
        <w:tab w:val="right" w:pos="9638"/>
      </w:tabs>
      <w:suppressAutoHyphens/>
      <w:spacing w:after="0" w:line="240" w:lineRule="auto"/>
      <w:rPr>
        <w:rFonts w:ascii="Calibri" w:eastAsia="SimSun" w:hAnsi="Calibri" w:cs="Tahoma"/>
        <w:kern w:val="1"/>
        <w:lang w:eastAsia="ar-S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F0B056" w14:textId="3BC44F5B" w:rsidR="008638E2" w:rsidRPr="008638E2" w:rsidRDefault="008638E2" w:rsidP="008638E2">
    <w:pPr>
      <w:tabs>
        <w:tab w:val="center" w:pos="4819"/>
        <w:tab w:val="right" w:pos="9638"/>
      </w:tabs>
      <w:spacing w:after="0" w:line="240" w:lineRule="auto"/>
      <w:ind w:left="-1276"/>
      <w:rPr>
        <w:rFonts w:ascii="Calibri" w:eastAsia="Calibri" w:hAnsi="Calibri" w:cs="Times New Roman"/>
        <w:b/>
        <w:bCs/>
        <w:color w:val="1F3864"/>
        <w:sz w:val="18"/>
        <w:szCs w:val="18"/>
        <w:lang w:eastAsia="en-US"/>
      </w:rPr>
    </w:pPr>
    <w:r w:rsidRPr="008638E2">
      <w:rPr>
        <w:rFonts w:ascii="Calibri" w:eastAsia="Calibri" w:hAnsi="Calibri" w:cs="Times New Roman"/>
        <w:noProof/>
        <w:sz w:val="24"/>
        <w:szCs w:val="24"/>
        <w:lang w:eastAsia="en-US"/>
      </w:rPr>
      <w:drawing>
        <wp:inline distT="0" distB="0" distL="0" distR="0" wp14:anchorId="6E3CF6D1" wp14:editId="33D5A916">
          <wp:extent cx="7542000" cy="1191600"/>
          <wp:effectExtent l="0" t="0" r="1905" b="8890"/>
          <wp:docPr id="923739261" name="Immagine 923739261" descr="Immagine che contiene testo, Carattere, bianco, grafic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magine 35" descr="Immagine che contiene testo, Carattere, bianco, grafica&#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38A9BE17" w14:textId="77777777" w:rsidR="008638E2" w:rsidRPr="008638E2" w:rsidRDefault="008638E2" w:rsidP="008638E2">
    <w:pPr>
      <w:tabs>
        <w:tab w:val="center" w:pos="4819"/>
        <w:tab w:val="right" w:pos="9638"/>
      </w:tabs>
      <w:spacing w:after="0" w:line="240" w:lineRule="auto"/>
      <w:ind w:left="680"/>
      <w:rPr>
        <w:rFonts w:ascii="Calibri" w:eastAsia="Calibri" w:hAnsi="Calibri" w:cs="Times New Roman"/>
        <w:b/>
        <w:bCs/>
        <w:color w:val="1F3864"/>
        <w:lang w:eastAsia="en-US"/>
      </w:rPr>
    </w:pPr>
    <w:r w:rsidRPr="008638E2">
      <w:rPr>
        <w:rFonts w:ascii="Calibri" w:eastAsia="Calibri" w:hAnsi="Calibri" w:cs="Times New Roman"/>
        <w:b/>
        <w:bCs/>
        <w:color w:val="1F3864"/>
        <w:lang w:eastAsia="en-US"/>
      </w:rPr>
      <w:t>Presidio della Qualità di Ateneo</w:t>
    </w:r>
  </w:p>
  <w:p w14:paraId="62EE5318" w14:textId="77777777" w:rsidR="008638E2" w:rsidRPr="008638E2" w:rsidRDefault="008638E2" w:rsidP="008638E2">
    <w:pPr>
      <w:tabs>
        <w:tab w:val="center" w:pos="4819"/>
        <w:tab w:val="right" w:pos="9638"/>
      </w:tabs>
      <w:spacing w:after="0" w:line="240" w:lineRule="auto"/>
      <w:ind w:left="680"/>
      <w:rPr>
        <w:rFonts w:ascii="Calibri" w:eastAsia="Calibri" w:hAnsi="Calibri" w:cs="Times New Roman"/>
        <w:b/>
        <w:bCs/>
        <w:color w:val="1F3864"/>
        <w:lang w:eastAsia="en-US"/>
      </w:rPr>
    </w:pPr>
    <w:r w:rsidRPr="008638E2">
      <w:rPr>
        <w:rFonts w:ascii="Calibri" w:eastAsia="Calibri" w:hAnsi="Calibri" w:cs="Times New Roman"/>
        <w:color w:val="1F3864"/>
        <w:lang w:eastAsia="en-US"/>
      </w:rPr>
      <w:t>Coordinatore: Prof. Guido Ennas</w:t>
    </w:r>
  </w:p>
  <w:p w14:paraId="6BF69848" w14:textId="77777777" w:rsidR="008638E2" w:rsidRPr="008638E2" w:rsidRDefault="008638E2" w:rsidP="008638E2">
    <w:pPr>
      <w:tabs>
        <w:tab w:val="center" w:pos="4819"/>
        <w:tab w:val="right" w:pos="9638"/>
      </w:tabs>
      <w:spacing w:after="0" w:line="240" w:lineRule="auto"/>
      <w:ind w:left="680"/>
      <w:rPr>
        <w:rFonts w:ascii="Calibri" w:eastAsia="Calibri" w:hAnsi="Calibri" w:cs="Times New Roman"/>
        <w:color w:val="1F3864"/>
        <w:lang w:eastAsia="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160412" w14:textId="77777777" w:rsidR="00726E38" w:rsidRPr="00726E38" w:rsidRDefault="00726E38" w:rsidP="00726E38">
    <w:pPr>
      <w:suppressLineNumbers/>
      <w:tabs>
        <w:tab w:val="center" w:pos="4819"/>
        <w:tab w:val="right" w:pos="9638"/>
      </w:tabs>
      <w:suppressAutoHyphens/>
      <w:spacing w:after="0" w:line="240" w:lineRule="auto"/>
      <w:rPr>
        <w:rFonts w:ascii="Calibri" w:eastAsia="SimSun" w:hAnsi="Calibri" w:cs="Tahoma"/>
        <w:color w:val="auto"/>
        <w:kern w:val="1"/>
        <w:sz w:val="16"/>
        <w:szCs w:val="16"/>
        <w:lang w:eastAsia="ar-SA"/>
      </w:rPr>
    </w:pPr>
    <w:r w:rsidRPr="00726E38">
      <w:rPr>
        <w:rFonts w:ascii="Calibri" w:eastAsia="SimSun" w:hAnsi="Calibri" w:cs="Tahoma"/>
        <w:noProof/>
        <w:color w:val="auto"/>
        <w:kern w:val="1"/>
        <w:sz w:val="16"/>
        <w:szCs w:val="16"/>
        <w:lang w:eastAsia="ar-SA"/>
      </w:rPr>
      <w:drawing>
        <wp:anchor distT="0" distB="0" distL="114300" distR="114300" simplePos="0" relativeHeight="251659264" behindDoc="0" locked="0" layoutInCell="1" allowOverlap="1" wp14:anchorId="25A70C25" wp14:editId="1489A69C">
          <wp:simplePos x="0" y="0"/>
          <wp:positionH relativeFrom="margin">
            <wp:posOffset>-810895</wp:posOffset>
          </wp:positionH>
          <wp:positionV relativeFrom="paragraph">
            <wp:posOffset>0</wp:posOffset>
          </wp:positionV>
          <wp:extent cx="5399405" cy="1334135"/>
          <wp:effectExtent l="0" t="0" r="0" b="0"/>
          <wp:wrapTopAndBottom/>
          <wp:docPr id="108654183" name="Immagine 108654183" descr="Immagine che contiene testo, schermata, algebr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1214787" name="Immagine 2041214787" descr="Immagine che contiene testo, schermata, algebra&#10;&#10;Descrizione generata automaticamente"/>
                  <pic:cNvPicPr>
                    <a:picLocks noChangeAspect="1"/>
                  </pic:cNvPicPr>
                </pic:nvPicPr>
                <pic:blipFill rotWithShape="1">
                  <a:blip r:embed="rId1">
                    <a:extLst>
                      <a:ext uri="{28A0092B-C50C-407E-A947-70E740481C1C}">
                        <a14:useLocalDpi xmlns:a14="http://schemas.microsoft.com/office/drawing/2010/main" val="0"/>
                      </a:ext>
                    </a:extLst>
                  </a:blip>
                  <a:srcRect l="-4" r="27808" b="87395"/>
                  <a:stretch/>
                </pic:blipFill>
                <pic:spPr bwMode="auto">
                  <a:xfrm>
                    <a:off x="0" y="0"/>
                    <a:ext cx="5399405" cy="1334135"/>
                  </a:xfrm>
                  <a:prstGeom prst="rect">
                    <a:avLst/>
                  </a:prstGeom>
                  <a:ln>
                    <a:noFill/>
                  </a:ln>
                  <a:extLst>
                    <a:ext uri="{53640926-AAD7-44D8-BBD7-CCE9431645EC}">
                      <a14:shadowObscured xmlns:a14="http://schemas.microsoft.com/office/drawing/2010/main"/>
                    </a:ext>
                  </a:extLst>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11.5pt;height:11.5pt" o:bullet="t">
        <v:imagedata r:id="rId1" o:title="mso6E31"/>
      </v:shape>
    </w:pict>
  </w:numPicBullet>
  <w:abstractNum w:abstractNumId="0" w15:restartNumberingAfterBreak="0">
    <w:nsid w:val="00000001"/>
    <w:multiLevelType w:val="multilevel"/>
    <w:tmpl w:val="00000001"/>
    <w:name w:val="WWNum62"/>
    <w:lvl w:ilvl="0">
      <w:start w:val="1"/>
      <w:numFmt w:val="lowerLetter"/>
      <w:lvlText w:val="%1)"/>
      <w:lvlJc w:val="left"/>
      <w:pPr>
        <w:tabs>
          <w:tab w:val="num" w:pos="0"/>
        </w:tabs>
        <w:ind w:left="720" w:hanging="360"/>
      </w:pPr>
    </w:lvl>
    <w:lvl w:ilvl="1">
      <w:start w:val="1"/>
      <w:numFmt w:val="decimal"/>
      <w:lvlText w:val="%2)"/>
      <w:lvlJc w:val="left"/>
      <w:pPr>
        <w:tabs>
          <w:tab w:val="num" w:pos="0"/>
        </w:tabs>
        <w:ind w:left="1785" w:hanging="705"/>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15:restartNumberingAfterBreak="0">
    <w:nsid w:val="00000002"/>
    <w:multiLevelType w:val="multilevel"/>
    <w:tmpl w:val="00000002"/>
    <w:name w:val="WWNum63"/>
    <w:lvl w:ilvl="0">
      <w:start w:val="1"/>
      <w:numFmt w:val="upp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00000003"/>
    <w:multiLevelType w:val="multilevel"/>
    <w:tmpl w:val="00000003"/>
    <w:name w:val="WWNum64"/>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 w15:restartNumberingAfterBreak="0">
    <w:nsid w:val="00000004"/>
    <w:multiLevelType w:val="multilevel"/>
    <w:tmpl w:val="00000004"/>
    <w:name w:val="WWNum65"/>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4" w15:restartNumberingAfterBreak="0">
    <w:nsid w:val="00000005"/>
    <w:multiLevelType w:val="multilevel"/>
    <w:tmpl w:val="00000005"/>
    <w:name w:val="WWNum66"/>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5" w15:restartNumberingAfterBreak="0">
    <w:nsid w:val="00000006"/>
    <w:multiLevelType w:val="multilevel"/>
    <w:tmpl w:val="00000006"/>
    <w:name w:val="WWNum67"/>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6" w15:restartNumberingAfterBreak="0">
    <w:nsid w:val="00000007"/>
    <w:multiLevelType w:val="multilevel"/>
    <w:tmpl w:val="00000007"/>
    <w:name w:val="WWNum68"/>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7" w15:restartNumberingAfterBreak="0">
    <w:nsid w:val="00000008"/>
    <w:multiLevelType w:val="multilevel"/>
    <w:tmpl w:val="00000008"/>
    <w:name w:val="WWNum69"/>
    <w:lvl w:ilvl="0">
      <w:start w:val="1"/>
      <w:numFmt w:val="decimal"/>
      <w:lvlText w:val="%1."/>
      <w:lvlJc w:val="left"/>
      <w:pPr>
        <w:tabs>
          <w:tab w:val="num" w:pos="0"/>
        </w:tabs>
        <w:ind w:left="644" w:hanging="360"/>
      </w:pPr>
    </w:lvl>
    <w:lvl w:ilvl="1">
      <w:start w:val="1"/>
      <w:numFmt w:val="lowerLetter"/>
      <w:lvlText w:val="%2."/>
      <w:lvlJc w:val="left"/>
      <w:pPr>
        <w:tabs>
          <w:tab w:val="num" w:pos="0"/>
        </w:tabs>
        <w:ind w:left="1364" w:hanging="360"/>
      </w:pPr>
    </w:lvl>
    <w:lvl w:ilvl="2">
      <w:start w:val="1"/>
      <w:numFmt w:val="lowerRoman"/>
      <w:lvlText w:val="%2.%3."/>
      <w:lvlJc w:val="right"/>
      <w:pPr>
        <w:tabs>
          <w:tab w:val="num" w:pos="0"/>
        </w:tabs>
        <w:ind w:left="2084" w:hanging="180"/>
      </w:pPr>
    </w:lvl>
    <w:lvl w:ilvl="3">
      <w:start w:val="1"/>
      <w:numFmt w:val="decimal"/>
      <w:lvlText w:val="%2.%3.%4."/>
      <w:lvlJc w:val="left"/>
      <w:pPr>
        <w:tabs>
          <w:tab w:val="num" w:pos="0"/>
        </w:tabs>
        <w:ind w:left="2804" w:hanging="360"/>
      </w:pPr>
    </w:lvl>
    <w:lvl w:ilvl="4">
      <w:start w:val="1"/>
      <w:numFmt w:val="lowerLetter"/>
      <w:lvlText w:val="%2.%3.%4.%5."/>
      <w:lvlJc w:val="left"/>
      <w:pPr>
        <w:tabs>
          <w:tab w:val="num" w:pos="0"/>
        </w:tabs>
        <w:ind w:left="3524" w:hanging="360"/>
      </w:pPr>
    </w:lvl>
    <w:lvl w:ilvl="5">
      <w:start w:val="1"/>
      <w:numFmt w:val="lowerRoman"/>
      <w:lvlText w:val="%2.%3.%4.%5.%6."/>
      <w:lvlJc w:val="right"/>
      <w:pPr>
        <w:tabs>
          <w:tab w:val="num" w:pos="0"/>
        </w:tabs>
        <w:ind w:left="4244" w:hanging="180"/>
      </w:pPr>
    </w:lvl>
    <w:lvl w:ilvl="6">
      <w:start w:val="1"/>
      <w:numFmt w:val="decimal"/>
      <w:lvlText w:val="%2.%3.%4.%5.%6.%7."/>
      <w:lvlJc w:val="left"/>
      <w:pPr>
        <w:tabs>
          <w:tab w:val="num" w:pos="0"/>
        </w:tabs>
        <w:ind w:left="4964" w:hanging="360"/>
      </w:pPr>
    </w:lvl>
    <w:lvl w:ilvl="7">
      <w:start w:val="1"/>
      <w:numFmt w:val="lowerLetter"/>
      <w:lvlText w:val="%2.%3.%4.%5.%6.%7.%8."/>
      <w:lvlJc w:val="left"/>
      <w:pPr>
        <w:tabs>
          <w:tab w:val="num" w:pos="0"/>
        </w:tabs>
        <w:ind w:left="5684" w:hanging="360"/>
      </w:pPr>
    </w:lvl>
    <w:lvl w:ilvl="8">
      <w:start w:val="1"/>
      <w:numFmt w:val="lowerRoman"/>
      <w:lvlText w:val="%2.%3.%4.%5.%6.%7.%8.%9."/>
      <w:lvlJc w:val="right"/>
      <w:pPr>
        <w:tabs>
          <w:tab w:val="num" w:pos="0"/>
        </w:tabs>
        <w:ind w:left="6404" w:hanging="180"/>
      </w:pPr>
    </w:lvl>
  </w:abstractNum>
  <w:abstractNum w:abstractNumId="8" w15:restartNumberingAfterBreak="0">
    <w:nsid w:val="00450380"/>
    <w:multiLevelType w:val="hybridMultilevel"/>
    <w:tmpl w:val="CCA0BE96"/>
    <w:lvl w:ilvl="0" w:tplc="FB62855E">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00A60A0E"/>
    <w:multiLevelType w:val="hybridMultilevel"/>
    <w:tmpl w:val="B41ABD88"/>
    <w:lvl w:ilvl="0" w:tplc="0410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00B0028C"/>
    <w:multiLevelType w:val="multilevel"/>
    <w:tmpl w:val="447233F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16E15AD"/>
    <w:multiLevelType w:val="hybridMultilevel"/>
    <w:tmpl w:val="A8B22584"/>
    <w:lvl w:ilvl="0" w:tplc="0410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02356AC6"/>
    <w:multiLevelType w:val="hybridMultilevel"/>
    <w:tmpl w:val="2D5216D0"/>
    <w:lvl w:ilvl="0" w:tplc="0410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027B514D"/>
    <w:multiLevelType w:val="hybridMultilevel"/>
    <w:tmpl w:val="87625D76"/>
    <w:lvl w:ilvl="0" w:tplc="0410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02BB76AF"/>
    <w:multiLevelType w:val="hybridMultilevel"/>
    <w:tmpl w:val="88F6DA9E"/>
    <w:lvl w:ilvl="0" w:tplc="04100009">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03340928"/>
    <w:multiLevelType w:val="hybridMultilevel"/>
    <w:tmpl w:val="7FE62376"/>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0395074F"/>
    <w:multiLevelType w:val="hybridMultilevel"/>
    <w:tmpl w:val="ACF4960E"/>
    <w:lvl w:ilvl="0" w:tplc="0410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06C27715"/>
    <w:multiLevelType w:val="hybridMultilevel"/>
    <w:tmpl w:val="3D74FF36"/>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06F5133E"/>
    <w:multiLevelType w:val="hybridMultilevel"/>
    <w:tmpl w:val="CCA0BE96"/>
    <w:lvl w:ilvl="0" w:tplc="FB62855E">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08096224"/>
    <w:multiLevelType w:val="hybridMultilevel"/>
    <w:tmpl w:val="34E0C4B8"/>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09095DBB"/>
    <w:multiLevelType w:val="hybridMultilevel"/>
    <w:tmpl w:val="6C66E6E6"/>
    <w:lvl w:ilvl="0" w:tplc="0410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0BE8026D"/>
    <w:multiLevelType w:val="hybridMultilevel"/>
    <w:tmpl w:val="9266D7CC"/>
    <w:lvl w:ilvl="0" w:tplc="0410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0DF47D58"/>
    <w:multiLevelType w:val="hybridMultilevel"/>
    <w:tmpl w:val="DDA23C1E"/>
    <w:lvl w:ilvl="0" w:tplc="0410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12102273"/>
    <w:multiLevelType w:val="hybridMultilevel"/>
    <w:tmpl w:val="0BC6196E"/>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14384D29"/>
    <w:multiLevelType w:val="hybridMultilevel"/>
    <w:tmpl w:val="E012BD52"/>
    <w:lvl w:ilvl="0" w:tplc="F740EB50">
      <w:start w:val="1"/>
      <w:numFmt w:val="bullet"/>
      <w:lvlText w:val="-"/>
      <w:lvlJc w:val="left"/>
      <w:pPr>
        <w:ind w:left="720" w:hanging="360"/>
      </w:pPr>
      <w:rPr>
        <w:rFonts w:ascii="Lucida Sans Unicode" w:eastAsia="Times New Roman" w:hAnsi="Lucida Sans Unicode" w:cs="Lucida Sans Unicode"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144A03E2"/>
    <w:multiLevelType w:val="hybridMultilevel"/>
    <w:tmpl w:val="673CEAAE"/>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14AD6DB8"/>
    <w:multiLevelType w:val="hybridMultilevel"/>
    <w:tmpl w:val="B7B8BF02"/>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16D4745C"/>
    <w:multiLevelType w:val="hybridMultilevel"/>
    <w:tmpl w:val="7260374E"/>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172A4DEB"/>
    <w:multiLevelType w:val="hybridMultilevel"/>
    <w:tmpl w:val="A26475D4"/>
    <w:lvl w:ilvl="0" w:tplc="0410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1A58500B"/>
    <w:multiLevelType w:val="hybridMultilevel"/>
    <w:tmpl w:val="1012FDE8"/>
    <w:lvl w:ilvl="0" w:tplc="0410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1C2C6CEA"/>
    <w:multiLevelType w:val="hybridMultilevel"/>
    <w:tmpl w:val="CCA0BE96"/>
    <w:lvl w:ilvl="0" w:tplc="FB62855E">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205F13BC"/>
    <w:multiLevelType w:val="hybridMultilevel"/>
    <w:tmpl w:val="BEC64DE2"/>
    <w:lvl w:ilvl="0" w:tplc="0410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232F08EF"/>
    <w:multiLevelType w:val="hybridMultilevel"/>
    <w:tmpl w:val="3F307858"/>
    <w:lvl w:ilvl="0" w:tplc="0410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24145532"/>
    <w:multiLevelType w:val="hybridMultilevel"/>
    <w:tmpl w:val="58705268"/>
    <w:lvl w:ilvl="0" w:tplc="0410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244A6A17"/>
    <w:multiLevelType w:val="hybridMultilevel"/>
    <w:tmpl w:val="28D62488"/>
    <w:lvl w:ilvl="0" w:tplc="46685808">
      <w:start w:val="1"/>
      <w:numFmt w:val="bullet"/>
      <w:lvlText w:val=""/>
      <w:lvlJc w:val="left"/>
      <w:pPr>
        <w:ind w:left="720" w:hanging="360"/>
      </w:pPr>
      <w:rPr>
        <w:rFonts w:ascii="Wingdings" w:hAnsi="Wingdings" w:hint="default"/>
        <w:color w:val="262626" w:themeColor="text1" w:themeTint="D9"/>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28296C27"/>
    <w:multiLevelType w:val="hybridMultilevel"/>
    <w:tmpl w:val="4CC8E406"/>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2BB037FF"/>
    <w:multiLevelType w:val="hybridMultilevel"/>
    <w:tmpl w:val="13E458E0"/>
    <w:lvl w:ilvl="0" w:tplc="0410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2CE21818"/>
    <w:multiLevelType w:val="hybridMultilevel"/>
    <w:tmpl w:val="7666B5AE"/>
    <w:lvl w:ilvl="0" w:tplc="0410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2E9C5DB3"/>
    <w:multiLevelType w:val="hybridMultilevel"/>
    <w:tmpl w:val="4A0C1470"/>
    <w:lvl w:ilvl="0" w:tplc="0410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2F980C6A"/>
    <w:multiLevelType w:val="hybridMultilevel"/>
    <w:tmpl w:val="F000D6F0"/>
    <w:lvl w:ilvl="0" w:tplc="F740EB50">
      <w:start w:val="1"/>
      <w:numFmt w:val="bullet"/>
      <w:lvlText w:val="-"/>
      <w:lvlJc w:val="left"/>
      <w:pPr>
        <w:ind w:left="720" w:hanging="360"/>
      </w:pPr>
      <w:rPr>
        <w:rFonts w:ascii="Lucida Sans Unicode" w:eastAsia="Times New Roman" w:hAnsi="Lucida Sans Unicode" w:cs="Lucida Sans Unicode"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2FBE3E9F"/>
    <w:multiLevelType w:val="hybridMultilevel"/>
    <w:tmpl w:val="4EAC7C02"/>
    <w:lvl w:ilvl="0" w:tplc="DF6CEE1C">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1" w15:restartNumberingAfterBreak="0">
    <w:nsid w:val="2FF577B7"/>
    <w:multiLevelType w:val="hybridMultilevel"/>
    <w:tmpl w:val="CBC6E264"/>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31497A62"/>
    <w:multiLevelType w:val="hybridMultilevel"/>
    <w:tmpl w:val="3F307858"/>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32966898"/>
    <w:multiLevelType w:val="hybridMultilevel"/>
    <w:tmpl w:val="8BA49C28"/>
    <w:lvl w:ilvl="0" w:tplc="0410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32EB2751"/>
    <w:multiLevelType w:val="hybridMultilevel"/>
    <w:tmpl w:val="7260374E"/>
    <w:lvl w:ilvl="0" w:tplc="0410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337961D1"/>
    <w:multiLevelType w:val="hybridMultilevel"/>
    <w:tmpl w:val="BEC64DE2"/>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6" w15:restartNumberingAfterBreak="0">
    <w:nsid w:val="33BF5444"/>
    <w:multiLevelType w:val="hybridMultilevel"/>
    <w:tmpl w:val="E3886ECE"/>
    <w:lvl w:ilvl="0" w:tplc="0410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7" w15:restartNumberingAfterBreak="0">
    <w:nsid w:val="34D91ED3"/>
    <w:multiLevelType w:val="hybridMultilevel"/>
    <w:tmpl w:val="CCA0BE96"/>
    <w:lvl w:ilvl="0" w:tplc="FB62855E">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8" w15:restartNumberingAfterBreak="0">
    <w:nsid w:val="357871B0"/>
    <w:multiLevelType w:val="hybridMultilevel"/>
    <w:tmpl w:val="95EE3C26"/>
    <w:lvl w:ilvl="0" w:tplc="6A1C15CA">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9" w15:restartNumberingAfterBreak="0">
    <w:nsid w:val="35F77DE8"/>
    <w:multiLevelType w:val="hybridMultilevel"/>
    <w:tmpl w:val="9FB8FD68"/>
    <w:lvl w:ilvl="0" w:tplc="0410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0" w15:restartNumberingAfterBreak="0">
    <w:nsid w:val="36105335"/>
    <w:multiLevelType w:val="hybridMultilevel"/>
    <w:tmpl w:val="CCA0BE96"/>
    <w:lvl w:ilvl="0" w:tplc="FB62855E">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1" w15:restartNumberingAfterBreak="0">
    <w:nsid w:val="3A602F9E"/>
    <w:multiLevelType w:val="hybridMultilevel"/>
    <w:tmpl w:val="F962DF36"/>
    <w:lvl w:ilvl="0" w:tplc="C82E1FC6">
      <w:start w:val="1"/>
      <w:numFmt w:val="decimal"/>
      <w:lvlText w:val="%1)"/>
      <w:lvlJc w:val="left"/>
      <w:pPr>
        <w:ind w:left="720" w:hanging="360"/>
      </w:pPr>
      <w:rPr>
        <w:rFonts w:hint="default"/>
      </w:rPr>
    </w:lvl>
    <w:lvl w:ilvl="1" w:tplc="DD00F056">
      <w:start w:val="1"/>
      <w:numFmt w:val="lowerLetter"/>
      <w:lvlText w:val="%2)"/>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2" w15:restartNumberingAfterBreak="0">
    <w:nsid w:val="3FD87F89"/>
    <w:multiLevelType w:val="hybridMultilevel"/>
    <w:tmpl w:val="00FE6B28"/>
    <w:lvl w:ilvl="0" w:tplc="707EFABA">
      <w:start w:val="1"/>
      <w:numFmt w:val="bullet"/>
      <w:lvlText w:val="-"/>
      <w:lvlJc w:val="left"/>
      <w:pPr>
        <w:ind w:left="720" w:hanging="360"/>
      </w:pPr>
      <w:rPr>
        <w:rFonts w:ascii="Lucida Sans Unicode" w:eastAsia="Times New Roman" w:hAnsi="Lucida Sans Unicode" w:cs="Lucida Sans Unicode" w:hint="default"/>
        <w:color w:val="262626" w:themeColor="text1" w:themeTint="D9"/>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3" w15:restartNumberingAfterBreak="0">
    <w:nsid w:val="400B2C63"/>
    <w:multiLevelType w:val="hybridMultilevel"/>
    <w:tmpl w:val="4A0C1470"/>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4" w15:restartNumberingAfterBreak="0">
    <w:nsid w:val="40554AE8"/>
    <w:multiLevelType w:val="hybridMultilevel"/>
    <w:tmpl w:val="0598D722"/>
    <w:lvl w:ilvl="0" w:tplc="0410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5" w15:restartNumberingAfterBreak="0">
    <w:nsid w:val="432642CD"/>
    <w:multiLevelType w:val="hybridMultilevel"/>
    <w:tmpl w:val="261EBD16"/>
    <w:lvl w:ilvl="0" w:tplc="0410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6" w15:restartNumberingAfterBreak="0">
    <w:nsid w:val="43D03F4A"/>
    <w:multiLevelType w:val="hybridMultilevel"/>
    <w:tmpl w:val="1638B878"/>
    <w:lvl w:ilvl="0" w:tplc="0410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7" w15:restartNumberingAfterBreak="0">
    <w:nsid w:val="43D1652E"/>
    <w:multiLevelType w:val="hybridMultilevel"/>
    <w:tmpl w:val="BDF62B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8" w15:restartNumberingAfterBreak="0">
    <w:nsid w:val="495D3699"/>
    <w:multiLevelType w:val="hybridMultilevel"/>
    <w:tmpl w:val="946EE618"/>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9" w15:restartNumberingAfterBreak="0">
    <w:nsid w:val="4EB544FB"/>
    <w:multiLevelType w:val="hybridMultilevel"/>
    <w:tmpl w:val="4B88F592"/>
    <w:lvl w:ilvl="0" w:tplc="9B84A2F8">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0" w15:restartNumberingAfterBreak="0">
    <w:nsid w:val="4F2D3717"/>
    <w:multiLevelType w:val="multilevel"/>
    <w:tmpl w:val="447233F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514B7109"/>
    <w:multiLevelType w:val="hybridMultilevel"/>
    <w:tmpl w:val="C72A4CBE"/>
    <w:lvl w:ilvl="0" w:tplc="6D98D42E">
      <w:start w:val="1"/>
      <w:numFmt w:val="bullet"/>
      <w:lvlText w:val=""/>
      <w:lvlJc w:val="left"/>
      <w:pPr>
        <w:ind w:left="720" w:hanging="360"/>
      </w:pPr>
      <w:rPr>
        <w:rFonts w:ascii="Wingdings" w:hAnsi="Wingdings" w:hint="default"/>
        <w:color w:val="262626" w:themeColor="text1" w:themeTint="D9"/>
        <w:sz w:val="18"/>
        <w:szCs w:val="1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2" w15:restartNumberingAfterBreak="0">
    <w:nsid w:val="525B3343"/>
    <w:multiLevelType w:val="hybridMultilevel"/>
    <w:tmpl w:val="0BC6196E"/>
    <w:lvl w:ilvl="0" w:tplc="0410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3" w15:restartNumberingAfterBreak="0">
    <w:nsid w:val="545C155F"/>
    <w:multiLevelType w:val="hybridMultilevel"/>
    <w:tmpl w:val="58705268"/>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4" w15:restartNumberingAfterBreak="0">
    <w:nsid w:val="5703527D"/>
    <w:multiLevelType w:val="hybridMultilevel"/>
    <w:tmpl w:val="4CC8E406"/>
    <w:lvl w:ilvl="0" w:tplc="0410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5" w15:restartNumberingAfterBreak="0">
    <w:nsid w:val="58E87CC5"/>
    <w:multiLevelType w:val="hybridMultilevel"/>
    <w:tmpl w:val="B7B8BF02"/>
    <w:lvl w:ilvl="0" w:tplc="0410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6" w15:restartNumberingAfterBreak="0">
    <w:nsid w:val="59A1367E"/>
    <w:multiLevelType w:val="hybridMultilevel"/>
    <w:tmpl w:val="DD080EB6"/>
    <w:lvl w:ilvl="0" w:tplc="0410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7" w15:restartNumberingAfterBreak="0">
    <w:nsid w:val="59EA2B8F"/>
    <w:multiLevelType w:val="hybridMultilevel"/>
    <w:tmpl w:val="A4C8FFCA"/>
    <w:lvl w:ilvl="0" w:tplc="0410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8" w15:restartNumberingAfterBreak="0">
    <w:nsid w:val="5A5121ED"/>
    <w:multiLevelType w:val="hybridMultilevel"/>
    <w:tmpl w:val="DD080EB6"/>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9" w15:restartNumberingAfterBreak="0">
    <w:nsid w:val="5EA11C03"/>
    <w:multiLevelType w:val="hybridMultilevel"/>
    <w:tmpl w:val="EDAC7DF2"/>
    <w:lvl w:ilvl="0" w:tplc="0410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0" w15:restartNumberingAfterBreak="0">
    <w:nsid w:val="5F9A5602"/>
    <w:multiLevelType w:val="hybridMultilevel"/>
    <w:tmpl w:val="A4C8FFCA"/>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1" w15:restartNumberingAfterBreak="0">
    <w:nsid w:val="6004437E"/>
    <w:multiLevelType w:val="hybridMultilevel"/>
    <w:tmpl w:val="8D300BD2"/>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2" w15:restartNumberingAfterBreak="0">
    <w:nsid w:val="60142F90"/>
    <w:multiLevelType w:val="hybridMultilevel"/>
    <w:tmpl w:val="0598D722"/>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3" w15:restartNumberingAfterBreak="0">
    <w:nsid w:val="634C1464"/>
    <w:multiLevelType w:val="hybridMultilevel"/>
    <w:tmpl w:val="B6D6B182"/>
    <w:lvl w:ilvl="0" w:tplc="0410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4" w15:restartNumberingAfterBreak="0">
    <w:nsid w:val="6352172E"/>
    <w:multiLevelType w:val="hybridMultilevel"/>
    <w:tmpl w:val="9FB8FD68"/>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5" w15:restartNumberingAfterBreak="0">
    <w:nsid w:val="644E497D"/>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5925770"/>
    <w:multiLevelType w:val="hybridMultilevel"/>
    <w:tmpl w:val="8EF25C08"/>
    <w:lvl w:ilvl="0" w:tplc="1E62DEF2">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7" w15:restartNumberingAfterBreak="0">
    <w:nsid w:val="666C04C5"/>
    <w:multiLevelType w:val="hybridMultilevel"/>
    <w:tmpl w:val="6804D62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8" w15:restartNumberingAfterBreak="0">
    <w:nsid w:val="66C26D0E"/>
    <w:multiLevelType w:val="hybridMultilevel"/>
    <w:tmpl w:val="108072A2"/>
    <w:lvl w:ilvl="0" w:tplc="3C00425A">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9" w15:restartNumberingAfterBreak="0">
    <w:nsid w:val="69BD4771"/>
    <w:multiLevelType w:val="hybridMultilevel"/>
    <w:tmpl w:val="3D74FF36"/>
    <w:lvl w:ilvl="0" w:tplc="0410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0" w15:restartNumberingAfterBreak="0">
    <w:nsid w:val="6E8F2347"/>
    <w:multiLevelType w:val="hybridMultilevel"/>
    <w:tmpl w:val="7FE62376"/>
    <w:lvl w:ilvl="0" w:tplc="0410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1" w15:restartNumberingAfterBreak="0">
    <w:nsid w:val="701F2969"/>
    <w:multiLevelType w:val="hybridMultilevel"/>
    <w:tmpl w:val="EF08B3E6"/>
    <w:lvl w:ilvl="0" w:tplc="0410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2" w15:restartNumberingAfterBreak="0">
    <w:nsid w:val="704C72B3"/>
    <w:multiLevelType w:val="hybridMultilevel"/>
    <w:tmpl w:val="5E509614"/>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3" w15:restartNumberingAfterBreak="0">
    <w:nsid w:val="709676A6"/>
    <w:multiLevelType w:val="hybridMultilevel"/>
    <w:tmpl w:val="8D300BD2"/>
    <w:lvl w:ilvl="0" w:tplc="0410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4" w15:restartNumberingAfterBreak="0">
    <w:nsid w:val="729A48E4"/>
    <w:multiLevelType w:val="hybridMultilevel"/>
    <w:tmpl w:val="8460BD02"/>
    <w:lvl w:ilvl="0" w:tplc="0410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5" w15:restartNumberingAfterBreak="0">
    <w:nsid w:val="730E3665"/>
    <w:multiLevelType w:val="hybridMultilevel"/>
    <w:tmpl w:val="D12AF5DC"/>
    <w:lvl w:ilvl="0" w:tplc="F740EB50">
      <w:start w:val="1"/>
      <w:numFmt w:val="bullet"/>
      <w:lvlText w:val="-"/>
      <w:lvlJc w:val="left"/>
      <w:pPr>
        <w:ind w:left="720" w:hanging="360"/>
      </w:pPr>
      <w:rPr>
        <w:rFonts w:ascii="Lucida Sans Unicode" w:eastAsia="Times New Roman" w:hAnsi="Lucida Sans Unicode" w:cs="Lucida Sans Unicode"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6" w15:restartNumberingAfterBreak="0">
    <w:nsid w:val="73AE2F8B"/>
    <w:multiLevelType w:val="hybridMultilevel"/>
    <w:tmpl w:val="4BCC2252"/>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7" w15:restartNumberingAfterBreak="0">
    <w:nsid w:val="73B23C39"/>
    <w:multiLevelType w:val="hybridMultilevel"/>
    <w:tmpl w:val="5E509614"/>
    <w:lvl w:ilvl="0" w:tplc="0410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8" w15:restartNumberingAfterBreak="0">
    <w:nsid w:val="75E360AA"/>
    <w:multiLevelType w:val="hybridMultilevel"/>
    <w:tmpl w:val="5CCC8338"/>
    <w:lvl w:ilvl="0" w:tplc="0410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9" w15:restartNumberingAfterBreak="0">
    <w:nsid w:val="767B1AE8"/>
    <w:multiLevelType w:val="hybridMultilevel"/>
    <w:tmpl w:val="CA1E5550"/>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0" w15:restartNumberingAfterBreak="0">
    <w:nsid w:val="76D80758"/>
    <w:multiLevelType w:val="hybridMultilevel"/>
    <w:tmpl w:val="34E0C4B8"/>
    <w:lvl w:ilvl="0" w:tplc="0410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1" w15:restartNumberingAfterBreak="0">
    <w:nsid w:val="79C66AFD"/>
    <w:multiLevelType w:val="multilevel"/>
    <w:tmpl w:val="5F20A4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7C5062D8"/>
    <w:multiLevelType w:val="hybridMultilevel"/>
    <w:tmpl w:val="1012FDE8"/>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3" w15:restartNumberingAfterBreak="0">
    <w:nsid w:val="7CE11E16"/>
    <w:multiLevelType w:val="multilevel"/>
    <w:tmpl w:val="8076C940"/>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4" w15:restartNumberingAfterBreak="0">
    <w:nsid w:val="7DC0116A"/>
    <w:multiLevelType w:val="hybridMultilevel"/>
    <w:tmpl w:val="871CC436"/>
    <w:lvl w:ilvl="0" w:tplc="0410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5" w15:restartNumberingAfterBreak="0">
    <w:nsid w:val="7DCF4891"/>
    <w:multiLevelType w:val="hybridMultilevel"/>
    <w:tmpl w:val="E098E98A"/>
    <w:lvl w:ilvl="0" w:tplc="0410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6" w15:restartNumberingAfterBreak="0">
    <w:nsid w:val="7DEB6BEC"/>
    <w:multiLevelType w:val="hybridMultilevel"/>
    <w:tmpl w:val="F0DE2936"/>
    <w:lvl w:ilvl="0" w:tplc="04100007">
      <w:start w:val="1"/>
      <w:numFmt w:val="bullet"/>
      <w:lvlText w:val=""/>
      <w:lvlPicBulletId w:val="0"/>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7" w15:restartNumberingAfterBreak="0">
    <w:nsid w:val="7E320F7D"/>
    <w:multiLevelType w:val="hybridMultilevel"/>
    <w:tmpl w:val="8A7E8EE0"/>
    <w:lvl w:ilvl="0" w:tplc="0410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8" w15:restartNumberingAfterBreak="0">
    <w:nsid w:val="7E654203"/>
    <w:multiLevelType w:val="hybridMultilevel"/>
    <w:tmpl w:val="CCA0BE96"/>
    <w:lvl w:ilvl="0" w:tplc="FB62855E">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9" w15:restartNumberingAfterBreak="0">
    <w:nsid w:val="7F291CBC"/>
    <w:multiLevelType w:val="hybridMultilevel"/>
    <w:tmpl w:val="874262BE"/>
    <w:lvl w:ilvl="0" w:tplc="0410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499733673">
    <w:abstractNumId w:val="85"/>
  </w:num>
  <w:num w:numId="2" w16cid:durableId="2018848301">
    <w:abstractNumId w:val="52"/>
  </w:num>
  <w:num w:numId="3" w16cid:durableId="2091194749">
    <w:abstractNumId w:val="39"/>
  </w:num>
  <w:num w:numId="4" w16cid:durableId="770204682">
    <w:abstractNumId w:val="18"/>
  </w:num>
  <w:num w:numId="5" w16cid:durableId="362101594">
    <w:abstractNumId w:val="24"/>
  </w:num>
  <w:num w:numId="6" w16cid:durableId="2081710726">
    <w:abstractNumId w:val="14"/>
  </w:num>
  <w:num w:numId="7" w16cid:durableId="131989555">
    <w:abstractNumId w:val="40"/>
  </w:num>
  <w:num w:numId="8" w16cid:durableId="183254858">
    <w:abstractNumId w:val="78"/>
  </w:num>
  <w:num w:numId="9" w16cid:durableId="186675476">
    <w:abstractNumId w:val="51"/>
  </w:num>
  <w:num w:numId="10" w16cid:durableId="1101101833">
    <w:abstractNumId w:val="48"/>
  </w:num>
  <w:num w:numId="11" w16cid:durableId="1784378251">
    <w:abstractNumId w:val="59"/>
  </w:num>
  <w:num w:numId="12" w16cid:durableId="1255746959">
    <w:abstractNumId w:val="41"/>
  </w:num>
  <w:num w:numId="13" w16cid:durableId="1425374467">
    <w:abstractNumId w:val="61"/>
  </w:num>
  <w:num w:numId="14" w16cid:durableId="495462305">
    <w:abstractNumId w:val="86"/>
  </w:num>
  <w:num w:numId="15" w16cid:durableId="662314048">
    <w:abstractNumId w:val="93"/>
  </w:num>
  <w:num w:numId="16" w16cid:durableId="181750197">
    <w:abstractNumId w:val="60"/>
  </w:num>
  <w:num w:numId="17" w16cid:durableId="1682852528">
    <w:abstractNumId w:val="76"/>
  </w:num>
  <w:num w:numId="18" w16cid:durableId="2099014151">
    <w:abstractNumId w:val="58"/>
  </w:num>
  <w:num w:numId="19" w16cid:durableId="2134976835">
    <w:abstractNumId w:val="25"/>
  </w:num>
  <w:num w:numId="20" w16cid:durableId="831798686">
    <w:abstractNumId w:val="77"/>
  </w:num>
  <w:num w:numId="21" w16cid:durableId="1407802773">
    <w:abstractNumId w:val="96"/>
  </w:num>
  <w:num w:numId="22" w16cid:durableId="944389176">
    <w:abstractNumId w:val="50"/>
  </w:num>
  <w:num w:numId="23" w16cid:durableId="1054547170">
    <w:abstractNumId w:val="47"/>
  </w:num>
  <w:num w:numId="24" w16cid:durableId="580528190">
    <w:abstractNumId w:val="98"/>
  </w:num>
  <w:num w:numId="25" w16cid:durableId="1785810042">
    <w:abstractNumId w:val="8"/>
  </w:num>
  <w:num w:numId="26" w16cid:durableId="257257429">
    <w:abstractNumId w:val="30"/>
  </w:num>
  <w:num w:numId="27" w16cid:durableId="1259021446">
    <w:abstractNumId w:val="75"/>
  </w:num>
  <w:num w:numId="28" w16cid:durableId="734937494">
    <w:abstractNumId w:val="34"/>
  </w:num>
  <w:num w:numId="29" w16cid:durableId="1251043423">
    <w:abstractNumId w:val="89"/>
  </w:num>
  <w:num w:numId="30" w16cid:durableId="1478453341">
    <w:abstractNumId w:val="57"/>
  </w:num>
  <w:num w:numId="31" w16cid:durableId="1641612940">
    <w:abstractNumId w:val="91"/>
    <w:lvlOverride w:ilvl="0">
      <w:lvl w:ilvl="0">
        <w:numFmt w:val="lowerLetter"/>
        <w:lvlText w:val="%1."/>
        <w:lvlJc w:val="left"/>
      </w:lvl>
    </w:lvlOverride>
  </w:num>
  <w:num w:numId="32" w16cid:durableId="145053171">
    <w:abstractNumId w:val="91"/>
    <w:lvlOverride w:ilvl="0">
      <w:lvl w:ilvl="0">
        <w:numFmt w:val="lowerLetter"/>
        <w:lvlText w:val="%1."/>
        <w:lvlJc w:val="left"/>
      </w:lvl>
    </w:lvlOverride>
  </w:num>
  <w:num w:numId="33" w16cid:durableId="1783961429">
    <w:abstractNumId w:val="91"/>
    <w:lvlOverride w:ilvl="0">
      <w:lvl w:ilvl="0">
        <w:numFmt w:val="lowerLetter"/>
        <w:lvlText w:val="%1."/>
        <w:lvlJc w:val="left"/>
      </w:lvl>
    </w:lvlOverride>
  </w:num>
  <w:num w:numId="34" w16cid:durableId="1823349376">
    <w:abstractNumId w:val="91"/>
    <w:lvlOverride w:ilvl="0">
      <w:lvl w:ilvl="0">
        <w:numFmt w:val="lowerLetter"/>
        <w:lvlText w:val="%1."/>
        <w:lvlJc w:val="left"/>
      </w:lvl>
    </w:lvlOverride>
  </w:num>
  <w:num w:numId="35" w16cid:durableId="1800496007">
    <w:abstractNumId w:val="91"/>
    <w:lvlOverride w:ilvl="0">
      <w:lvl w:ilvl="0">
        <w:numFmt w:val="lowerLetter"/>
        <w:lvlText w:val="%1."/>
        <w:lvlJc w:val="left"/>
      </w:lvl>
    </w:lvlOverride>
  </w:num>
  <w:num w:numId="36" w16cid:durableId="1030254955">
    <w:abstractNumId w:val="91"/>
    <w:lvlOverride w:ilvl="0">
      <w:lvl w:ilvl="0">
        <w:numFmt w:val="lowerLetter"/>
        <w:lvlText w:val="%1."/>
        <w:lvlJc w:val="left"/>
      </w:lvl>
    </w:lvlOverride>
  </w:num>
  <w:num w:numId="37" w16cid:durableId="1902055635">
    <w:abstractNumId w:val="91"/>
    <w:lvlOverride w:ilvl="0">
      <w:lvl w:ilvl="0">
        <w:numFmt w:val="lowerLetter"/>
        <w:lvlText w:val="%1."/>
        <w:lvlJc w:val="left"/>
      </w:lvl>
    </w:lvlOverride>
  </w:num>
  <w:num w:numId="38" w16cid:durableId="167915787">
    <w:abstractNumId w:val="91"/>
    <w:lvlOverride w:ilvl="0">
      <w:lvl w:ilvl="0">
        <w:numFmt w:val="lowerLetter"/>
        <w:lvlText w:val="%1."/>
        <w:lvlJc w:val="left"/>
      </w:lvl>
    </w:lvlOverride>
  </w:num>
  <w:num w:numId="39" w16cid:durableId="1895462812">
    <w:abstractNumId w:val="10"/>
  </w:num>
  <w:num w:numId="40" w16cid:durableId="760568947">
    <w:abstractNumId w:val="66"/>
  </w:num>
  <w:num w:numId="41" w16cid:durableId="1900360564">
    <w:abstractNumId w:val="38"/>
  </w:num>
  <w:num w:numId="42" w16cid:durableId="1497112838">
    <w:abstractNumId w:val="32"/>
  </w:num>
  <w:num w:numId="43" w16cid:durableId="1691686142">
    <w:abstractNumId w:val="54"/>
  </w:num>
  <w:num w:numId="44" w16cid:durableId="2016296140">
    <w:abstractNumId w:val="90"/>
  </w:num>
  <w:num w:numId="45" w16cid:durableId="1925333218">
    <w:abstractNumId w:val="49"/>
  </w:num>
  <w:num w:numId="46" w16cid:durableId="2017687289">
    <w:abstractNumId w:val="29"/>
  </w:num>
  <w:num w:numId="47" w16cid:durableId="779688828">
    <w:abstractNumId w:val="33"/>
  </w:num>
  <w:num w:numId="48" w16cid:durableId="116414860">
    <w:abstractNumId w:val="79"/>
  </w:num>
  <w:num w:numId="49" w16cid:durableId="1029910512">
    <w:abstractNumId w:val="67"/>
  </w:num>
  <w:num w:numId="50" w16cid:durableId="1448811010">
    <w:abstractNumId w:val="62"/>
  </w:num>
  <w:num w:numId="51" w16cid:durableId="1916818075">
    <w:abstractNumId w:val="65"/>
  </w:num>
  <w:num w:numId="52" w16cid:durableId="1401708437">
    <w:abstractNumId w:val="64"/>
  </w:num>
  <w:num w:numId="53" w16cid:durableId="1053888384">
    <w:abstractNumId w:val="31"/>
  </w:num>
  <w:num w:numId="54" w16cid:durableId="567228747">
    <w:abstractNumId w:val="87"/>
  </w:num>
  <w:num w:numId="55" w16cid:durableId="419716387">
    <w:abstractNumId w:val="83"/>
  </w:num>
  <w:num w:numId="56" w16cid:durableId="414474524">
    <w:abstractNumId w:val="80"/>
  </w:num>
  <w:num w:numId="57" w16cid:durableId="56171843">
    <w:abstractNumId w:val="44"/>
  </w:num>
  <w:num w:numId="58" w16cid:durableId="1081827921">
    <w:abstractNumId w:val="13"/>
  </w:num>
  <w:num w:numId="59" w16cid:durableId="58794674">
    <w:abstractNumId w:val="55"/>
  </w:num>
  <w:num w:numId="60" w16cid:durableId="1348213847">
    <w:abstractNumId w:val="43"/>
  </w:num>
  <w:num w:numId="61" w16cid:durableId="1767530838">
    <w:abstractNumId w:val="73"/>
  </w:num>
  <w:num w:numId="62" w16cid:durableId="1902209423">
    <w:abstractNumId w:val="97"/>
  </w:num>
  <w:num w:numId="63" w16cid:durableId="1693343193">
    <w:abstractNumId w:val="81"/>
  </w:num>
  <w:num w:numId="64" w16cid:durableId="741610016">
    <w:abstractNumId w:val="20"/>
  </w:num>
  <w:num w:numId="65" w16cid:durableId="231697497">
    <w:abstractNumId w:val="84"/>
  </w:num>
  <w:num w:numId="66" w16cid:durableId="489490295">
    <w:abstractNumId w:val="16"/>
  </w:num>
  <w:num w:numId="67" w16cid:durableId="930626797">
    <w:abstractNumId w:val="56"/>
  </w:num>
  <w:num w:numId="68" w16cid:durableId="1374233055">
    <w:abstractNumId w:val="11"/>
  </w:num>
  <w:num w:numId="69" w16cid:durableId="329908714">
    <w:abstractNumId w:val="99"/>
  </w:num>
  <w:num w:numId="70" w16cid:durableId="1405223253">
    <w:abstractNumId w:val="42"/>
  </w:num>
  <w:num w:numId="71" w16cid:durableId="1787967507">
    <w:abstractNumId w:val="72"/>
  </w:num>
  <w:num w:numId="72" w16cid:durableId="1202595711">
    <w:abstractNumId w:val="19"/>
  </w:num>
  <w:num w:numId="73" w16cid:durableId="142044854">
    <w:abstractNumId w:val="53"/>
  </w:num>
  <w:num w:numId="74" w16cid:durableId="800921596">
    <w:abstractNumId w:val="68"/>
  </w:num>
  <w:num w:numId="75" w16cid:durableId="1123814498">
    <w:abstractNumId w:val="27"/>
  </w:num>
  <w:num w:numId="76" w16cid:durableId="2076972329">
    <w:abstractNumId w:val="15"/>
  </w:num>
  <w:num w:numId="77" w16cid:durableId="363795827">
    <w:abstractNumId w:val="82"/>
  </w:num>
  <w:num w:numId="78" w16cid:durableId="611475602">
    <w:abstractNumId w:val="17"/>
  </w:num>
  <w:num w:numId="79" w16cid:durableId="239214695">
    <w:abstractNumId w:val="63"/>
  </w:num>
  <w:num w:numId="80" w16cid:durableId="1086731453">
    <w:abstractNumId w:val="92"/>
  </w:num>
  <w:num w:numId="81" w16cid:durableId="84810940">
    <w:abstractNumId w:val="74"/>
  </w:num>
  <w:num w:numId="82" w16cid:durableId="1666855155">
    <w:abstractNumId w:val="70"/>
  </w:num>
  <w:num w:numId="83" w16cid:durableId="1363165104">
    <w:abstractNumId w:val="23"/>
  </w:num>
  <w:num w:numId="84" w16cid:durableId="106391905">
    <w:abstractNumId w:val="71"/>
  </w:num>
  <w:num w:numId="85" w16cid:durableId="1777671913">
    <w:abstractNumId w:val="45"/>
  </w:num>
  <w:num w:numId="86" w16cid:durableId="2128356071">
    <w:abstractNumId w:val="26"/>
  </w:num>
  <w:num w:numId="87" w16cid:durableId="1716733097">
    <w:abstractNumId w:val="35"/>
  </w:num>
  <w:num w:numId="88" w16cid:durableId="303974837">
    <w:abstractNumId w:val="37"/>
  </w:num>
  <w:num w:numId="89" w16cid:durableId="1025862963">
    <w:abstractNumId w:val="94"/>
  </w:num>
  <w:num w:numId="90" w16cid:durableId="1791705187">
    <w:abstractNumId w:val="12"/>
  </w:num>
  <w:num w:numId="91" w16cid:durableId="1263610421">
    <w:abstractNumId w:val="69"/>
  </w:num>
  <w:num w:numId="92" w16cid:durableId="437795208">
    <w:abstractNumId w:val="88"/>
  </w:num>
  <w:num w:numId="93" w16cid:durableId="48192273">
    <w:abstractNumId w:val="36"/>
  </w:num>
  <w:num w:numId="94" w16cid:durableId="1945334252">
    <w:abstractNumId w:val="22"/>
  </w:num>
  <w:num w:numId="95" w16cid:durableId="907613842">
    <w:abstractNumId w:val="95"/>
  </w:num>
  <w:num w:numId="96" w16cid:durableId="2047633281">
    <w:abstractNumId w:val="9"/>
  </w:num>
  <w:num w:numId="97" w16cid:durableId="1969238933">
    <w:abstractNumId w:val="46"/>
  </w:num>
  <w:num w:numId="98" w16cid:durableId="1905145833">
    <w:abstractNumId w:val="28"/>
  </w:num>
  <w:num w:numId="99" w16cid:durableId="1252081210">
    <w:abstractNumId w:val="2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displayBackgroundShape/>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5121"/>
  </w:hdrShapeDefaults>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43FB"/>
    <w:rsid w:val="00000110"/>
    <w:rsid w:val="00000F27"/>
    <w:rsid w:val="0000376B"/>
    <w:rsid w:val="000126BB"/>
    <w:rsid w:val="0001296E"/>
    <w:rsid w:val="000147B5"/>
    <w:rsid w:val="00016A9B"/>
    <w:rsid w:val="0002077C"/>
    <w:rsid w:val="0002444F"/>
    <w:rsid w:val="0002606A"/>
    <w:rsid w:val="000331F1"/>
    <w:rsid w:val="00033455"/>
    <w:rsid w:val="00033D1B"/>
    <w:rsid w:val="00033DDE"/>
    <w:rsid w:val="00034C9A"/>
    <w:rsid w:val="000356F6"/>
    <w:rsid w:val="000369A5"/>
    <w:rsid w:val="00040218"/>
    <w:rsid w:val="0004091B"/>
    <w:rsid w:val="00043279"/>
    <w:rsid w:val="00043D50"/>
    <w:rsid w:val="0004431A"/>
    <w:rsid w:val="00045998"/>
    <w:rsid w:val="00051EF8"/>
    <w:rsid w:val="00052DD6"/>
    <w:rsid w:val="00057A40"/>
    <w:rsid w:val="000620B5"/>
    <w:rsid w:val="000624D0"/>
    <w:rsid w:val="00064013"/>
    <w:rsid w:val="00065937"/>
    <w:rsid w:val="00067DF8"/>
    <w:rsid w:val="00070252"/>
    <w:rsid w:val="00070896"/>
    <w:rsid w:val="00070EC3"/>
    <w:rsid w:val="000716A8"/>
    <w:rsid w:val="000741B7"/>
    <w:rsid w:val="00074392"/>
    <w:rsid w:val="0007719B"/>
    <w:rsid w:val="000832FB"/>
    <w:rsid w:val="0008685B"/>
    <w:rsid w:val="00091208"/>
    <w:rsid w:val="00092B4F"/>
    <w:rsid w:val="000952D6"/>
    <w:rsid w:val="00097470"/>
    <w:rsid w:val="000A05B0"/>
    <w:rsid w:val="000A0617"/>
    <w:rsid w:val="000A1313"/>
    <w:rsid w:val="000A7462"/>
    <w:rsid w:val="000B1924"/>
    <w:rsid w:val="000B3051"/>
    <w:rsid w:val="000B412F"/>
    <w:rsid w:val="000B4420"/>
    <w:rsid w:val="000B4B9E"/>
    <w:rsid w:val="000B5B07"/>
    <w:rsid w:val="000C064C"/>
    <w:rsid w:val="000C0893"/>
    <w:rsid w:val="000C0C1F"/>
    <w:rsid w:val="000C17E3"/>
    <w:rsid w:val="000C24F6"/>
    <w:rsid w:val="000C6A54"/>
    <w:rsid w:val="000C7BC1"/>
    <w:rsid w:val="000C7C00"/>
    <w:rsid w:val="000D117F"/>
    <w:rsid w:val="000D3171"/>
    <w:rsid w:val="000D5C78"/>
    <w:rsid w:val="000E0F8B"/>
    <w:rsid w:val="000E129C"/>
    <w:rsid w:val="000E19B8"/>
    <w:rsid w:val="000E503E"/>
    <w:rsid w:val="000E5046"/>
    <w:rsid w:val="000E6A05"/>
    <w:rsid w:val="000F02DF"/>
    <w:rsid w:val="000F07A0"/>
    <w:rsid w:val="000F12DF"/>
    <w:rsid w:val="000F1661"/>
    <w:rsid w:val="000F1818"/>
    <w:rsid w:val="000F1A6C"/>
    <w:rsid w:val="000F25FD"/>
    <w:rsid w:val="000F3A51"/>
    <w:rsid w:val="00101907"/>
    <w:rsid w:val="001033C3"/>
    <w:rsid w:val="00103548"/>
    <w:rsid w:val="00105CDF"/>
    <w:rsid w:val="00107385"/>
    <w:rsid w:val="0010767E"/>
    <w:rsid w:val="00107BB7"/>
    <w:rsid w:val="001102C7"/>
    <w:rsid w:val="0011252D"/>
    <w:rsid w:val="00112BC6"/>
    <w:rsid w:val="00113FCD"/>
    <w:rsid w:val="00115F43"/>
    <w:rsid w:val="00120B51"/>
    <w:rsid w:val="00121150"/>
    <w:rsid w:val="00121BAD"/>
    <w:rsid w:val="001244AA"/>
    <w:rsid w:val="00131341"/>
    <w:rsid w:val="00131D7F"/>
    <w:rsid w:val="0013332A"/>
    <w:rsid w:val="00136E2C"/>
    <w:rsid w:val="001407A1"/>
    <w:rsid w:val="001424C9"/>
    <w:rsid w:val="00152CBD"/>
    <w:rsid w:val="001533F0"/>
    <w:rsid w:val="00153815"/>
    <w:rsid w:val="00154789"/>
    <w:rsid w:val="001559AB"/>
    <w:rsid w:val="00156EEB"/>
    <w:rsid w:val="001630EA"/>
    <w:rsid w:val="0016544F"/>
    <w:rsid w:val="00165876"/>
    <w:rsid w:val="00165C2A"/>
    <w:rsid w:val="0016644E"/>
    <w:rsid w:val="00166EF6"/>
    <w:rsid w:val="001677E3"/>
    <w:rsid w:val="00172157"/>
    <w:rsid w:val="00177F1A"/>
    <w:rsid w:val="00177F66"/>
    <w:rsid w:val="001806A1"/>
    <w:rsid w:val="001815A5"/>
    <w:rsid w:val="001852BC"/>
    <w:rsid w:val="00185802"/>
    <w:rsid w:val="00185D12"/>
    <w:rsid w:val="00191270"/>
    <w:rsid w:val="00192C66"/>
    <w:rsid w:val="001936CC"/>
    <w:rsid w:val="0019516C"/>
    <w:rsid w:val="001A18E5"/>
    <w:rsid w:val="001A2176"/>
    <w:rsid w:val="001A393E"/>
    <w:rsid w:val="001A53F4"/>
    <w:rsid w:val="001A7570"/>
    <w:rsid w:val="001B5712"/>
    <w:rsid w:val="001B6714"/>
    <w:rsid w:val="001B7563"/>
    <w:rsid w:val="001B774E"/>
    <w:rsid w:val="001C042E"/>
    <w:rsid w:val="001C1DC6"/>
    <w:rsid w:val="001C208E"/>
    <w:rsid w:val="001C2BA7"/>
    <w:rsid w:val="001C5F6C"/>
    <w:rsid w:val="001C60AA"/>
    <w:rsid w:val="001C60C3"/>
    <w:rsid w:val="001C7D4C"/>
    <w:rsid w:val="001D2BA1"/>
    <w:rsid w:val="001D59DF"/>
    <w:rsid w:val="001E04CB"/>
    <w:rsid w:val="001E188E"/>
    <w:rsid w:val="001E2A9D"/>
    <w:rsid w:val="001E3984"/>
    <w:rsid w:val="001F0282"/>
    <w:rsid w:val="001F0A49"/>
    <w:rsid w:val="001F1B33"/>
    <w:rsid w:val="001F257D"/>
    <w:rsid w:val="001F38D7"/>
    <w:rsid w:val="001F3D72"/>
    <w:rsid w:val="001F41AD"/>
    <w:rsid w:val="00200097"/>
    <w:rsid w:val="002020B5"/>
    <w:rsid w:val="00207167"/>
    <w:rsid w:val="00207EFF"/>
    <w:rsid w:val="00210A09"/>
    <w:rsid w:val="0021140A"/>
    <w:rsid w:val="0021437B"/>
    <w:rsid w:val="002149A4"/>
    <w:rsid w:val="00215087"/>
    <w:rsid w:val="002167CF"/>
    <w:rsid w:val="002200FA"/>
    <w:rsid w:val="00221EBA"/>
    <w:rsid w:val="00222AD0"/>
    <w:rsid w:val="0022399B"/>
    <w:rsid w:val="00223C5B"/>
    <w:rsid w:val="0022463B"/>
    <w:rsid w:val="002272C8"/>
    <w:rsid w:val="00234150"/>
    <w:rsid w:val="002352C3"/>
    <w:rsid w:val="00235B93"/>
    <w:rsid w:val="00237B66"/>
    <w:rsid w:val="00241AA6"/>
    <w:rsid w:val="0024329D"/>
    <w:rsid w:val="00244626"/>
    <w:rsid w:val="002476B0"/>
    <w:rsid w:val="00253428"/>
    <w:rsid w:val="00257128"/>
    <w:rsid w:val="00257328"/>
    <w:rsid w:val="00257836"/>
    <w:rsid w:val="0026229D"/>
    <w:rsid w:val="002661D7"/>
    <w:rsid w:val="002710DF"/>
    <w:rsid w:val="00272753"/>
    <w:rsid w:val="00272EB3"/>
    <w:rsid w:val="002733AF"/>
    <w:rsid w:val="00273F2D"/>
    <w:rsid w:val="00281406"/>
    <w:rsid w:val="00282771"/>
    <w:rsid w:val="00282AB0"/>
    <w:rsid w:val="0028489F"/>
    <w:rsid w:val="00287B2F"/>
    <w:rsid w:val="00291676"/>
    <w:rsid w:val="00295279"/>
    <w:rsid w:val="0029682C"/>
    <w:rsid w:val="00297576"/>
    <w:rsid w:val="002A1376"/>
    <w:rsid w:val="002B3DC2"/>
    <w:rsid w:val="002B3DDC"/>
    <w:rsid w:val="002B737B"/>
    <w:rsid w:val="002C0764"/>
    <w:rsid w:val="002C1FCD"/>
    <w:rsid w:val="002C2247"/>
    <w:rsid w:val="002D230E"/>
    <w:rsid w:val="002D2D7E"/>
    <w:rsid w:val="002D32E0"/>
    <w:rsid w:val="002D3897"/>
    <w:rsid w:val="002E1EA9"/>
    <w:rsid w:val="002E352F"/>
    <w:rsid w:val="002E6709"/>
    <w:rsid w:val="002F0115"/>
    <w:rsid w:val="002F28BA"/>
    <w:rsid w:val="002F4748"/>
    <w:rsid w:val="002F51F4"/>
    <w:rsid w:val="002F6B90"/>
    <w:rsid w:val="002F79DE"/>
    <w:rsid w:val="00300101"/>
    <w:rsid w:val="003011BC"/>
    <w:rsid w:val="003015BB"/>
    <w:rsid w:val="00303702"/>
    <w:rsid w:val="00306ABE"/>
    <w:rsid w:val="0030799A"/>
    <w:rsid w:val="00310040"/>
    <w:rsid w:val="00310E2D"/>
    <w:rsid w:val="003145EE"/>
    <w:rsid w:val="003146D0"/>
    <w:rsid w:val="00314A22"/>
    <w:rsid w:val="00314B4C"/>
    <w:rsid w:val="00315499"/>
    <w:rsid w:val="0031677B"/>
    <w:rsid w:val="00324927"/>
    <w:rsid w:val="00325DFC"/>
    <w:rsid w:val="00327A5C"/>
    <w:rsid w:val="00327AE8"/>
    <w:rsid w:val="0033156F"/>
    <w:rsid w:val="003321F0"/>
    <w:rsid w:val="00333BA6"/>
    <w:rsid w:val="00334001"/>
    <w:rsid w:val="003340B2"/>
    <w:rsid w:val="00334E2F"/>
    <w:rsid w:val="00337055"/>
    <w:rsid w:val="00341434"/>
    <w:rsid w:val="00344BF3"/>
    <w:rsid w:val="00345E12"/>
    <w:rsid w:val="003511D5"/>
    <w:rsid w:val="00351C96"/>
    <w:rsid w:val="003540A7"/>
    <w:rsid w:val="00354DDA"/>
    <w:rsid w:val="00357ACF"/>
    <w:rsid w:val="0036052B"/>
    <w:rsid w:val="003640B1"/>
    <w:rsid w:val="00365955"/>
    <w:rsid w:val="003669FD"/>
    <w:rsid w:val="0036767B"/>
    <w:rsid w:val="003702A0"/>
    <w:rsid w:val="003707D1"/>
    <w:rsid w:val="00370B82"/>
    <w:rsid w:val="003725ED"/>
    <w:rsid w:val="003726F9"/>
    <w:rsid w:val="0037411A"/>
    <w:rsid w:val="003757D8"/>
    <w:rsid w:val="00375E34"/>
    <w:rsid w:val="00377409"/>
    <w:rsid w:val="00377BEF"/>
    <w:rsid w:val="00380E1F"/>
    <w:rsid w:val="00381D3F"/>
    <w:rsid w:val="00382D75"/>
    <w:rsid w:val="00385209"/>
    <w:rsid w:val="0038778A"/>
    <w:rsid w:val="0039112D"/>
    <w:rsid w:val="00395345"/>
    <w:rsid w:val="003968F1"/>
    <w:rsid w:val="003A048E"/>
    <w:rsid w:val="003A2FDA"/>
    <w:rsid w:val="003A3BD6"/>
    <w:rsid w:val="003A471C"/>
    <w:rsid w:val="003B243A"/>
    <w:rsid w:val="003B3958"/>
    <w:rsid w:val="003B7524"/>
    <w:rsid w:val="003C0864"/>
    <w:rsid w:val="003C203B"/>
    <w:rsid w:val="003C6027"/>
    <w:rsid w:val="003C6411"/>
    <w:rsid w:val="003C6E59"/>
    <w:rsid w:val="003C730E"/>
    <w:rsid w:val="003D3AB6"/>
    <w:rsid w:val="003D49DC"/>
    <w:rsid w:val="003E0893"/>
    <w:rsid w:val="003E313C"/>
    <w:rsid w:val="003E36B7"/>
    <w:rsid w:val="003E4BCE"/>
    <w:rsid w:val="003F0748"/>
    <w:rsid w:val="003F421C"/>
    <w:rsid w:val="003F4686"/>
    <w:rsid w:val="003F7C97"/>
    <w:rsid w:val="004014FB"/>
    <w:rsid w:val="00402814"/>
    <w:rsid w:val="004046AD"/>
    <w:rsid w:val="00404CE1"/>
    <w:rsid w:val="004056F7"/>
    <w:rsid w:val="004062F1"/>
    <w:rsid w:val="004065D5"/>
    <w:rsid w:val="00406738"/>
    <w:rsid w:val="00406DE3"/>
    <w:rsid w:val="00406FFD"/>
    <w:rsid w:val="0040755F"/>
    <w:rsid w:val="00411596"/>
    <w:rsid w:val="00412CEF"/>
    <w:rsid w:val="0041670E"/>
    <w:rsid w:val="004169EB"/>
    <w:rsid w:val="004204C7"/>
    <w:rsid w:val="004209AB"/>
    <w:rsid w:val="00427A82"/>
    <w:rsid w:val="004300BE"/>
    <w:rsid w:val="00433476"/>
    <w:rsid w:val="00433826"/>
    <w:rsid w:val="00435676"/>
    <w:rsid w:val="00435C3B"/>
    <w:rsid w:val="00436EEF"/>
    <w:rsid w:val="00441233"/>
    <w:rsid w:val="00441D5D"/>
    <w:rsid w:val="00445B0F"/>
    <w:rsid w:val="004473CA"/>
    <w:rsid w:val="00447904"/>
    <w:rsid w:val="0045652A"/>
    <w:rsid w:val="00460337"/>
    <w:rsid w:val="0046446C"/>
    <w:rsid w:val="004703FC"/>
    <w:rsid w:val="00471320"/>
    <w:rsid w:val="00472978"/>
    <w:rsid w:val="004738A9"/>
    <w:rsid w:val="00475562"/>
    <w:rsid w:val="0047615B"/>
    <w:rsid w:val="004768ED"/>
    <w:rsid w:val="00481A3E"/>
    <w:rsid w:val="00487E80"/>
    <w:rsid w:val="00491883"/>
    <w:rsid w:val="00492F09"/>
    <w:rsid w:val="00493EE2"/>
    <w:rsid w:val="00493F31"/>
    <w:rsid w:val="00496ED8"/>
    <w:rsid w:val="00497511"/>
    <w:rsid w:val="004A4573"/>
    <w:rsid w:val="004A4BDB"/>
    <w:rsid w:val="004A58EB"/>
    <w:rsid w:val="004B3A58"/>
    <w:rsid w:val="004B425B"/>
    <w:rsid w:val="004B42ED"/>
    <w:rsid w:val="004B5254"/>
    <w:rsid w:val="004C08E5"/>
    <w:rsid w:val="004C1370"/>
    <w:rsid w:val="004C15C7"/>
    <w:rsid w:val="004C2930"/>
    <w:rsid w:val="004C4F83"/>
    <w:rsid w:val="004C614C"/>
    <w:rsid w:val="004D08BA"/>
    <w:rsid w:val="004D0C3E"/>
    <w:rsid w:val="004D1B5B"/>
    <w:rsid w:val="004D55AF"/>
    <w:rsid w:val="004D5E01"/>
    <w:rsid w:val="004E1977"/>
    <w:rsid w:val="004E2DAC"/>
    <w:rsid w:val="004E46CB"/>
    <w:rsid w:val="004E53C1"/>
    <w:rsid w:val="004E750A"/>
    <w:rsid w:val="004F23BB"/>
    <w:rsid w:val="004F292D"/>
    <w:rsid w:val="004F43C5"/>
    <w:rsid w:val="004F6321"/>
    <w:rsid w:val="004F6846"/>
    <w:rsid w:val="004F7040"/>
    <w:rsid w:val="00501CE2"/>
    <w:rsid w:val="005030C0"/>
    <w:rsid w:val="005031EF"/>
    <w:rsid w:val="005056D5"/>
    <w:rsid w:val="00505AA3"/>
    <w:rsid w:val="00506AB6"/>
    <w:rsid w:val="00507BDE"/>
    <w:rsid w:val="005108DD"/>
    <w:rsid w:val="00512424"/>
    <w:rsid w:val="00513450"/>
    <w:rsid w:val="00514821"/>
    <w:rsid w:val="005150AA"/>
    <w:rsid w:val="005155C5"/>
    <w:rsid w:val="00521170"/>
    <w:rsid w:val="005247F9"/>
    <w:rsid w:val="00526E01"/>
    <w:rsid w:val="00527A4A"/>
    <w:rsid w:val="00527CA4"/>
    <w:rsid w:val="00527F7F"/>
    <w:rsid w:val="00530AAA"/>
    <w:rsid w:val="00533116"/>
    <w:rsid w:val="00533FB5"/>
    <w:rsid w:val="0053429C"/>
    <w:rsid w:val="00536B1B"/>
    <w:rsid w:val="00540628"/>
    <w:rsid w:val="00540791"/>
    <w:rsid w:val="005469EE"/>
    <w:rsid w:val="005471AE"/>
    <w:rsid w:val="00553672"/>
    <w:rsid w:val="0056293A"/>
    <w:rsid w:val="00564666"/>
    <w:rsid w:val="00566F69"/>
    <w:rsid w:val="005700E7"/>
    <w:rsid w:val="0057079B"/>
    <w:rsid w:val="00571C45"/>
    <w:rsid w:val="00575BFD"/>
    <w:rsid w:val="00575CBE"/>
    <w:rsid w:val="00577E2D"/>
    <w:rsid w:val="00581517"/>
    <w:rsid w:val="005837D2"/>
    <w:rsid w:val="00584326"/>
    <w:rsid w:val="00584AC5"/>
    <w:rsid w:val="005850F0"/>
    <w:rsid w:val="00586A34"/>
    <w:rsid w:val="0059124B"/>
    <w:rsid w:val="0059297E"/>
    <w:rsid w:val="00592C25"/>
    <w:rsid w:val="005946DE"/>
    <w:rsid w:val="00594997"/>
    <w:rsid w:val="00595D6E"/>
    <w:rsid w:val="00597B1C"/>
    <w:rsid w:val="005A03B4"/>
    <w:rsid w:val="005A42D9"/>
    <w:rsid w:val="005A44A0"/>
    <w:rsid w:val="005A47B2"/>
    <w:rsid w:val="005A4AD3"/>
    <w:rsid w:val="005A6DBC"/>
    <w:rsid w:val="005A75D1"/>
    <w:rsid w:val="005A7BCE"/>
    <w:rsid w:val="005B2E4A"/>
    <w:rsid w:val="005B381E"/>
    <w:rsid w:val="005B5EAE"/>
    <w:rsid w:val="005B728F"/>
    <w:rsid w:val="005B7A17"/>
    <w:rsid w:val="005B7CE8"/>
    <w:rsid w:val="005C047A"/>
    <w:rsid w:val="005C2BF9"/>
    <w:rsid w:val="005C5F2F"/>
    <w:rsid w:val="005C734E"/>
    <w:rsid w:val="005D05B2"/>
    <w:rsid w:val="005D2D83"/>
    <w:rsid w:val="005D3906"/>
    <w:rsid w:val="005D78E2"/>
    <w:rsid w:val="005E179F"/>
    <w:rsid w:val="005E40EF"/>
    <w:rsid w:val="005E4596"/>
    <w:rsid w:val="005F18DC"/>
    <w:rsid w:val="005F2F1E"/>
    <w:rsid w:val="005F413A"/>
    <w:rsid w:val="005F6C6B"/>
    <w:rsid w:val="005F72EF"/>
    <w:rsid w:val="005F7438"/>
    <w:rsid w:val="00603178"/>
    <w:rsid w:val="00603B47"/>
    <w:rsid w:val="006055D2"/>
    <w:rsid w:val="0060562A"/>
    <w:rsid w:val="00612553"/>
    <w:rsid w:val="00612645"/>
    <w:rsid w:val="00613588"/>
    <w:rsid w:val="00613687"/>
    <w:rsid w:val="00613ACC"/>
    <w:rsid w:val="00613C98"/>
    <w:rsid w:val="00615884"/>
    <w:rsid w:val="00616538"/>
    <w:rsid w:val="006209BA"/>
    <w:rsid w:val="006252A9"/>
    <w:rsid w:val="00625A0F"/>
    <w:rsid w:val="00626B2F"/>
    <w:rsid w:val="0063076E"/>
    <w:rsid w:val="00636A0C"/>
    <w:rsid w:val="00636C77"/>
    <w:rsid w:val="00637D4C"/>
    <w:rsid w:val="00640657"/>
    <w:rsid w:val="00641B3D"/>
    <w:rsid w:val="00643AE5"/>
    <w:rsid w:val="00644D35"/>
    <w:rsid w:val="006454E8"/>
    <w:rsid w:val="00647040"/>
    <w:rsid w:val="006500FE"/>
    <w:rsid w:val="0065539C"/>
    <w:rsid w:val="0065684E"/>
    <w:rsid w:val="00656FF3"/>
    <w:rsid w:val="00657F32"/>
    <w:rsid w:val="00660A96"/>
    <w:rsid w:val="006644C7"/>
    <w:rsid w:val="00666055"/>
    <w:rsid w:val="006710E9"/>
    <w:rsid w:val="00671E72"/>
    <w:rsid w:val="00672FF3"/>
    <w:rsid w:val="00676652"/>
    <w:rsid w:val="00676AEC"/>
    <w:rsid w:val="0068307D"/>
    <w:rsid w:val="0068452F"/>
    <w:rsid w:val="00684AC0"/>
    <w:rsid w:val="00690134"/>
    <w:rsid w:val="00693D60"/>
    <w:rsid w:val="00694486"/>
    <w:rsid w:val="00696F2F"/>
    <w:rsid w:val="006A0C70"/>
    <w:rsid w:val="006A0FCE"/>
    <w:rsid w:val="006A220E"/>
    <w:rsid w:val="006A2295"/>
    <w:rsid w:val="006A673D"/>
    <w:rsid w:val="006A6D1D"/>
    <w:rsid w:val="006B1E8A"/>
    <w:rsid w:val="006B3800"/>
    <w:rsid w:val="006C1B34"/>
    <w:rsid w:val="006C5BB0"/>
    <w:rsid w:val="006C5F83"/>
    <w:rsid w:val="006C6654"/>
    <w:rsid w:val="006D1452"/>
    <w:rsid w:val="006D18CC"/>
    <w:rsid w:val="006D3353"/>
    <w:rsid w:val="006D482D"/>
    <w:rsid w:val="006D4A63"/>
    <w:rsid w:val="006D51D1"/>
    <w:rsid w:val="006E076D"/>
    <w:rsid w:val="006E1B99"/>
    <w:rsid w:val="006E41B7"/>
    <w:rsid w:val="006E4D58"/>
    <w:rsid w:val="006E4E96"/>
    <w:rsid w:val="006F0A57"/>
    <w:rsid w:val="006F1605"/>
    <w:rsid w:val="006F23D8"/>
    <w:rsid w:val="006F302C"/>
    <w:rsid w:val="006F3726"/>
    <w:rsid w:val="006F4C14"/>
    <w:rsid w:val="006F626B"/>
    <w:rsid w:val="006F6338"/>
    <w:rsid w:val="00702E6F"/>
    <w:rsid w:val="00706BCD"/>
    <w:rsid w:val="00707EFD"/>
    <w:rsid w:val="00713C1A"/>
    <w:rsid w:val="00717002"/>
    <w:rsid w:val="00723210"/>
    <w:rsid w:val="0072366C"/>
    <w:rsid w:val="00725490"/>
    <w:rsid w:val="00725D07"/>
    <w:rsid w:val="00726E38"/>
    <w:rsid w:val="00727E75"/>
    <w:rsid w:val="00736160"/>
    <w:rsid w:val="00737C9D"/>
    <w:rsid w:val="00741E80"/>
    <w:rsid w:val="00750C47"/>
    <w:rsid w:val="0075213A"/>
    <w:rsid w:val="00752702"/>
    <w:rsid w:val="007527B1"/>
    <w:rsid w:val="00753B37"/>
    <w:rsid w:val="00755148"/>
    <w:rsid w:val="00756C30"/>
    <w:rsid w:val="00762291"/>
    <w:rsid w:val="00763ACD"/>
    <w:rsid w:val="00771E42"/>
    <w:rsid w:val="007737B0"/>
    <w:rsid w:val="00773F25"/>
    <w:rsid w:val="007749D4"/>
    <w:rsid w:val="00776810"/>
    <w:rsid w:val="00780779"/>
    <w:rsid w:val="007824FA"/>
    <w:rsid w:val="00785236"/>
    <w:rsid w:val="00785A51"/>
    <w:rsid w:val="00792982"/>
    <w:rsid w:val="00792EE5"/>
    <w:rsid w:val="00793694"/>
    <w:rsid w:val="00793CA8"/>
    <w:rsid w:val="00794C10"/>
    <w:rsid w:val="00797C41"/>
    <w:rsid w:val="007A0F8B"/>
    <w:rsid w:val="007A2950"/>
    <w:rsid w:val="007A40C8"/>
    <w:rsid w:val="007A610B"/>
    <w:rsid w:val="007A6CCA"/>
    <w:rsid w:val="007A6F7F"/>
    <w:rsid w:val="007A7611"/>
    <w:rsid w:val="007B04A5"/>
    <w:rsid w:val="007B1012"/>
    <w:rsid w:val="007B4540"/>
    <w:rsid w:val="007B5C8B"/>
    <w:rsid w:val="007B636F"/>
    <w:rsid w:val="007C0B0C"/>
    <w:rsid w:val="007C0B36"/>
    <w:rsid w:val="007C1CBC"/>
    <w:rsid w:val="007C2057"/>
    <w:rsid w:val="007C39FC"/>
    <w:rsid w:val="007C3BE6"/>
    <w:rsid w:val="007C70BC"/>
    <w:rsid w:val="007D446C"/>
    <w:rsid w:val="007D5D70"/>
    <w:rsid w:val="007D6918"/>
    <w:rsid w:val="007D742E"/>
    <w:rsid w:val="007E216A"/>
    <w:rsid w:val="007E473E"/>
    <w:rsid w:val="007E7400"/>
    <w:rsid w:val="007E7783"/>
    <w:rsid w:val="007F074C"/>
    <w:rsid w:val="007F1446"/>
    <w:rsid w:val="007F25F2"/>
    <w:rsid w:val="007F3028"/>
    <w:rsid w:val="007F45B9"/>
    <w:rsid w:val="007F4A17"/>
    <w:rsid w:val="007F55D7"/>
    <w:rsid w:val="007F613E"/>
    <w:rsid w:val="007F670F"/>
    <w:rsid w:val="007F7B26"/>
    <w:rsid w:val="00801F5E"/>
    <w:rsid w:val="00807956"/>
    <w:rsid w:val="00810461"/>
    <w:rsid w:val="00810962"/>
    <w:rsid w:val="0081109E"/>
    <w:rsid w:val="0081246A"/>
    <w:rsid w:val="008131EB"/>
    <w:rsid w:val="0081362D"/>
    <w:rsid w:val="0081415D"/>
    <w:rsid w:val="0081451C"/>
    <w:rsid w:val="00815686"/>
    <w:rsid w:val="008163A9"/>
    <w:rsid w:val="00821B9F"/>
    <w:rsid w:val="00822F81"/>
    <w:rsid w:val="008248D6"/>
    <w:rsid w:val="00825F20"/>
    <w:rsid w:val="008262FD"/>
    <w:rsid w:val="00826EA6"/>
    <w:rsid w:val="0082786F"/>
    <w:rsid w:val="00830EF1"/>
    <w:rsid w:val="00831FCF"/>
    <w:rsid w:val="00834FB5"/>
    <w:rsid w:val="00835324"/>
    <w:rsid w:val="00835D63"/>
    <w:rsid w:val="00836231"/>
    <w:rsid w:val="00836EA7"/>
    <w:rsid w:val="0083741B"/>
    <w:rsid w:val="0084114A"/>
    <w:rsid w:val="0084168B"/>
    <w:rsid w:val="00844D59"/>
    <w:rsid w:val="00845384"/>
    <w:rsid w:val="00850510"/>
    <w:rsid w:val="00852471"/>
    <w:rsid w:val="008536B7"/>
    <w:rsid w:val="00853B00"/>
    <w:rsid w:val="00855D94"/>
    <w:rsid w:val="00860309"/>
    <w:rsid w:val="00860882"/>
    <w:rsid w:val="00861330"/>
    <w:rsid w:val="00861AD6"/>
    <w:rsid w:val="008638E2"/>
    <w:rsid w:val="00865408"/>
    <w:rsid w:val="0086592D"/>
    <w:rsid w:val="00867345"/>
    <w:rsid w:val="008712B2"/>
    <w:rsid w:val="008715B3"/>
    <w:rsid w:val="00873DAC"/>
    <w:rsid w:val="00874553"/>
    <w:rsid w:val="00877D09"/>
    <w:rsid w:val="008837A0"/>
    <w:rsid w:val="008837E7"/>
    <w:rsid w:val="008842E4"/>
    <w:rsid w:val="008878DA"/>
    <w:rsid w:val="008879F7"/>
    <w:rsid w:val="00887F47"/>
    <w:rsid w:val="0089029A"/>
    <w:rsid w:val="008911D3"/>
    <w:rsid w:val="008940ED"/>
    <w:rsid w:val="0089482D"/>
    <w:rsid w:val="008A1A53"/>
    <w:rsid w:val="008A1F5B"/>
    <w:rsid w:val="008A4550"/>
    <w:rsid w:val="008A5859"/>
    <w:rsid w:val="008A79FC"/>
    <w:rsid w:val="008B093C"/>
    <w:rsid w:val="008B355A"/>
    <w:rsid w:val="008B3911"/>
    <w:rsid w:val="008B5251"/>
    <w:rsid w:val="008C008F"/>
    <w:rsid w:val="008C2264"/>
    <w:rsid w:val="008C3B54"/>
    <w:rsid w:val="008C3DFF"/>
    <w:rsid w:val="008C4329"/>
    <w:rsid w:val="008C7DD2"/>
    <w:rsid w:val="008D2D16"/>
    <w:rsid w:val="008D35BE"/>
    <w:rsid w:val="008D6817"/>
    <w:rsid w:val="008E2299"/>
    <w:rsid w:val="008E3BA4"/>
    <w:rsid w:val="008E4B29"/>
    <w:rsid w:val="008E5355"/>
    <w:rsid w:val="008E5479"/>
    <w:rsid w:val="008F088E"/>
    <w:rsid w:val="008F1D44"/>
    <w:rsid w:val="008F4CC4"/>
    <w:rsid w:val="00901E59"/>
    <w:rsid w:val="00902509"/>
    <w:rsid w:val="009027C4"/>
    <w:rsid w:val="00904929"/>
    <w:rsid w:val="00911215"/>
    <w:rsid w:val="00913A3C"/>
    <w:rsid w:val="00915162"/>
    <w:rsid w:val="009156B5"/>
    <w:rsid w:val="009159EA"/>
    <w:rsid w:val="00916F0A"/>
    <w:rsid w:val="0092044E"/>
    <w:rsid w:val="009233E0"/>
    <w:rsid w:val="0092588B"/>
    <w:rsid w:val="00930AEB"/>
    <w:rsid w:val="00930B6A"/>
    <w:rsid w:val="0093409B"/>
    <w:rsid w:val="00935283"/>
    <w:rsid w:val="00940DC5"/>
    <w:rsid w:val="009421E1"/>
    <w:rsid w:val="00943E31"/>
    <w:rsid w:val="00946816"/>
    <w:rsid w:val="009502B0"/>
    <w:rsid w:val="00951843"/>
    <w:rsid w:val="00952A50"/>
    <w:rsid w:val="009530DA"/>
    <w:rsid w:val="0095549E"/>
    <w:rsid w:val="00955869"/>
    <w:rsid w:val="00957597"/>
    <w:rsid w:val="00957B12"/>
    <w:rsid w:val="00961E50"/>
    <w:rsid w:val="00962A59"/>
    <w:rsid w:val="00962F00"/>
    <w:rsid w:val="00966310"/>
    <w:rsid w:val="00966D76"/>
    <w:rsid w:val="00967258"/>
    <w:rsid w:val="009701B7"/>
    <w:rsid w:val="0097108A"/>
    <w:rsid w:val="00972FF0"/>
    <w:rsid w:val="00973AE2"/>
    <w:rsid w:val="00976957"/>
    <w:rsid w:val="00976F03"/>
    <w:rsid w:val="009944D3"/>
    <w:rsid w:val="009962F0"/>
    <w:rsid w:val="009A27E4"/>
    <w:rsid w:val="009A4F40"/>
    <w:rsid w:val="009A5661"/>
    <w:rsid w:val="009A5FD1"/>
    <w:rsid w:val="009A6C07"/>
    <w:rsid w:val="009B1225"/>
    <w:rsid w:val="009B2FE8"/>
    <w:rsid w:val="009B44F8"/>
    <w:rsid w:val="009B4B97"/>
    <w:rsid w:val="009B6C36"/>
    <w:rsid w:val="009B7F41"/>
    <w:rsid w:val="009C3AC1"/>
    <w:rsid w:val="009C3D23"/>
    <w:rsid w:val="009C4751"/>
    <w:rsid w:val="009D1294"/>
    <w:rsid w:val="009D2EC1"/>
    <w:rsid w:val="009D38A0"/>
    <w:rsid w:val="009D5BCC"/>
    <w:rsid w:val="009D77FD"/>
    <w:rsid w:val="009E06BC"/>
    <w:rsid w:val="009E0EEE"/>
    <w:rsid w:val="009E374C"/>
    <w:rsid w:val="009E73E2"/>
    <w:rsid w:val="009F034B"/>
    <w:rsid w:val="009F3C9D"/>
    <w:rsid w:val="009F4160"/>
    <w:rsid w:val="009F49CB"/>
    <w:rsid w:val="009F53EC"/>
    <w:rsid w:val="009F65BB"/>
    <w:rsid w:val="009F6834"/>
    <w:rsid w:val="009F6E42"/>
    <w:rsid w:val="009F7314"/>
    <w:rsid w:val="009F78EA"/>
    <w:rsid w:val="00A0187E"/>
    <w:rsid w:val="00A025B5"/>
    <w:rsid w:val="00A03933"/>
    <w:rsid w:val="00A1324E"/>
    <w:rsid w:val="00A134ED"/>
    <w:rsid w:val="00A160D3"/>
    <w:rsid w:val="00A16B17"/>
    <w:rsid w:val="00A21712"/>
    <w:rsid w:val="00A21CBA"/>
    <w:rsid w:val="00A2218A"/>
    <w:rsid w:val="00A2250F"/>
    <w:rsid w:val="00A22B50"/>
    <w:rsid w:val="00A2348B"/>
    <w:rsid w:val="00A2350C"/>
    <w:rsid w:val="00A244D4"/>
    <w:rsid w:val="00A2738B"/>
    <w:rsid w:val="00A2763F"/>
    <w:rsid w:val="00A27C81"/>
    <w:rsid w:val="00A31937"/>
    <w:rsid w:val="00A33213"/>
    <w:rsid w:val="00A33D1A"/>
    <w:rsid w:val="00A343FB"/>
    <w:rsid w:val="00A349E1"/>
    <w:rsid w:val="00A361C6"/>
    <w:rsid w:val="00A3635D"/>
    <w:rsid w:val="00A412A7"/>
    <w:rsid w:val="00A430CA"/>
    <w:rsid w:val="00A43EF4"/>
    <w:rsid w:val="00A45160"/>
    <w:rsid w:val="00A4664C"/>
    <w:rsid w:val="00A509F4"/>
    <w:rsid w:val="00A50C41"/>
    <w:rsid w:val="00A5223F"/>
    <w:rsid w:val="00A52DFA"/>
    <w:rsid w:val="00A53FEE"/>
    <w:rsid w:val="00A5579D"/>
    <w:rsid w:val="00A57828"/>
    <w:rsid w:val="00A61966"/>
    <w:rsid w:val="00A66E30"/>
    <w:rsid w:val="00A67936"/>
    <w:rsid w:val="00A76F82"/>
    <w:rsid w:val="00A7754E"/>
    <w:rsid w:val="00A80116"/>
    <w:rsid w:val="00A80859"/>
    <w:rsid w:val="00A809C2"/>
    <w:rsid w:val="00A81F54"/>
    <w:rsid w:val="00A8267D"/>
    <w:rsid w:val="00A864C5"/>
    <w:rsid w:val="00A868FA"/>
    <w:rsid w:val="00A87555"/>
    <w:rsid w:val="00A90FB5"/>
    <w:rsid w:val="00A9437C"/>
    <w:rsid w:val="00AA026A"/>
    <w:rsid w:val="00AA0B5B"/>
    <w:rsid w:val="00AA1713"/>
    <w:rsid w:val="00AA1C57"/>
    <w:rsid w:val="00AA2122"/>
    <w:rsid w:val="00AA58CB"/>
    <w:rsid w:val="00AA67A9"/>
    <w:rsid w:val="00AA6DE3"/>
    <w:rsid w:val="00AA7291"/>
    <w:rsid w:val="00AA7F26"/>
    <w:rsid w:val="00AB2292"/>
    <w:rsid w:val="00AB4C10"/>
    <w:rsid w:val="00AB54B6"/>
    <w:rsid w:val="00AB6E9F"/>
    <w:rsid w:val="00AC093C"/>
    <w:rsid w:val="00AC3195"/>
    <w:rsid w:val="00AC3754"/>
    <w:rsid w:val="00AC3D80"/>
    <w:rsid w:val="00AC4E3F"/>
    <w:rsid w:val="00AC5C10"/>
    <w:rsid w:val="00AC6806"/>
    <w:rsid w:val="00AC6C9C"/>
    <w:rsid w:val="00AC79C3"/>
    <w:rsid w:val="00AC7E93"/>
    <w:rsid w:val="00AC7EB5"/>
    <w:rsid w:val="00AD0776"/>
    <w:rsid w:val="00AD10F0"/>
    <w:rsid w:val="00AD1C92"/>
    <w:rsid w:val="00AD2FD4"/>
    <w:rsid w:val="00AD37F3"/>
    <w:rsid w:val="00AD3AFF"/>
    <w:rsid w:val="00AD4AFA"/>
    <w:rsid w:val="00AD5196"/>
    <w:rsid w:val="00AD52C4"/>
    <w:rsid w:val="00AD7AE7"/>
    <w:rsid w:val="00AE16FC"/>
    <w:rsid w:val="00AE4396"/>
    <w:rsid w:val="00AE4AF4"/>
    <w:rsid w:val="00AE6757"/>
    <w:rsid w:val="00AE6A68"/>
    <w:rsid w:val="00AE6DD9"/>
    <w:rsid w:val="00AF11B2"/>
    <w:rsid w:val="00AF2E18"/>
    <w:rsid w:val="00AF3F60"/>
    <w:rsid w:val="00AF42B3"/>
    <w:rsid w:val="00AF541A"/>
    <w:rsid w:val="00AF690F"/>
    <w:rsid w:val="00AF75FB"/>
    <w:rsid w:val="00B00329"/>
    <w:rsid w:val="00B02144"/>
    <w:rsid w:val="00B02E3F"/>
    <w:rsid w:val="00B04C87"/>
    <w:rsid w:val="00B14616"/>
    <w:rsid w:val="00B15FFE"/>
    <w:rsid w:val="00B17555"/>
    <w:rsid w:val="00B22D37"/>
    <w:rsid w:val="00B23CF9"/>
    <w:rsid w:val="00B25AB2"/>
    <w:rsid w:val="00B27666"/>
    <w:rsid w:val="00B303CC"/>
    <w:rsid w:val="00B3048E"/>
    <w:rsid w:val="00B3057C"/>
    <w:rsid w:val="00B30FDD"/>
    <w:rsid w:val="00B31588"/>
    <w:rsid w:val="00B327CA"/>
    <w:rsid w:val="00B35CF4"/>
    <w:rsid w:val="00B4060F"/>
    <w:rsid w:val="00B411B9"/>
    <w:rsid w:val="00B41646"/>
    <w:rsid w:val="00B41C74"/>
    <w:rsid w:val="00B42E95"/>
    <w:rsid w:val="00B455C5"/>
    <w:rsid w:val="00B466CD"/>
    <w:rsid w:val="00B53073"/>
    <w:rsid w:val="00B54259"/>
    <w:rsid w:val="00B55B86"/>
    <w:rsid w:val="00B57D76"/>
    <w:rsid w:val="00B6188E"/>
    <w:rsid w:val="00B63FEC"/>
    <w:rsid w:val="00B65E21"/>
    <w:rsid w:val="00B6681D"/>
    <w:rsid w:val="00B6749D"/>
    <w:rsid w:val="00B679FC"/>
    <w:rsid w:val="00B71270"/>
    <w:rsid w:val="00B7359D"/>
    <w:rsid w:val="00B73D01"/>
    <w:rsid w:val="00B748B9"/>
    <w:rsid w:val="00B7497A"/>
    <w:rsid w:val="00B76529"/>
    <w:rsid w:val="00B807D3"/>
    <w:rsid w:val="00B82601"/>
    <w:rsid w:val="00B9211F"/>
    <w:rsid w:val="00B94936"/>
    <w:rsid w:val="00B9556F"/>
    <w:rsid w:val="00B95A41"/>
    <w:rsid w:val="00B961DC"/>
    <w:rsid w:val="00BA0159"/>
    <w:rsid w:val="00BA1128"/>
    <w:rsid w:val="00BA19A3"/>
    <w:rsid w:val="00BA2B3E"/>
    <w:rsid w:val="00BA4681"/>
    <w:rsid w:val="00BA6F3E"/>
    <w:rsid w:val="00BA6F7A"/>
    <w:rsid w:val="00BA723F"/>
    <w:rsid w:val="00BB136B"/>
    <w:rsid w:val="00BB415E"/>
    <w:rsid w:val="00BB4886"/>
    <w:rsid w:val="00BB67B9"/>
    <w:rsid w:val="00BC087F"/>
    <w:rsid w:val="00BC244B"/>
    <w:rsid w:val="00BD46FC"/>
    <w:rsid w:val="00BD6B83"/>
    <w:rsid w:val="00BD7D19"/>
    <w:rsid w:val="00BE0C70"/>
    <w:rsid w:val="00BE4E55"/>
    <w:rsid w:val="00BE78F0"/>
    <w:rsid w:val="00BF0839"/>
    <w:rsid w:val="00BF2FB2"/>
    <w:rsid w:val="00BF4B64"/>
    <w:rsid w:val="00BF56D5"/>
    <w:rsid w:val="00BF652D"/>
    <w:rsid w:val="00BF7A04"/>
    <w:rsid w:val="00C00CD7"/>
    <w:rsid w:val="00C0546E"/>
    <w:rsid w:val="00C05637"/>
    <w:rsid w:val="00C07139"/>
    <w:rsid w:val="00C115D0"/>
    <w:rsid w:val="00C11766"/>
    <w:rsid w:val="00C154FF"/>
    <w:rsid w:val="00C1710D"/>
    <w:rsid w:val="00C25651"/>
    <w:rsid w:val="00C256B3"/>
    <w:rsid w:val="00C25B12"/>
    <w:rsid w:val="00C302F3"/>
    <w:rsid w:val="00C3118A"/>
    <w:rsid w:val="00C3225C"/>
    <w:rsid w:val="00C32430"/>
    <w:rsid w:val="00C32D44"/>
    <w:rsid w:val="00C35B02"/>
    <w:rsid w:val="00C36B2E"/>
    <w:rsid w:val="00C37F1A"/>
    <w:rsid w:val="00C40E6D"/>
    <w:rsid w:val="00C41671"/>
    <w:rsid w:val="00C419A3"/>
    <w:rsid w:val="00C41C00"/>
    <w:rsid w:val="00C41E2B"/>
    <w:rsid w:val="00C425EC"/>
    <w:rsid w:val="00C434B7"/>
    <w:rsid w:val="00C43ABB"/>
    <w:rsid w:val="00C441A1"/>
    <w:rsid w:val="00C442ED"/>
    <w:rsid w:val="00C4672E"/>
    <w:rsid w:val="00C46EA0"/>
    <w:rsid w:val="00C46F16"/>
    <w:rsid w:val="00C47844"/>
    <w:rsid w:val="00C5042F"/>
    <w:rsid w:val="00C5136C"/>
    <w:rsid w:val="00C515C6"/>
    <w:rsid w:val="00C51834"/>
    <w:rsid w:val="00C54880"/>
    <w:rsid w:val="00C55F89"/>
    <w:rsid w:val="00C5732F"/>
    <w:rsid w:val="00C577CE"/>
    <w:rsid w:val="00C57C44"/>
    <w:rsid w:val="00C60046"/>
    <w:rsid w:val="00C60AD6"/>
    <w:rsid w:val="00C633AB"/>
    <w:rsid w:val="00C633DB"/>
    <w:rsid w:val="00C66293"/>
    <w:rsid w:val="00C668D2"/>
    <w:rsid w:val="00C66A96"/>
    <w:rsid w:val="00C67B82"/>
    <w:rsid w:val="00C70349"/>
    <w:rsid w:val="00C719AE"/>
    <w:rsid w:val="00C71C9A"/>
    <w:rsid w:val="00C7219F"/>
    <w:rsid w:val="00C73AFC"/>
    <w:rsid w:val="00C75258"/>
    <w:rsid w:val="00C830B5"/>
    <w:rsid w:val="00C832FD"/>
    <w:rsid w:val="00C834DC"/>
    <w:rsid w:val="00C84270"/>
    <w:rsid w:val="00C871AC"/>
    <w:rsid w:val="00C872EF"/>
    <w:rsid w:val="00C93B89"/>
    <w:rsid w:val="00C9611A"/>
    <w:rsid w:val="00C9714F"/>
    <w:rsid w:val="00C979B2"/>
    <w:rsid w:val="00CA036A"/>
    <w:rsid w:val="00CA43AE"/>
    <w:rsid w:val="00CA4F37"/>
    <w:rsid w:val="00CA5DB3"/>
    <w:rsid w:val="00CB5856"/>
    <w:rsid w:val="00CB645E"/>
    <w:rsid w:val="00CB6553"/>
    <w:rsid w:val="00CB6A4A"/>
    <w:rsid w:val="00CB784F"/>
    <w:rsid w:val="00CC0797"/>
    <w:rsid w:val="00CC2B26"/>
    <w:rsid w:val="00CC3766"/>
    <w:rsid w:val="00CC545B"/>
    <w:rsid w:val="00CC7FA1"/>
    <w:rsid w:val="00CD344A"/>
    <w:rsid w:val="00CE2510"/>
    <w:rsid w:val="00CE4BA2"/>
    <w:rsid w:val="00CE7BB2"/>
    <w:rsid w:val="00CF15FA"/>
    <w:rsid w:val="00CF4963"/>
    <w:rsid w:val="00CF4E44"/>
    <w:rsid w:val="00CF6808"/>
    <w:rsid w:val="00CF73ED"/>
    <w:rsid w:val="00D02004"/>
    <w:rsid w:val="00D03BBB"/>
    <w:rsid w:val="00D060A1"/>
    <w:rsid w:val="00D07F41"/>
    <w:rsid w:val="00D1102A"/>
    <w:rsid w:val="00D117D0"/>
    <w:rsid w:val="00D15994"/>
    <w:rsid w:val="00D15AF1"/>
    <w:rsid w:val="00D16BFB"/>
    <w:rsid w:val="00D16F9A"/>
    <w:rsid w:val="00D17124"/>
    <w:rsid w:val="00D23789"/>
    <w:rsid w:val="00D26C96"/>
    <w:rsid w:val="00D318FC"/>
    <w:rsid w:val="00D31C52"/>
    <w:rsid w:val="00D3224E"/>
    <w:rsid w:val="00D3603E"/>
    <w:rsid w:val="00D379CE"/>
    <w:rsid w:val="00D379D0"/>
    <w:rsid w:val="00D40CA8"/>
    <w:rsid w:val="00D415CA"/>
    <w:rsid w:val="00D41E9D"/>
    <w:rsid w:val="00D44D61"/>
    <w:rsid w:val="00D46368"/>
    <w:rsid w:val="00D46426"/>
    <w:rsid w:val="00D5191D"/>
    <w:rsid w:val="00D52D41"/>
    <w:rsid w:val="00D53C20"/>
    <w:rsid w:val="00D5596C"/>
    <w:rsid w:val="00D5704D"/>
    <w:rsid w:val="00D60FD8"/>
    <w:rsid w:val="00D666F9"/>
    <w:rsid w:val="00D70338"/>
    <w:rsid w:val="00D703EC"/>
    <w:rsid w:val="00D71EA9"/>
    <w:rsid w:val="00D72BD1"/>
    <w:rsid w:val="00D74619"/>
    <w:rsid w:val="00D766F2"/>
    <w:rsid w:val="00D769C0"/>
    <w:rsid w:val="00D7707A"/>
    <w:rsid w:val="00D77438"/>
    <w:rsid w:val="00D774E4"/>
    <w:rsid w:val="00D818B5"/>
    <w:rsid w:val="00D82AF7"/>
    <w:rsid w:val="00D82CC0"/>
    <w:rsid w:val="00D82DB7"/>
    <w:rsid w:val="00D831EA"/>
    <w:rsid w:val="00D83E56"/>
    <w:rsid w:val="00D83E84"/>
    <w:rsid w:val="00D85C6E"/>
    <w:rsid w:val="00D86CC3"/>
    <w:rsid w:val="00D925A9"/>
    <w:rsid w:val="00D978A8"/>
    <w:rsid w:val="00D97B73"/>
    <w:rsid w:val="00DA073A"/>
    <w:rsid w:val="00DA1185"/>
    <w:rsid w:val="00DA4C45"/>
    <w:rsid w:val="00DA5AB1"/>
    <w:rsid w:val="00DA5B39"/>
    <w:rsid w:val="00DA7A83"/>
    <w:rsid w:val="00DB0595"/>
    <w:rsid w:val="00DB2896"/>
    <w:rsid w:val="00DB3E70"/>
    <w:rsid w:val="00DB4047"/>
    <w:rsid w:val="00DB432A"/>
    <w:rsid w:val="00DB536A"/>
    <w:rsid w:val="00DB5A6C"/>
    <w:rsid w:val="00DB70BD"/>
    <w:rsid w:val="00DC0D27"/>
    <w:rsid w:val="00DC1A68"/>
    <w:rsid w:val="00DC48D1"/>
    <w:rsid w:val="00DC525C"/>
    <w:rsid w:val="00DC73D9"/>
    <w:rsid w:val="00DD2EE2"/>
    <w:rsid w:val="00DD3499"/>
    <w:rsid w:val="00DD34E2"/>
    <w:rsid w:val="00DD3566"/>
    <w:rsid w:val="00DD593C"/>
    <w:rsid w:val="00DE0829"/>
    <w:rsid w:val="00DE0A70"/>
    <w:rsid w:val="00DE1E7E"/>
    <w:rsid w:val="00DE40B1"/>
    <w:rsid w:val="00DE5262"/>
    <w:rsid w:val="00DF0A51"/>
    <w:rsid w:val="00DF0F0C"/>
    <w:rsid w:val="00DF1E27"/>
    <w:rsid w:val="00DF3D1D"/>
    <w:rsid w:val="00DF7BA4"/>
    <w:rsid w:val="00E02024"/>
    <w:rsid w:val="00E13932"/>
    <w:rsid w:val="00E1499C"/>
    <w:rsid w:val="00E166CE"/>
    <w:rsid w:val="00E1712B"/>
    <w:rsid w:val="00E172CA"/>
    <w:rsid w:val="00E22AE4"/>
    <w:rsid w:val="00E2351D"/>
    <w:rsid w:val="00E235DB"/>
    <w:rsid w:val="00E2428A"/>
    <w:rsid w:val="00E248A6"/>
    <w:rsid w:val="00E24A66"/>
    <w:rsid w:val="00E25803"/>
    <w:rsid w:val="00E26261"/>
    <w:rsid w:val="00E305CC"/>
    <w:rsid w:val="00E32AB5"/>
    <w:rsid w:val="00E3346C"/>
    <w:rsid w:val="00E348F8"/>
    <w:rsid w:val="00E36116"/>
    <w:rsid w:val="00E372BC"/>
    <w:rsid w:val="00E378B2"/>
    <w:rsid w:val="00E404A8"/>
    <w:rsid w:val="00E40D1D"/>
    <w:rsid w:val="00E40D9C"/>
    <w:rsid w:val="00E45A95"/>
    <w:rsid w:val="00E5011F"/>
    <w:rsid w:val="00E51415"/>
    <w:rsid w:val="00E543B3"/>
    <w:rsid w:val="00E63159"/>
    <w:rsid w:val="00E63D73"/>
    <w:rsid w:val="00E66598"/>
    <w:rsid w:val="00E7200A"/>
    <w:rsid w:val="00E7335B"/>
    <w:rsid w:val="00E73BE4"/>
    <w:rsid w:val="00E746D4"/>
    <w:rsid w:val="00E748ED"/>
    <w:rsid w:val="00E75164"/>
    <w:rsid w:val="00E754A8"/>
    <w:rsid w:val="00E76DBA"/>
    <w:rsid w:val="00E806A9"/>
    <w:rsid w:val="00E80988"/>
    <w:rsid w:val="00E81E51"/>
    <w:rsid w:val="00E83213"/>
    <w:rsid w:val="00E846BB"/>
    <w:rsid w:val="00E86C36"/>
    <w:rsid w:val="00E8713D"/>
    <w:rsid w:val="00E87C11"/>
    <w:rsid w:val="00E90D48"/>
    <w:rsid w:val="00E94023"/>
    <w:rsid w:val="00E9461E"/>
    <w:rsid w:val="00EA04B7"/>
    <w:rsid w:val="00EA2618"/>
    <w:rsid w:val="00EB0319"/>
    <w:rsid w:val="00EB1695"/>
    <w:rsid w:val="00EB23C5"/>
    <w:rsid w:val="00EB2CC6"/>
    <w:rsid w:val="00EB38C2"/>
    <w:rsid w:val="00EB4A8A"/>
    <w:rsid w:val="00EB6126"/>
    <w:rsid w:val="00EB7502"/>
    <w:rsid w:val="00EB7A65"/>
    <w:rsid w:val="00EC0A7E"/>
    <w:rsid w:val="00EC208A"/>
    <w:rsid w:val="00EC247A"/>
    <w:rsid w:val="00EC5BCA"/>
    <w:rsid w:val="00ED0883"/>
    <w:rsid w:val="00ED1696"/>
    <w:rsid w:val="00ED648E"/>
    <w:rsid w:val="00ED771E"/>
    <w:rsid w:val="00EE0541"/>
    <w:rsid w:val="00EE3092"/>
    <w:rsid w:val="00EE7F1C"/>
    <w:rsid w:val="00EF1477"/>
    <w:rsid w:val="00EF76CB"/>
    <w:rsid w:val="00F00F68"/>
    <w:rsid w:val="00F014E9"/>
    <w:rsid w:val="00F028A7"/>
    <w:rsid w:val="00F02ECD"/>
    <w:rsid w:val="00F03397"/>
    <w:rsid w:val="00F03921"/>
    <w:rsid w:val="00F04147"/>
    <w:rsid w:val="00F04DDB"/>
    <w:rsid w:val="00F058D7"/>
    <w:rsid w:val="00F117E8"/>
    <w:rsid w:val="00F11ED1"/>
    <w:rsid w:val="00F13365"/>
    <w:rsid w:val="00F17C01"/>
    <w:rsid w:val="00F20C8A"/>
    <w:rsid w:val="00F23BBD"/>
    <w:rsid w:val="00F24411"/>
    <w:rsid w:val="00F25458"/>
    <w:rsid w:val="00F27635"/>
    <w:rsid w:val="00F30D78"/>
    <w:rsid w:val="00F32394"/>
    <w:rsid w:val="00F33BE6"/>
    <w:rsid w:val="00F36DD6"/>
    <w:rsid w:val="00F41389"/>
    <w:rsid w:val="00F41545"/>
    <w:rsid w:val="00F447E3"/>
    <w:rsid w:val="00F539D7"/>
    <w:rsid w:val="00F53EDE"/>
    <w:rsid w:val="00F54CDB"/>
    <w:rsid w:val="00F54E80"/>
    <w:rsid w:val="00F5670F"/>
    <w:rsid w:val="00F5699D"/>
    <w:rsid w:val="00F5735A"/>
    <w:rsid w:val="00F57B7F"/>
    <w:rsid w:val="00F60D5E"/>
    <w:rsid w:val="00F626FE"/>
    <w:rsid w:val="00F63EA9"/>
    <w:rsid w:val="00F640E9"/>
    <w:rsid w:val="00F64DBF"/>
    <w:rsid w:val="00F65A8B"/>
    <w:rsid w:val="00F7008D"/>
    <w:rsid w:val="00F7222C"/>
    <w:rsid w:val="00F73B1C"/>
    <w:rsid w:val="00F76DE4"/>
    <w:rsid w:val="00F77E5F"/>
    <w:rsid w:val="00F86930"/>
    <w:rsid w:val="00F900BA"/>
    <w:rsid w:val="00F9079A"/>
    <w:rsid w:val="00F91AE6"/>
    <w:rsid w:val="00F92875"/>
    <w:rsid w:val="00F93CBB"/>
    <w:rsid w:val="00F945C3"/>
    <w:rsid w:val="00F94D19"/>
    <w:rsid w:val="00F9589E"/>
    <w:rsid w:val="00FA1415"/>
    <w:rsid w:val="00FA4640"/>
    <w:rsid w:val="00FA4D01"/>
    <w:rsid w:val="00FA5092"/>
    <w:rsid w:val="00FA7960"/>
    <w:rsid w:val="00FB1B7A"/>
    <w:rsid w:val="00FB1F07"/>
    <w:rsid w:val="00FB6493"/>
    <w:rsid w:val="00FB655D"/>
    <w:rsid w:val="00FB7069"/>
    <w:rsid w:val="00FB729E"/>
    <w:rsid w:val="00FC0C02"/>
    <w:rsid w:val="00FC28B1"/>
    <w:rsid w:val="00FC4B23"/>
    <w:rsid w:val="00FC5019"/>
    <w:rsid w:val="00FC6131"/>
    <w:rsid w:val="00FC6E69"/>
    <w:rsid w:val="00FC70C3"/>
    <w:rsid w:val="00FD3B11"/>
    <w:rsid w:val="00FD4C2D"/>
    <w:rsid w:val="00FD6F75"/>
    <w:rsid w:val="00FD726C"/>
    <w:rsid w:val="00FE3318"/>
    <w:rsid w:val="00FE4276"/>
    <w:rsid w:val="00FE4472"/>
    <w:rsid w:val="00FE4DA3"/>
    <w:rsid w:val="00FE5BC8"/>
    <w:rsid w:val="00FE5FF1"/>
    <w:rsid w:val="00FE69D9"/>
    <w:rsid w:val="00FF0E82"/>
    <w:rsid w:val="00FF0E92"/>
    <w:rsid w:val="00FF4E17"/>
    <w:rsid w:val="00FF5547"/>
    <w:rsid w:val="00FF5E3A"/>
    <w:rsid w:val="00FF65CD"/>
    <w:rsid w:val="00FF725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2"/>
    </o:shapelayout>
  </w:shapeDefaults>
  <w:doNotEmbedSmartTags/>
  <w:decimalSymbol w:val=","/>
  <w:listSeparator w:val=";"/>
  <w14:docId w14:val="05D93B40"/>
  <w15:docId w15:val="{A3D05EF5-CB74-4576-B0D0-909DD9C02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9211F"/>
    <w:rPr>
      <w:color w:val="262626" w:themeColor="text1" w:themeTint="D9"/>
    </w:rPr>
  </w:style>
  <w:style w:type="paragraph" w:styleId="Titolo1">
    <w:name w:val="heading 1"/>
    <w:basedOn w:val="Normale"/>
    <w:next w:val="Normale"/>
    <w:link w:val="Titolo1Carattere"/>
    <w:uiPriority w:val="9"/>
    <w:qFormat/>
    <w:rsid w:val="000E129C"/>
    <w:pPr>
      <w:keepNext/>
      <w:keepLines/>
      <w:spacing w:before="400" w:after="40" w:line="240" w:lineRule="auto"/>
      <w:outlineLvl w:val="0"/>
    </w:pPr>
    <w:rPr>
      <w:rFonts w:asciiTheme="majorHAnsi" w:eastAsiaTheme="majorEastAsia" w:hAnsiTheme="majorHAnsi" w:cstheme="majorBidi"/>
      <w:color w:val="244061" w:themeColor="accent1" w:themeShade="80"/>
      <w:sz w:val="36"/>
      <w:szCs w:val="36"/>
    </w:rPr>
  </w:style>
  <w:style w:type="paragraph" w:styleId="Titolo2">
    <w:name w:val="heading 2"/>
    <w:basedOn w:val="Normale"/>
    <w:next w:val="Normale"/>
    <w:link w:val="Titolo2Carattere"/>
    <w:uiPriority w:val="9"/>
    <w:semiHidden/>
    <w:unhideWhenUsed/>
    <w:qFormat/>
    <w:rsid w:val="000E129C"/>
    <w:pPr>
      <w:keepNext/>
      <w:keepLines/>
      <w:spacing w:before="40" w:after="0" w:line="240" w:lineRule="auto"/>
      <w:outlineLvl w:val="1"/>
    </w:pPr>
    <w:rPr>
      <w:rFonts w:asciiTheme="majorHAnsi" w:eastAsiaTheme="majorEastAsia" w:hAnsiTheme="majorHAnsi" w:cstheme="majorBidi"/>
      <w:color w:val="365F91" w:themeColor="accent1" w:themeShade="BF"/>
      <w:sz w:val="32"/>
      <w:szCs w:val="32"/>
    </w:rPr>
  </w:style>
  <w:style w:type="paragraph" w:styleId="Titolo3">
    <w:name w:val="heading 3"/>
    <w:basedOn w:val="Normale"/>
    <w:next w:val="Normale"/>
    <w:link w:val="Titolo3Carattere"/>
    <w:uiPriority w:val="9"/>
    <w:semiHidden/>
    <w:unhideWhenUsed/>
    <w:qFormat/>
    <w:rsid w:val="000E129C"/>
    <w:pPr>
      <w:keepNext/>
      <w:keepLines/>
      <w:spacing w:before="40" w:after="0" w:line="240" w:lineRule="auto"/>
      <w:outlineLvl w:val="2"/>
    </w:pPr>
    <w:rPr>
      <w:rFonts w:asciiTheme="majorHAnsi" w:eastAsiaTheme="majorEastAsia" w:hAnsiTheme="majorHAnsi" w:cstheme="majorBidi"/>
      <w:color w:val="365F91" w:themeColor="accent1" w:themeShade="BF"/>
      <w:sz w:val="28"/>
      <w:szCs w:val="28"/>
    </w:rPr>
  </w:style>
  <w:style w:type="paragraph" w:styleId="Titolo4">
    <w:name w:val="heading 4"/>
    <w:basedOn w:val="Normale"/>
    <w:next w:val="Normale"/>
    <w:link w:val="Titolo4Carattere"/>
    <w:uiPriority w:val="9"/>
    <w:semiHidden/>
    <w:unhideWhenUsed/>
    <w:qFormat/>
    <w:rsid w:val="000E129C"/>
    <w:pPr>
      <w:keepNext/>
      <w:keepLines/>
      <w:spacing w:before="40" w:after="0"/>
      <w:outlineLvl w:val="3"/>
    </w:pPr>
    <w:rPr>
      <w:rFonts w:asciiTheme="majorHAnsi" w:eastAsiaTheme="majorEastAsia" w:hAnsiTheme="majorHAnsi" w:cstheme="majorBidi"/>
      <w:color w:val="365F91" w:themeColor="accent1" w:themeShade="BF"/>
      <w:sz w:val="24"/>
      <w:szCs w:val="24"/>
    </w:rPr>
  </w:style>
  <w:style w:type="paragraph" w:styleId="Titolo5">
    <w:name w:val="heading 5"/>
    <w:basedOn w:val="Normale"/>
    <w:next w:val="Normale"/>
    <w:link w:val="Titolo5Carattere"/>
    <w:uiPriority w:val="9"/>
    <w:semiHidden/>
    <w:unhideWhenUsed/>
    <w:qFormat/>
    <w:rsid w:val="000E129C"/>
    <w:pPr>
      <w:keepNext/>
      <w:keepLines/>
      <w:spacing w:before="40" w:after="0"/>
      <w:outlineLvl w:val="4"/>
    </w:pPr>
    <w:rPr>
      <w:rFonts w:asciiTheme="majorHAnsi" w:eastAsiaTheme="majorEastAsia" w:hAnsiTheme="majorHAnsi" w:cstheme="majorBidi"/>
      <w:caps/>
      <w:color w:val="365F91" w:themeColor="accent1" w:themeShade="BF"/>
    </w:rPr>
  </w:style>
  <w:style w:type="paragraph" w:styleId="Titolo6">
    <w:name w:val="heading 6"/>
    <w:basedOn w:val="Normale"/>
    <w:next w:val="Normale"/>
    <w:link w:val="Titolo6Carattere"/>
    <w:uiPriority w:val="9"/>
    <w:semiHidden/>
    <w:unhideWhenUsed/>
    <w:qFormat/>
    <w:rsid w:val="000E129C"/>
    <w:pPr>
      <w:keepNext/>
      <w:keepLines/>
      <w:spacing w:before="40" w:after="0"/>
      <w:outlineLvl w:val="5"/>
    </w:pPr>
    <w:rPr>
      <w:rFonts w:asciiTheme="majorHAnsi" w:eastAsiaTheme="majorEastAsia" w:hAnsiTheme="majorHAnsi" w:cstheme="majorBidi"/>
      <w:i/>
      <w:iCs/>
      <w:caps/>
      <w:color w:val="244061" w:themeColor="accent1" w:themeShade="80"/>
    </w:rPr>
  </w:style>
  <w:style w:type="paragraph" w:styleId="Titolo7">
    <w:name w:val="heading 7"/>
    <w:basedOn w:val="Normale"/>
    <w:next w:val="Normale"/>
    <w:link w:val="Titolo7Carattere"/>
    <w:uiPriority w:val="9"/>
    <w:semiHidden/>
    <w:unhideWhenUsed/>
    <w:qFormat/>
    <w:rsid w:val="000E129C"/>
    <w:pPr>
      <w:keepNext/>
      <w:keepLines/>
      <w:spacing w:before="40" w:after="0"/>
      <w:outlineLvl w:val="6"/>
    </w:pPr>
    <w:rPr>
      <w:rFonts w:asciiTheme="majorHAnsi" w:eastAsiaTheme="majorEastAsia" w:hAnsiTheme="majorHAnsi" w:cstheme="majorBidi"/>
      <w:b/>
      <w:bCs/>
      <w:color w:val="244061" w:themeColor="accent1" w:themeShade="80"/>
    </w:rPr>
  </w:style>
  <w:style w:type="paragraph" w:styleId="Titolo8">
    <w:name w:val="heading 8"/>
    <w:basedOn w:val="Normale"/>
    <w:next w:val="Normale"/>
    <w:link w:val="Titolo8Carattere"/>
    <w:uiPriority w:val="9"/>
    <w:semiHidden/>
    <w:unhideWhenUsed/>
    <w:qFormat/>
    <w:rsid w:val="000E129C"/>
    <w:pPr>
      <w:keepNext/>
      <w:keepLines/>
      <w:spacing w:before="40" w:after="0"/>
      <w:outlineLvl w:val="7"/>
    </w:pPr>
    <w:rPr>
      <w:rFonts w:asciiTheme="majorHAnsi" w:eastAsiaTheme="majorEastAsia" w:hAnsiTheme="majorHAnsi" w:cstheme="majorBidi"/>
      <w:b/>
      <w:bCs/>
      <w:i/>
      <w:iCs/>
      <w:color w:val="244061" w:themeColor="accent1" w:themeShade="80"/>
    </w:rPr>
  </w:style>
  <w:style w:type="paragraph" w:styleId="Titolo9">
    <w:name w:val="heading 9"/>
    <w:basedOn w:val="Normale"/>
    <w:next w:val="Normale"/>
    <w:link w:val="Titolo9Carattere"/>
    <w:uiPriority w:val="9"/>
    <w:semiHidden/>
    <w:unhideWhenUsed/>
    <w:qFormat/>
    <w:rsid w:val="000E129C"/>
    <w:pPr>
      <w:keepNext/>
      <w:keepLines/>
      <w:spacing w:before="40" w:after="0"/>
      <w:outlineLvl w:val="8"/>
    </w:pPr>
    <w:rPr>
      <w:rFonts w:asciiTheme="majorHAnsi" w:eastAsiaTheme="majorEastAsia" w:hAnsiTheme="majorHAnsi" w:cstheme="majorBidi"/>
      <w:i/>
      <w:iCs/>
      <w:color w:val="244061" w:themeColor="accent1" w:themeShade="8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Carpredefinitoparagrafo1">
    <w:name w:val="Car. predefinito paragrafo1"/>
    <w:rsid w:val="006C5F83"/>
  </w:style>
  <w:style w:type="character" w:customStyle="1" w:styleId="Punti">
    <w:name w:val="Punti"/>
    <w:rsid w:val="006C5F83"/>
    <w:rPr>
      <w:rFonts w:ascii="OpenSymbol" w:eastAsia="OpenSymbol" w:hAnsi="OpenSymbol" w:cs="OpenSymbol"/>
    </w:rPr>
  </w:style>
  <w:style w:type="character" w:styleId="Collegamentoipertestuale">
    <w:name w:val="Hyperlink"/>
    <w:uiPriority w:val="99"/>
    <w:rsid w:val="006C5F83"/>
    <w:rPr>
      <w:color w:val="0563C1"/>
      <w:u w:val="single"/>
    </w:rPr>
  </w:style>
  <w:style w:type="character" w:styleId="Rimandonotaapidipagina">
    <w:name w:val="footnote reference"/>
    <w:rsid w:val="006C5F83"/>
    <w:rPr>
      <w:vertAlign w:val="superscript"/>
    </w:rPr>
  </w:style>
  <w:style w:type="character" w:customStyle="1" w:styleId="Rimandonotaapidipagina1">
    <w:name w:val="Rimando nota a piè di pagina1"/>
    <w:rsid w:val="006C5F83"/>
    <w:rPr>
      <w:vertAlign w:val="superscript"/>
    </w:rPr>
  </w:style>
  <w:style w:type="character" w:customStyle="1" w:styleId="Rimandocommento1">
    <w:name w:val="Rimando commento1"/>
    <w:rsid w:val="006C5F83"/>
    <w:rPr>
      <w:sz w:val="16"/>
      <w:szCs w:val="16"/>
    </w:rPr>
  </w:style>
  <w:style w:type="character" w:customStyle="1" w:styleId="TestocommentoCarattere">
    <w:name w:val="Testo commento Carattere"/>
    <w:rsid w:val="006C5F83"/>
    <w:rPr>
      <w:rFonts w:ascii="Calibri" w:hAnsi="Calibri"/>
      <w:kern w:val="1"/>
      <w:sz w:val="20"/>
      <w:szCs w:val="20"/>
    </w:rPr>
  </w:style>
  <w:style w:type="character" w:customStyle="1" w:styleId="TestofumettoCarattere">
    <w:name w:val="Testo fumetto Carattere"/>
    <w:rsid w:val="006C5F83"/>
    <w:rPr>
      <w:rFonts w:ascii="Segoe UI" w:hAnsi="Segoe UI" w:cs="Segoe UI"/>
      <w:sz w:val="18"/>
      <w:szCs w:val="18"/>
    </w:rPr>
  </w:style>
  <w:style w:type="character" w:customStyle="1" w:styleId="IntestazioneCarattere">
    <w:name w:val="Intestazione Carattere"/>
    <w:rsid w:val="006C5F83"/>
    <w:rPr>
      <w:rFonts w:ascii="Calibri" w:eastAsia="SimSun" w:hAnsi="Calibri"/>
      <w:sz w:val="22"/>
      <w:szCs w:val="22"/>
    </w:rPr>
  </w:style>
  <w:style w:type="character" w:customStyle="1" w:styleId="ListLabel1">
    <w:name w:val="ListLabel 1"/>
    <w:rsid w:val="006C5F83"/>
    <w:rPr>
      <w:rFonts w:eastAsia="OpenSymbol" w:cs="OpenSymbol"/>
    </w:rPr>
  </w:style>
  <w:style w:type="character" w:customStyle="1" w:styleId="StandardCarattere">
    <w:name w:val="Standard Carattere"/>
    <w:basedOn w:val="Carpredefinitoparagrafo1"/>
    <w:rsid w:val="006C5F83"/>
  </w:style>
  <w:style w:type="character" w:customStyle="1" w:styleId="TestocommentoCarattere1">
    <w:name w:val="Testo commento Carattere1"/>
    <w:rsid w:val="006C5F83"/>
    <w:rPr>
      <w:rFonts w:ascii="Calibri" w:hAnsi="Calibri"/>
      <w:sz w:val="20"/>
      <w:szCs w:val="20"/>
    </w:rPr>
  </w:style>
  <w:style w:type="character" w:customStyle="1" w:styleId="SoggettocommentoCarattere">
    <w:name w:val="Soggetto commento Carattere"/>
    <w:rsid w:val="006C5F83"/>
    <w:rPr>
      <w:rFonts w:ascii="Calibri" w:hAnsi="Calibri"/>
      <w:b/>
      <w:bCs/>
      <w:sz w:val="20"/>
      <w:szCs w:val="20"/>
    </w:rPr>
  </w:style>
  <w:style w:type="character" w:customStyle="1" w:styleId="ListLabel2">
    <w:name w:val="ListLabel 2"/>
    <w:rsid w:val="006C5F83"/>
    <w:rPr>
      <w:rFonts w:eastAsia="OpenSymbol" w:cs="OpenSymbol"/>
    </w:rPr>
  </w:style>
  <w:style w:type="character" w:customStyle="1" w:styleId="Universit-DirezioneedirigenteCarattere">
    <w:name w:val="Università - Direzione e dirigente Carattere"/>
    <w:rsid w:val="006C5F83"/>
    <w:rPr>
      <w:rFonts w:ascii="Calibri" w:eastAsia="Times New Roman" w:hAnsi="Calibri" w:cs="Times New Roman"/>
      <w:color w:val="0C1975"/>
      <w:sz w:val="20"/>
      <w:szCs w:val="20"/>
      <w:lang w:val="en-US"/>
    </w:rPr>
  </w:style>
  <w:style w:type="character" w:styleId="Collegamentovisitato">
    <w:name w:val="FollowedHyperlink"/>
    <w:rsid w:val="006C5F83"/>
    <w:rPr>
      <w:color w:val="800000"/>
      <w:u w:val="single"/>
    </w:rPr>
  </w:style>
  <w:style w:type="character" w:customStyle="1" w:styleId="apple-converted-space">
    <w:name w:val="apple-converted-space"/>
    <w:basedOn w:val="Carpredefinitoparagrafo1"/>
    <w:rsid w:val="006C5F83"/>
  </w:style>
  <w:style w:type="character" w:customStyle="1" w:styleId="ListLabel3">
    <w:name w:val="ListLabel 3"/>
    <w:rsid w:val="006C5F83"/>
    <w:rPr>
      <w:rFonts w:eastAsia="OpenSymbol" w:cs="OpenSymbol"/>
    </w:rPr>
  </w:style>
  <w:style w:type="character" w:customStyle="1" w:styleId="ListLabel4">
    <w:name w:val="ListLabel 4"/>
    <w:rsid w:val="006C5F83"/>
    <w:rPr>
      <w:rFonts w:cs="Courier New"/>
    </w:rPr>
  </w:style>
  <w:style w:type="paragraph" w:customStyle="1" w:styleId="Intestazione1">
    <w:name w:val="Intestazione1"/>
    <w:basedOn w:val="Normale"/>
    <w:next w:val="Corpodeltesto1"/>
    <w:rsid w:val="006C5F83"/>
    <w:pPr>
      <w:keepNext/>
      <w:spacing w:before="240" w:after="120"/>
    </w:pPr>
    <w:rPr>
      <w:rFonts w:ascii="Arial" w:eastAsia="MS Mincho" w:hAnsi="Arial" w:cs="Mangal"/>
      <w:sz w:val="28"/>
      <w:szCs w:val="28"/>
    </w:rPr>
  </w:style>
  <w:style w:type="paragraph" w:customStyle="1" w:styleId="Corpodeltesto1">
    <w:name w:val="Corpo del testo1"/>
    <w:basedOn w:val="Normale"/>
    <w:rsid w:val="006C5F83"/>
    <w:pPr>
      <w:spacing w:after="120"/>
    </w:pPr>
  </w:style>
  <w:style w:type="paragraph" w:styleId="Elenco">
    <w:name w:val="List"/>
    <w:basedOn w:val="Corpodeltesto1"/>
    <w:rsid w:val="006C5F83"/>
    <w:rPr>
      <w:rFonts w:cs="Mangal"/>
    </w:rPr>
  </w:style>
  <w:style w:type="paragraph" w:customStyle="1" w:styleId="Didascalia1">
    <w:name w:val="Didascalia1"/>
    <w:basedOn w:val="Normale"/>
    <w:rsid w:val="006C5F83"/>
    <w:pPr>
      <w:suppressLineNumbers/>
      <w:spacing w:before="120" w:after="120"/>
    </w:pPr>
    <w:rPr>
      <w:rFonts w:cs="Mangal"/>
      <w:i/>
      <w:iCs/>
    </w:rPr>
  </w:style>
  <w:style w:type="paragraph" w:customStyle="1" w:styleId="Indice">
    <w:name w:val="Indice"/>
    <w:basedOn w:val="Normale"/>
    <w:rsid w:val="006C5F83"/>
    <w:pPr>
      <w:suppressLineNumbers/>
    </w:pPr>
    <w:rPr>
      <w:rFonts w:cs="Mangal"/>
    </w:rPr>
  </w:style>
  <w:style w:type="paragraph" w:customStyle="1" w:styleId="Didascalia2">
    <w:name w:val="Didascalia2"/>
    <w:basedOn w:val="Normale"/>
    <w:rsid w:val="006C5F83"/>
    <w:pPr>
      <w:suppressLineNumbers/>
      <w:spacing w:before="120" w:after="120"/>
    </w:pPr>
    <w:rPr>
      <w:i/>
      <w:iCs/>
    </w:rPr>
  </w:style>
  <w:style w:type="paragraph" w:customStyle="1" w:styleId="Contenutotabella">
    <w:name w:val="Contenuto tabella"/>
    <w:basedOn w:val="Normale"/>
    <w:rsid w:val="006C5F83"/>
    <w:pPr>
      <w:suppressLineNumbers/>
    </w:pPr>
  </w:style>
  <w:style w:type="paragraph" w:customStyle="1" w:styleId="Intestazionetabella">
    <w:name w:val="Intestazione tabella"/>
    <w:basedOn w:val="Contenutotabella"/>
    <w:rsid w:val="006C5F83"/>
    <w:pPr>
      <w:jc w:val="center"/>
    </w:pPr>
    <w:rPr>
      <w:b/>
      <w:bCs/>
    </w:rPr>
  </w:style>
  <w:style w:type="paragraph" w:styleId="Testonotaapidipagina">
    <w:name w:val="footnote text"/>
    <w:basedOn w:val="Normale"/>
    <w:link w:val="TestonotaapidipaginaCarattere"/>
    <w:rsid w:val="00A349E1"/>
    <w:pPr>
      <w:suppressLineNumbers/>
      <w:spacing w:after="0" w:line="240" w:lineRule="auto"/>
    </w:pPr>
    <w:rPr>
      <w:sz w:val="18"/>
      <w:szCs w:val="20"/>
    </w:rPr>
  </w:style>
  <w:style w:type="paragraph" w:customStyle="1" w:styleId="Testocommento1">
    <w:name w:val="Testo commento1"/>
    <w:basedOn w:val="Normale"/>
    <w:rsid w:val="006C5F83"/>
    <w:rPr>
      <w:rFonts w:ascii="Calibri" w:hAnsi="Calibri"/>
      <w:sz w:val="20"/>
      <w:szCs w:val="20"/>
    </w:rPr>
  </w:style>
  <w:style w:type="paragraph" w:customStyle="1" w:styleId="Testofumetto1">
    <w:name w:val="Testo fumetto1"/>
    <w:basedOn w:val="Normale"/>
    <w:rsid w:val="006C5F83"/>
    <w:rPr>
      <w:rFonts w:ascii="Segoe UI" w:hAnsi="Segoe UI" w:cs="Segoe UI"/>
      <w:sz w:val="18"/>
      <w:szCs w:val="18"/>
    </w:rPr>
  </w:style>
  <w:style w:type="paragraph" w:styleId="Intestazione">
    <w:name w:val="header"/>
    <w:basedOn w:val="Normale"/>
    <w:rsid w:val="006C5F83"/>
    <w:pPr>
      <w:suppressLineNumbers/>
      <w:tabs>
        <w:tab w:val="center" w:pos="4819"/>
        <w:tab w:val="right" w:pos="9638"/>
      </w:tabs>
    </w:pPr>
    <w:rPr>
      <w:rFonts w:ascii="Calibri" w:eastAsia="SimSun" w:hAnsi="Calibri"/>
    </w:rPr>
  </w:style>
  <w:style w:type="paragraph" w:customStyle="1" w:styleId="Soggettocommento1">
    <w:name w:val="Soggetto commento1"/>
    <w:basedOn w:val="Testocommento1"/>
    <w:rsid w:val="006C5F83"/>
    <w:pPr>
      <w:widowControl w:val="0"/>
      <w:suppressAutoHyphens/>
      <w:spacing w:after="0"/>
    </w:pPr>
    <w:rPr>
      <w:rFonts w:ascii="Times New Roman" w:hAnsi="Times New Roman"/>
      <w:b/>
      <w:bCs/>
    </w:rPr>
  </w:style>
  <w:style w:type="paragraph" w:styleId="Pidipagina">
    <w:name w:val="footer"/>
    <w:basedOn w:val="Normale"/>
    <w:link w:val="PidipaginaCarattere"/>
    <w:rsid w:val="006C5F83"/>
    <w:pPr>
      <w:suppressLineNumbers/>
      <w:tabs>
        <w:tab w:val="center" w:pos="4819"/>
        <w:tab w:val="right" w:pos="9638"/>
      </w:tabs>
    </w:pPr>
  </w:style>
  <w:style w:type="paragraph" w:customStyle="1" w:styleId="Universit-Intestazione">
    <w:name w:val="Università - Intestazione"/>
    <w:basedOn w:val="Normale"/>
    <w:rsid w:val="006C5F83"/>
    <w:pPr>
      <w:tabs>
        <w:tab w:val="left" w:pos="9360"/>
      </w:tabs>
      <w:ind w:left="360" w:right="278"/>
      <w:jc w:val="both"/>
    </w:pPr>
    <w:rPr>
      <w:rFonts w:ascii="Calibri" w:eastAsia="Times New Roman" w:hAnsi="Calibri" w:cs="Times New Roman"/>
      <w:b/>
      <w:color w:val="0C1975"/>
      <w:lang w:val="en-US"/>
    </w:rPr>
  </w:style>
  <w:style w:type="paragraph" w:customStyle="1" w:styleId="Universit-Direzioneedirigente">
    <w:name w:val="Università - Direzione e dirigente"/>
    <w:basedOn w:val="Normale"/>
    <w:rsid w:val="006C5F83"/>
    <w:pPr>
      <w:tabs>
        <w:tab w:val="left" w:pos="9360"/>
      </w:tabs>
      <w:ind w:left="360" w:right="278"/>
      <w:jc w:val="both"/>
    </w:pPr>
    <w:rPr>
      <w:rFonts w:ascii="Calibri" w:eastAsia="Times New Roman" w:hAnsi="Calibri" w:cs="Times New Roman"/>
      <w:color w:val="0C1975"/>
      <w:sz w:val="20"/>
      <w:szCs w:val="20"/>
      <w:lang w:val="en-US"/>
    </w:rPr>
  </w:style>
  <w:style w:type="paragraph" w:customStyle="1" w:styleId="Contenutocornice">
    <w:name w:val="Contenuto cornice"/>
    <w:basedOn w:val="Corpodeltesto1"/>
    <w:rsid w:val="006C5F83"/>
  </w:style>
  <w:style w:type="paragraph" w:customStyle="1" w:styleId="Paragrafoelenco1">
    <w:name w:val="Paragrafo elenco1"/>
    <w:basedOn w:val="Normale"/>
    <w:rsid w:val="006C5F83"/>
    <w:pPr>
      <w:spacing w:after="200" w:line="276" w:lineRule="auto"/>
      <w:ind w:left="720"/>
    </w:pPr>
    <w:rPr>
      <w:rFonts w:ascii="Calibri" w:eastAsia="Calibri" w:hAnsi="Calibri" w:cs="Times New Roman"/>
    </w:rPr>
  </w:style>
  <w:style w:type="paragraph" w:customStyle="1" w:styleId="Default">
    <w:name w:val="Default"/>
    <w:rsid w:val="006C5F83"/>
    <w:rPr>
      <w:rFonts w:ascii="Calibri" w:eastAsia="Calibri" w:hAnsi="Calibri" w:cs="Calibri"/>
      <w:color w:val="000000"/>
      <w:kern w:val="1"/>
      <w:sz w:val="24"/>
      <w:szCs w:val="24"/>
      <w:lang w:eastAsia="ar-SA"/>
    </w:rPr>
  </w:style>
  <w:style w:type="paragraph" w:styleId="Titolo">
    <w:name w:val="Title"/>
    <w:basedOn w:val="Normale"/>
    <w:next w:val="Normale"/>
    <w:link w:val="TitoloCarattere"/>
    <w:uiPriority w:val="10"/>
    <w:qFormat/>
    <w:rsid w:val="000E129C"/>
    <w:pPr>
      <w:spacing w:after="0" w:line="204" w:lineRule="auto"/>
      <w:contextualSpacing/>
    </w:pPr>
    <w:rPr>
      <w:rFonts w:asciiTheme="majorHAnsi" w:eastAsiaTheme="majorEastAsia" w:hAnsiTheme="majorHAnsi" w:cstheme="majorBidi"/>
      <w:caps/>
      <w:color w:val="1F497D" w:themeColor="text2"/>
      <w:spacing w:val="-15"/>
      <w:sz w:val="72"/>
      <w:szCs w:val="72"/>
    </w:rPr>
  </w:style>
  <w:style w:type="paragraph" w:styleId="Sottotitolo">
    <w:name w:val="Subtitle"/>
    <w:basedOn w:val="Normale"/>
    <w:next w:val="Normale"/>
    <w:link w:val="SottotitoloCarattere"/>
    <w:uiPriority w:val="11"/>
    <w:qFormat/>
    <w:rsid w:val="000E129C"/>
    <w:pPr>
      <w:numPr>
        <w:ilvl w:val="1"/>
      </w:numPr>
      <w:spacing w:after="240" w:line="240" w:lineRule="auto"/>
    </w:pPr>
    <w:rPr>
      <w:rFonts w:asciiTheme="majorHAnsi" w:eastAsiaTheme="majorEastAsia" w:hAnsiTheme="majorHAnsi" w:cstheme="majorBidi"/>
      <w:color w:val="4F81BD" w:themeColor="accent1"/>
      <w:sz w:val="28"/>
      <w:szCs w:val="28"/>
    </w:rPr>
  </w:style>
  <w:style w:type="table" w:styleId="Grigliatabella">
    <w:name w:val="Table Grid"/>
    <w:basedOn w:val="Tabellanormale"/>
    <w:uiPriority w:val="39"/>
    <w:rsid w:val="005134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1"/>
    <w:uiPriority w:val="99"/>
    <w:semiHidden/>
    <w:unhideWhenUsed/>
    <w:rsid w:val="003C0864"/>
    <w:rPr>
      <w:rFonts w:ascii="Tahoma" w:hAnsi="Tahoma"/>
      <w:sz w:val="16"/>
      <w:szCs w:val="16"/>
    </w:rPr>
  </w:style>
  <w:style w:type="character" w:customStyle="1" w:styleId="TestofumettoCarattere1">
    <w:name w:val="Testo fumetto Carattere1"/>
    <w:basedOn w:val="Carpredefinitoparagrafo"/>
    <w:link w:val="Testofumetto"/>
    <w:uiPriority w:val="99"/>
    <w:semiHidden/>
    <w:rsid w:val="003C0864"/>
    <w:rPr>
      <w:rFonts w:ascii="Tahoma" w:eastAsia="Arial Unicode MS" w:hAnsi="Tahoma" w:cs="Tahoma"/>
      <w:kern w:val="1"/>
      <w:sz w:val="16"/>
      <w:szCs w:val="16"/>
      <w:lang w:eastAsia="ar-SA"/>
    </w:rPr>
  </w:style>
  <w:style w:type="character" w:customStyle="1" w:styleId="PidipaginaCarattere">
    <w:name w:val="Piè di pagina Carattere"/>
    <w:basedOn w:val="Carpredefinitoparagrafo"/>
    <w:link w:val="Pidipagina"/>
    <w:rsid w:val="003C0864"/>
    <w:rPr>
      <w:rFonts w:eastAsia="Arial Unicode MS" w:cs="Tahoma"/>
      <w:kern w:val="1"/>
      <w:sz w:val="24"/>
      <w:szCs w:val="24"/>
      <w:lang w:eastAsia="ar-SA"/>
    </w:rPr>
  </w:style>
  <w:style w:type="paragraph" w:styleId="Paragrafoelenco">
    <w:name w:val="List Paragraph"/>
    <w:basedOn w:val="Normale"/>
    <w:uiPriority w:val="34"/>
    <w:qFormat/>
    <w:rsid w:val="001E188E"/>
    <w:pPr>
      <w:ind w:left="720"/>
      <w:contextualSpacing/>
    </w:pPr>
  </w:style>
  <w:style w:type="character" w:customStyle="1" w:styleId="Titolo1Carattere">
    <w:name w:val="Titolo 1 Carattere"/>
    <w:basedOn w:val="Carpredefinitoparagrafo"/>
    <w:link w:val="Titolo1"/>
    <w:uiPriority w:val="9"/>
    <w:rsid w:val="000E129C"/>
    <w:rPr>
      <w:rFonts w:asciiTheme="majorHAnsi" w:eastAsiaTheme="majorEastAsia" w:hAnsiTheme="majorHAnsi" w:cstheme="majorBidi"/>
      <w:color w:val="244061" w:themeColor="accent1" w:themeShade="80"/>
      <w:sz w:val="36"/>
      <w:szCs w:val="36"/>
    </w:rPr>
  </w:style>
  <w:style w:type="character" w:customStyle="1" w:styleId="Titolo2Carattere">
    <w:name w:val="Titolo 2 Carattere"/>
    <w:basedOn w:val="Carpredefinitoparagrafo"/>
    <w:link w:val="Titolo2"/>
    <w:uiPriority w:val="9"/>
    <w:semiHidden/>
    <w:rsid w:val="000E129C"/>
    <w:rPr>
      <w:rFonts w:asciiTheme="majorHAnsi" w:eastAsiaTheme="majorEastAsia" w:hAnsiTheme="majorHAnsi" w:cstheme="majorBidi"/>
      <w:color w:val="365F91" w:themeColor="accent1" w:themeShade="BF"/>
      <w:sz w:val="32"/>
      <w:szCs w:val="32"/>
    </w:rPr>
  </w:style>
  <w:style w:type="character" w:customStyle="1" w:styleId="Titolo3Carattere">
    <w:name w:val="Titolo 3 Carattere"/>
    <w:basedOn w:val="Carpredefinitoparagrafo"/>
    <w:link w:val="Titolo3"/>
    <w:uiPriority w:val="9"/>
    <w:semiHidden/>
    <w:rsid w:val="000E129C"/>
    <w:rPr>
      <w:rFonts w:asciiTheme="majorHAnsi" w:eastAsiaTheme="majorEastAsia" w:hAnsiTheme="majorHAnsi" w:cstheme="majorBidi"/>
      <w:color w:val="365F91" w:themeColor="accent1" w:themeShade="BF"/>
      <w:sz w:val="28"/>
      <w:szCs w:val="28"/>
    </w:rPr>
  </w:style>
  <w:style w:type="character" w:customStyle="1" w:styleId="Titolo4Carattere">
    <w:name w:val="Titolo 4 Carattere"/>
    <w:basedOn w:val="Carpredefinitoparagrafo"/>
    <w:link w:val="Titolo4"/>
    <w:uiPriority w:val="9"/>
    <w:semiHidden/>
    <w:rsid w:val="000E129C"/>
    <w:rPr>
      <w:rFonts w:asciiTheme="majorHAnsi" w:eastAsiaTheme="majorEastAsia" w:hAnsiTheme="majorHAnsi" w:cstheme="majorBidi"/>
      <w:color w:val="365F91" w:themeColor="accent1" w:themeShade="BF"/>
      <w:sz w:val="24"/>
      <w:szCs w:val="24"/>
    </w:rPr>
  </w:style>
  <w:style w:type="character" w:customStyle="1" w:styleId="Titolo5Carattere">
    <w:name w:val="Titolo 5 Carattere"/>
    <w:basedOn w:val="Carpredefinitoparagrafo"/>
    <w:link w:val="Titolo5"/>
    <w:uiPriority w:val="9"/>
    <w:semiHidden/>
    <w:rsid w:val="000E129C"/>
    <w:rPr>
      <w:rFonts w:asciiTheme="majorHAnsi" w:eastAsiaTheme="majorEastAsia" w:hAnsiTheme="majorHAnsi" w:cstheme="majorBidi"/>
      <w:caps/>
      <w:color w:val="365F91" w:themeColor="accent1" w:themeShade="BF"/>
    </w:rPr>
  </w:style>
  <w:style w:type="character" w:customStyle="1" w:styleId="Titolo6Carattere">
    <w:name w:val="Titolo 6 Carattere"/>
    <w:basedOn w:val="Carpredefinitoparagrafo"/>
    <w:link w:val="Titolo6"/>
    <w:uiPriority w:val="9"/>
    <w:semiHidden/>
    <w:rsid w:val="000E129C"/>
    <w:rPr>
      <w:rFonts w:asciiTheme="majorHAnsi" w:eastAsiaTheme="majorEastAsia" w:hAnsiTheme="majorHAnsi" w:cstheme="majorBidi"/>
      <w:i/>
      <w:iCs/>
      <w:caps/>
      <w:color w:val="244061" w:themeColor="accent1" w:themeShade="80"/>
    </w:rPr>
  </w:style>
  <w:style w:type="character" w:customStyle="1" w:styleId="Titolo7Carattere">
    <w:name w:val="Titolo 7 Carattere"/>
    <w:basedOn w:val="Carpredefinitoparagrafo"/>
    <w:link w:val="Titolo7"/>
    <w:uiPriority w:val="9"/>
    <w:semiHidden/>
    <w:rsid w:val="000E129C"/>
    <w:rPr>
      <w:rFonts w:asciiTheme="majorHAnsi" w:eastAsiaTheme="majorEastAsia" w:hAnsiTheme="majorHAnsi" w:cstheme="majorBidi"/>
      <w:b/>
      <w:bCs/>
      <w:color w:val="244061" w:themeColor="accent1" w:themeShade="80"/>
    </w:rPr>
  </w:style>
  <w:style w:type="character" w:customStyle="1" w:styleId="Titolo8Carattere">
    <w:name w:val="Titolo 8 Carattere"/>
    <w:basedOn w:val="Carpredefinitoparagrafo"/>
    <w:link w:val="Titolo8"/>
    <w:uiPriority w:val="9"/>
    <w:semiHidden/>
    <w:rsid w:val="000E129C"/>
    <w:rPr>
      <w:rFonts w:asciiTheme="majorHAnsi" w:eastAsiaTheme="majorEastAsia" w:hAnsiTheme="majorHAnsi" w:cstheme="majorBidi"/>
      <w:b/>
      <w:bCs/>
      <w:i/>
      <w:iCs/>
      <w:color w:val="244061" w:themeColor="accent1" w:themeShade="80"/>
    </w:rPr>
  </w:style>
  <w:style w:type="character" w:customStyle="1" w:styleId="Titolo9Carattere">
    <w:name w:val="Titolo 9 Carattere"/>
    <w:basedOn w:val="Carpredefinitoparagrafo"/>
    <w:link w:val="Titolo9"/>
    <w:uiPriority w:val="9"/>
    <w:semiHidden/>
    <w:rsid w:val="000E129C"/>
    <w:rPr>
      <w:rFonts w:asciiTheme="majorHAnsi" w:eastAsiaTheme="majorEastAsia" w:hAnsiTheme="majorHAnsi" w:cstheme="majorBidi"/>
      <w:i/>
      <w:iCs/>
      <w:color w:val="244061" w:themeColor="accent1" w:themeShade="80"/>
    </w:rPr>
  </w:style>
  <w:style w:type="paragraph" w:styleId="Didascalia">
    <w:name w:val="caption"/>
    <w:basedOn w:val="Normale"/>
    <w:next w:val="Normale"/>
    <w:uiPriority w:val="35"/>
    <w:semiHidden/>
    <w:unhideWhenUsed/>
    <w:qFormat/>
    <w:rsid w:val="000E129C"/>
    <w:pPr>
      <w:spacing w:line="240" w:lineRule="auto"/>
    </w:pPr>
    <w:rPr>
      <w:b/>
      <w:bCs/>
      <w:smallCaps/>
      <w:color w:val="1F497D" w:themeColor="text2"/>
    </w:rPr>
  </w:style>
  <w:style w:type="character" w:customStyle="1" w:styleId="TitoloCarattere">
    <w:name w:val="Titolo Carattere"/>
    <w:basedOn w:val="Carpredefinitoparagrafo"/>
    <w:link w:val="Titolo"/>
    <w:uiPriority w:val="10"/>
    <w:rsid w:val="000E129C"/>
    <w:rPr>
      <w:rFonts w:asciiTheme="majorHAnsi" w:eastAsiaTheme="majorEastAsia" w:hAnsiTheme="majorHAnsi" w:cstheme="majorBidi"/>
      <w:caps/>
      <w:color w:val="1F497D" w:themeColor="text2"/>
      <w:spacing w:val="-15"/>
      <w:sz w:val="72"/>
      <w:szCs w:val="72"/>
    </w:rPr>
  </w:style>
  <w:style w:type="character" w:customStyle="1" w:styleId="SottotitoloCarattere">
    <w:name w:val="Sottotitolo Carattere"/>
    <w:basedOn w:val="Carpredefinitoparagrafo"/>
    <w:link w:val="Sottotitolo"/>
    <w:uiPriority w:val="11"/>
    <w:rsid w:val="000E129C"/>
    <w:rPr>
      <w:rFonts w:asciiTheme="majorHAnsi" w:eastAsiaTheme="majorEastAsia" w:hAnsiTheme="majorHAnsi" w:cstheme="majorBidi"/>
      <w:color w:val="4F81BD" w:themeColor="accent1"/>
      <w:sz w:val="28"/>
      <w:szCs w:val="28"/>
    </w:rPr>
  </w:style>
  <w:style w:type="character" w:styleId="Enfasigrassetto">
    <w:name w:val="Strong"/>
    <w:basedOn w:val="Carpredefinitoparagrafo"/>
    <w:uiPriority w:val="22"/>
    <w:qFormat/>
    <w:rsid w:val="000E129C"/>
    <w:rPr>
      <w:b/>
      <w:bCs/>
    </w:rPr>
  </w:style>
  <w:style w:type="character" w:styleId="Enfasicorsivo">
    <w:name w:val="Emphasis"/>
    <w:basedOn w:val="Carpredefinitoparagrafo"/>
    <w:uiPriority w:val="20"/>
    <w:qFormat/>
    <w:rsid w:val="000E129C"/>
    <w:rPr>
      <w:i/>
      <w:iCs/>
    </w:rPr>
  </w:style>
  <w:style w:type="paragraph" w:styleId="Nessunaspaziatura">
    <w:name w:val="No Spacing"/>
    <w:uiPriority w:val="1"/>
    <w:qFormat/>
    <w:rsid w:val="000E129C"/>
    <w:pPr>
      <w:spacing w:after="0" w:line="240" w:lineRule="auto"/>
    </w:pPr>
  </w:style>
  <w:style w:type="paragraph" w:styleId="Citazione">
    <w:name w:val="Quote"/>
    <w:basedOn w:val="Normale"/>
    <w:next w:val="Normale"/>
    <w:link w:val="CitazioneCarattere"/>
    <w:uiPriority w:val="29"/>
    <w:qFormat/>
    <w:rsid w:val="000E129C"/>
    <w:pPr>
      <w:spacing w:before="120" w:after="120"/>
      <w:ind w:left="720"/>
    </w:pPr>
    <w:rPr>
      <w:color w:val="1F497D" w:themeColor="text2"/>
      <w:sz w:val="24"/>
      <w:szCs w:val="24"/>
    </w:rPr>
  </w:style>
  <w:style w:type="character" w:customStyle="1" w:styleId="CitazioneCarattere">
    <w:name w:val="Citazione Carattere"/>
    <w:basedOn w:val="Carpredefinitoparagrafo"/>
    <w:link w:val="Citazione"/>
    <w:uiPriority w:val="29"/>
    <w:rsid w:val="000E129C"/>
    <w:rPr>
      <w:color w:val="1F497D" w:themeColor="text2"/>
      <w:sz w:val="24"/>
      <w:szCs w:val="24"/>
    </w:rPr>
  </w:style>
  <w:style w:type="paragraph" w:styleId="Citazioneintensa">
    <w:name w:val="Intense Quote"/>
    <w:basedOn w:val="Normale"/>
    <w:next w:val="Normale"/>
    <w:link w:val="CitazioneintensaCarattere"/>
    <w:uiPriority w:val="30"/>
    <w:qFormat/>
    <w:rsid w:val="000E129C"/>
    <w:pPr>
      <w:spacing w:before="100" w:beforeAutospacing="1" w:after="240" w:line="240" w:lineRule="auto"/>
      <w:ind w:left="720"/>
      <w:jc w:val="center"/>
    </w:pPr>
    <w:rPr>
      <w:rFonts w:asciiTheme="majorHAnsi" w:eastAsiaTheme="majorEastAsia" w:hAnsiTheme="majorHAnsi" w:cstheme="majorBidi"/>
      <w:color w:val="1F497D" w:themeColor="text2"/>
      <w:spacing w:val="-6"/>
      <w:sz w:val="32"/>
      <w:szCs w:val="32"/>
    </w:rPr>
  </w:style>
  <w:style w:type="character" w:customStyle="1" w:styleId="CitazioneintensaCarattere">
    <w:name w:val="Citazione intensa Carattere"/>
    <w:basedOn w:val="Carpredefinitoparagrafo"/>
    <w:link w:val="Citazioneintensa"/>
    <w:uiPriority w:val="30"/>
    <w:rsid w:val="000E129C"/>
    <w:rPr>
      <w:rFonts w:asciiTheme="majorHAnsi" w:eastAsiaTheme="majorEastAsia" w:hAnsiTheme="majorHAnsi" w:cstheme="majorBidi"/>
      <w:color w:val="1F497D" w:themeColor="text2"/>
      <w:spacing w:val="-6"/>
      <w:sz w:val="32"/>
      <w:szCs w:val="32"/>
    </w:rPr>
  </w:style>
  <w:style w:type="character" w:styleId="Enfasidelicata">
    <w:name w:val="Subtle Emphasis"/>
    <w:basedOn w:val="Carpredefinitoparagrafo"/>
    <w:uiPriority w:val="19"/>
    <w:qFormat/>
    <w:rsid w:val="000E129C"/>
    <w:rPr>
      <w:i/>
      <w:iCs/>
      <w:color w:val="595959" w:themeColor="text1" w:themeTint="A6"/>
    </w:rPr>
  </w:style>
  <w:style w:type="character" w:styleId="Enfasiintensa">
    <w:name w:val="Intense Emphasis"/>
    <w:basedOn w:val="Carpredefinitoparagrafo"/>
    <w:uiPriority w:val="21"/>
    <w:qFormat/>
    <w:rsid w:val="000E129C"/>
    <w:rPr>
      <w:b/>
      <w:bCs/>
      <w:i/>
      <w:iCs/>
    </w:rPr>
  </w:style>
  <w:style w:type="character" w:styleId="Riferimentodelicato">
    <w:name w:val="Subtle Reference"/>
    <w:basedOn w:val="Carpredefinitoparagrafo"/>
    <w:uiPriority w:val="31"/>
    <w:qFormat/>
    <w:rsid w:val="000E129C"/>
    <w:rPr>
      <w:smallCaps/>
      <w:color w:val="595959" w:themeColor="text1" w:themeTint="A6"/>
      <w:u w:val="none" w:color="7F7F7F" w:themeColor="text1" w:themeTint="80"/>
      <w:bdr w:val="none" w:sz="0" w:space="0" w:color="auto"/>
    </w:rPr>
  </w:style>
  <w:style w:type="character" w:styleId="Riferimentointenso">
    <w:name w:val="Intense Reference"/>
    <w:basedOn w:val="Carpredefinitoparagrafo"/>
    <w:uiPriority w:val="32"/>
    <w:qFormat/>
    <w:rsid w:val="000E129C"/>
    <w:rPr>
      <w:b/>
      <w:bCs/>
      <w:smallCaps/>
      <w:color w:val="1F497D" w:themeColor="text2"/>
      <w:u w:val="single"/>
    </w:rPr>
  </w:style>
  <w:style w:type="character" w:styleId="Titolodellibro">
    <w:name w:val="Book Title"/>
    <w:basedOn w:val="Carpredefinitoparagrafo"/>
    <w:uiPriority w:val="33"/>
    <w:qFormat/>
    <w:rsid w:val="000E129C"/>
    <w:rPr>
      <w:b/>
      <w:bCs/>
      <w:smallCaps/>
      <w:spacing w:val="10"/>
    </w:rPr>
  </w:style>
  <w:style w:type="paragraph" w:styleId="Titolosommario">
    <w:name w:val="TOC Heading"/>
    <w:basedOn w:val="Titolo1"/>
    <w:next w:val="Normale"/>
    <w:uiPriority w:val="39"/>
    <w:unhideWhenUsed/>
    <w:qFormat/>
    <w:rsid w:val="000E129C"/>
    <w:pPr>
      <w:outlineLvl w:val="9"/>
    </w:pPr>
  </w:style>
  <w:style w:type="paragraph" w:customStyle="1" w:styleId="Stile1">
    <w:name w:val="Stile1"/>
    <w:basedOn w:val="Normale"/>
    <w:next w:val="Indice"/>
    <w:qFormat/>
    <w:rsid w:val="000E129C"/>
    <w:pPr>
      <w:spacing w:line="276" w:lineRule="auto"/>
      <w:jc w:val="center"/>
    </w:pPr>
    <w:rPr>
      <w:rFonts w:cs="Times New Roman"/>
      <w:b/>
      <w:bCs/>
      <w:color w:val="000000"/>
    </w:rPr>
  </w:style>
  <w:style w:type="paragraph" w:styleId="Sommario1">
    <w:name w:val="toc 1"/>
    <w:basedOn w:val="Normale"/>
    <w:next w:val="Normale"/>
    <w:autoRedefine/>
    <w:uiPriority w:val="39"/>
    <w:unhideWhenUsed/>
    <w:rsid w:val="009233E0"/>
    <w:pPr>
      <w:spacing w:after="100"/>
    </w:pPr>
  </w:style>
  <w:style w:type="paragraph" w:styleId="Sommario2">
    <w:name w:val="toc 2"/>
    <w:basedOn w:val="Normale"/>
    <w:next w:val="Normale"/>
    <w:autoRedefine/>
    <w:uiPriority w:val="39"/>
    <w:unhideWhenUsed/>
    <w:rsid w:val="0030799A"/>
    <w:pPr>
      <w:spacing w:after="100"/>
      <w:ind w:left="220"/>
    </w:pPr>
  </w:style>
  <w:style w:type="paragraph" w:styleId="Sommario3">
    <w:name w:val="toc 3"/>
    <w:basedOn w:val="Normale"/>
    <w:next w:val="Normale"/>
    <w:autoRedefine/>
    <w:uiPriority w:val="39"/>
    <w:unhideWhenUsed/>
    <w:rsid w:val="0030799A"/>
    <w:pPr>
      <w:spacing w:after="100"/>
      <w:ind w:left="440"/>
    </w:pPr>
  </w:style>
  <w:style w:type="character" w:customStyle="1" w:styleId="Menzionenonrisolta1">
    <w:name w:val="Menzione non risolta1"/>
    <w:basedOn w:val="Carpredefinitoparagrafo"/>
    <w:uiPriority w:val="99"/>
    <w:semiHidden/>
    <w:unhideWhenUsed/>
    <w:rsid w:val="00354DDA"/>
    <w:rPr>
      <w:color w:val="605E5C"/>
      <w:shd w:val="clear" w:color="auto" w:fill="E1DFDD"/>
    </w:rPr>
  </w:style>
  <w:style w:type="character" w:customStyle="1" w:styleId="Menzionenonrisolta2">
    <w:name w:val="Menzione non risolta2"/>
    <w:basedOn w:val="Carpredefinitoparagrafo"/>
    <w:uiPriority w:val="99"/>
    <w:semiHidden/>
    <w:unhideWhenUsed/>
    <w:rsid w:val="005D05B2"/>
    <w:rPr>
      <w:color w:val="605E5C"/>
      <w:shd w:val="clear" w:color="auto" w:fill="E1DFDD"/>
    </w:rPr>
  </w:style>
  <w:style w:type="table" w:customStyle="1" w:styleId="Grigliatabella1">
    <w:name w:val="Griglia tabella1"/>
    <w:basedOn w:val="Tabellanormale"/>
    <w:next w:val="Grigliatabella"/>
    <w:uiPriority w:val="59"/>
    <w:rsid w:val="00822F8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zionenonrisolta3">
    <w:name w:val="Menzione non risolta3"/>
    <w:basedOn w:val="Carpredefinitoparagrafo"/>
    <w:uiPriority w:val="99"/>
    <w:semiHidden/>
    <w:unhideWhenUsed/>
    <w:rsid w:val="007A610B"/>
    <w:rPr>
      <w:color w:val="605E5C"/>
      <w:shd w:val="clear" w:color="auto" w:fill="E1DFDD"/>
    </w:rPr>
  </w:style>
  <w:style w:type="table" w:customStyle="1" w:styleId="Grigliatabella2">
    <w:name w:val="Griglia tabella2"/>
    <w:basedOn w:val="Tabellanormale"/>
    <w:next w:val="Grigliatabella"/>
    <w:uiPriority w:val="59"/>
    <w:rsid w:val="00B55B8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stonotaapidipaginaCarattere">
    <w:name w:val="Testo nota a piè di pagina Carattere"/>
    <w:basedOn w:val="Carpredefinitoparagrafo"/>
    <w:link w:val="Testonotaapidipagina"/>
    <w:rsid w:val="00826EA6"/>
    <w:rPr>
      <w:sz w:val="18"/>
      <w:szCs w:val="20"/>
    </w:rPr>
  </w:style>
  <w:style w:type="character" w:styleId="Menzionenonrisolta">
    <w:name w:val="Unresolved Mention"/>
    <w:basedOn w:val="Carpredefinitoparagrafo"/>
    <w:uiPriority w:val="99"/>
    <w:semiHidden/>
    <w:unhideWhenUsed/>
    <w:rsid w:val="00826EA6"/>
    <w:rPr>
      <w:color w:val="605E5C"/>
      <w:shd w:val="clear" w:color="auto" w:fill="E1DFDD"/>
    </w:rPr>
  </w:style>
  <w:style w:type="character" w:styleId="Rimandocommento">
    <w:name w:val="annotation reference"/>
    <w:basedOn w:val="Carpredefinitoparagrafo"/>
    <w:uiPriority w:val="99"/>
    <w:semiHidden/>
    <w:unhideWhenUsed/>
    <w:rsid w:val="000F1A6C"/>
    <w:rPr>
      <w:sz w:val="16"/>
      <w:szCs w:val="16"/>
    </w:rPr>
  </w:style>
  <w:style w:type="paragraph" w:styleId="Testocommento">
    <w:name w:val="annotation text"/>
    <w:basedOn w:val="Normale"/>
    <w:link w:val="TestocommentoCarattere2"/>
    <w:uiPriority w:val="99"/>
    <w:unhideWhenUsed/>
    <w:rsid w:val="000F1A6C"/>
    <w:pPr>
      <w:spacing w:line="240" w:lineRule="auto"/>
    </w:pPr>
    <w:rPr>
      <w:sz w:val="20"/>
      <w:szCs w:val="20"/>
    </w:rPr>
  </w:style>
  <w:style w:type="character" w:customStyle="1" w:styleId="TestocommentoCarattere2">
    <w:name w:val="Testo commento Carattere2"/>
    <w:basedOn w:val="Carpredefinitoparagrafo"/>
    <w:link w:val="Testocommento"/>
    <w:uiPriority w:val="99"/>
    <w:rsid w:val="000F1A6C"/>
    <w:rPr>
      <w:sz w:val="20"/>
      <w:szCs w:val="20"/>
    </w:rPr>
  </w:style>
  <w:style w:type="paragraph" w:styleId="Soggettocommento">
    <w:name w:val="annotation subject"/>
    <w:basedOn w:val="Testocommento"/>
    <w:next w:val="Testocommento"/>
    <w:link w:val="SoggettocommentoCarattere1"/>
    <w:uiPriority w:val="99"/>
    <w:semiHidden/>
    <w:unhideWhenUsed/>
    <w:rsid w:val="000F1A6C"/>
    <w:rPr>
      <w:b/>
      <w:bCs/>
    </w:rPr>
  </w:style>
  <w:style w:type="character" w:customStyle="1" w:styleId="SoggettocommentoCarattere1">
    <w:name w:val="Soggetto commento Carattere1"/>
    <w:basedOn w:val="TestocommentoCarattere2"/>
    <w:link w:val="Soggettocommento"/>
    <w:uiPriority w:val="99"/>
    <w:semiHidden/>
    <w:rsid w:val="000F1A6C"/>
    <w:rPr>
      <w:b/>
      <w:bCs/>
      <w:sz w:val="20"/>
      <w:szCs w:val="20"/>
    </w:rPr>
  </w:style>
  <w:style w:type="paragraph" w:customStyle="1" w:styleId="docdata">
    <w:name w:val="docdata"/>
    <w:aliases w:val="docy,v5,8938,bqiaagaaeyqcaaagiaiaaaphggaabdeeaaaaaaaaaaaaaaaaaaaaaaaaaaaaaaaaaaaaaaaaaaaaaaaaaaaaaaaaaaaaaaaaaaaaaaaaaaaaaaaaaaaaaaaaaaaaaaaaaaaaaaaaaaaaaaaaaaaaaaaaaaaaaaaaaaaaaaaaaaaaaaaaaaaaaaaaaaaaaaaaaaaaaaaaaaaaaaaaaaaaaaaaaaaaaaaaaaaaaaaa"/>
    <w:basedOn w:val="Normale"/>
    <w:rsid w:val="008715B3"/>
    <w:pPr>
      <w:spacing w:before="100" w:beforeAutospacing="1" w:after="100" w:afterAutospacing="1" w:line="240" w:lineRule="auto"/>
    </w:pPr>
    <w:rPr>
      <w:rFonts w:ascii="Times New Roman" w:eastAsia="Times New Roman" w:hAnsi="Times New Roman" w:cs="Times New Roman"/>
      <w:sz w:val="24"/>
      <w:szCs w:val="24"/>
    </w:rPr>
  </w:style>
  <w:style w:type="paragraph" w:styleId="NormaleWeb">
    <w:name w:val="Normal (Web)"/>
    <w:basedOn w:val="Normale"/>
    <w:uiPriority w:val="99"/>
    <w:unhideWhenUsed/>
    <w:rsid w:val="008715B3"/>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Grigliatabella21">
    <w:name w:val="Griglia tabella21"/>
    <w:basedOn w:val="Tabellanormale"/>
    <w:next w:val="Grigliatabella"/>
    <w:uiPriority w:val="59"/>
    <w:rsid w:val="00382D75"/>
    <w:rPr>
      <w:rFonts w:eastAsiaTheme="minorHAns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2">
    <w:name w:val="Griglia tabella22"/>
    <w:basedOn w:val="Tabellanormale"/>
    <w:next w:val="Grigliatabella"/>
    <w:uiPriority w:val="59"/>
    <w:rsid w:val="0057079B"/>
    <w:rPr>
      <w:rFonts w:eastAsiaTheme="minorHAns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3">
    <w:name w:val="Griglia tabella23"/>
    <w:basedOn w:val="Tabellanormale"/>
    <w:next w:val="Grigliatabella"/>
    <w:uiPriority w:val="59"/>
    <w:rsid w:val="00CE7BB2"/>
    <w:rPr>
      <w:rFonts w:eastAsiaTheme="minorHAns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4">
    <w:name w:val="Griglia tabella24"/>
    <w:basedOn w:val="Tabellanormale"/>
    <w:next w:val="Grigliatabella"/>
    <w:uiPriority w:val="59"/>
    <w:rsid w:val="00107BB7"/>
    <w:rPr>
      <w:rFonts w:eastAsiaTheme="minorHAns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2735680">
      <w:bodyDiv w:val="1"/>
      <w:marLeft w:val="0"/>
      <w:marRight w:val="0"/>
      <w:marTop w:val="0"/>
      <w:marBottom w:val="0"/>
      <w:divBdr>
        <w:top w:val="none" w:sz="0" w:space="0" w:color="auto"/>
        <w:left w:val="none" w:sz="0" w:space="0" w:color="auto"/>
        <w:bottom w:val="none" w:sz="0" w:space="0" w:color="auto"/>
        <w:right w:val="none" w:sz="0" w:space="0" w:color="auto"/>
      </w:divBdr>
    </w:div>
    <w:div w:id="519860431">
      <w:bodyDiv w:val="1"/>
      <w:marLeft w:val="0"/>
      <w:marRight w:val="0"/>
      <w:marTop w:val="0"/>
      <w:marBottom w:val="0"/>
      <w:divBdr>
        <w:top w:val="none" w:sz="0" w:space="0" w:color="auto"/>
        <w:left w:val="none" w:sz="0" w:space="0" w:color="auto"/>
        <w:bottom w:val="none" w:sz="0" w:space="0" w:color="auto"/>
        <w:right w:val="none" w:sz="0" w:space="0" w:color="auto"/>
      </w:divBdr>
    </w:div>
    <w:div w:id="1385524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ava.mur.gov.it/" TargetMode="External"/><Relationship Id="rId18" Type="http://schemas.openxmlformats.org/officeDocument/2006/relationships/hyperlink" Target="https://www.unica.it/unica/it/login.page?returnUrl=https%3A%2F%2Fwww.unica.it%2Funica%2F%2Fit%2Farea_riservata_aq.page&amp;redirectflag=1" TargetMode="External"/><Relationship Id="rId26" Type="http://schemas.openxmlformats.org/officeDocument/2006/relationships/hyperlink" Target="https://www.unica.it/it/ateneo/organizzazione/organi-di-controllo/nucleo-di-valutazione/attivita" TargetMode="External"/><Relationship Id="rId3" Type="http://schemas.openxmlformats.org/officeDocument/2006/relationships/styles" Target="styles.xml"/><Relationship Id="rId21" Type="http://schemas.openxmlformats.org/officeDocument/2006/relationships/hyperlink" Target="https://www.almalaurea.it/lau/strumenti-e-servizi/indagini" TargetMode="External"/><Relationship Id="rId34" Type="http://schemas.openxmlformats.org/officeDocument/2006/relationships/hyperlink" Target="https://www.unica.it/unica/it/login.page?returnUrl=https%3A%2F%2Fwww.unica.it%2Funica%2F%2Fit%2Farea_riservata_aq.page&amp;redirectflag=1" TargetMode="External"/><Relationship Id="rId7" Type="http://schemas.openxmlformats.org/officeDocument/2006/relationships/endnotes" Target="endnotes.xml"/><Relationship Id="rId12" Type="http://schemas.openxmlformats.org/officeDocument/2006/relationships/hyperlink" Target="https://www.unica.it/unica/it/login.page?returnUrl=https%253A%252F%252Fwww.unica.it%252Funica%252Fit%252Farea_riservata_aq.page&amp;redirectflag=1" TargetMode="External"/><Relationship Id="rId17" Type="http://schemas.openxmlformats.org/officeDocument/2006/relationships/hyperlink" Target="https://www.u-gov.unica.it/u-gov-sso/login" TargetMode="External"/><Relationship Id="rId25" Type="http://schemas.openxmlformats.org/officeDocument/2006/relationships/hyperlink" Target="https://www.unica.it/unica/it/login.page?returnUrl=https%3A%2F%2Fwww.unica.it%2Funica%2F%2Fit%2Farea_riservata_aq.page&amp;redirectflag=1" TargetMode="External"/><Relationship Id="rId33" Type="http://schemas.openxmlformats.org/officeDocument/2006/relationships/footer" Target="footer2.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unica.it/unica/it/login.page?returnUrl=https%3A%2F%2Fwww.unica.it%2Funica%2F%2Fit%2Farea_riservata_aq.page&amp;redirectflag=1" TargetMode="External"/><Relationship Id="rId20" Type="http://schemas.openxmlformats.org/officeDocument/2006/relationships/hyperlink" Target="https://www.unica.it/unica/it/login.page?returnUrl=https%3A%2F%2Fwww.unica.it%2Funica%2F%2Fit%2Farea_riservata_aq.page&amp;redirectflag=1" TargetMode="External"/><Relationship Id="rId29" Type="http://schemas.openxmlformats.org/officeDocument/2006/relationships/hyperlink" Target="https://www.unica.it/it/didattica/cors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ica.it/unica/protected/175471/0/def/ref/DOC175475/" TargetMode="External"/><Relationship Id="rId24" Type="http://schemas.openxmlformats.org/officeDocument/2006/relationships/hyperlink" Target="https://www.unica.it/it/didattica/corsi" TargetMode="External"/><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ava.miur.it/" TargetMode="External"/><Relationship Id="rId23" Type="http://schemas.openxmlformats.org/officeDocument/2006/relationships/hyperlink" Target="https://www.unica.it/it" TargetMode="External"/><Relationship Id="rId28" Type="http://schemas.openxmlformats.org/officeDocument/2006/relationships/hyperlink" Target="http://ava.miur.it/" TargetMode="External"/><Relationship Id="rId36" Type="http://schemas.openxmlformats.org/officeDocument/2006/relationships/footer" Target="footer3.xml"/><Relationship Id="rId10" Type="http://schemas.openxmlformats.org/officeDocument/2006/relationships/hyperlink" Target="https://www.anvur.it/wp-content/uploads/2023/02/AVA3_LG_Atenei_2023_02_13.pdf" TargetMode="External"/><Relationship Id="rId19" Type="http://schemas.openxmlformats.org/officeDocument/2006/relationships/hyperlink" Target="https://www.unica.it/unica/it/login.page?returnUrl=https%3A%2F%2Fwww.unica.it%2Funica%2F%2Fit%2Farea_riservata_aq.page&amp;redirectflag=1"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anvur.it/attivita/ava/riferimenti-normativi/" TargetMode="External"/><Relationship Id="rId14" Type="http://schemas.openxmlformats.org/officeDocument/2006/relationships/hyperlink" Target="http://www.anvur.it/attivita/ava/accreditamento-periodico/linee-guida-per-laccreditamento-periodico/" TargetMode="External"/><Relationship Id="rId22" Type="http://schemas.openxmlformats.org/officeDocument/2006/relationships/hyperlink" Target="https://www.unica.it/it/ateneo/organizzazione/organi-di-controllo/nucleo-di-valutazione/attivita" TargetMode="External"/><Relationship Id="rId27" Type="http://schemas.openxmlformats.org/officeDocument/2006/relationships/hyperlink" Target="http://ava.miur.it/" TargetMode="External"/><Relationship Id="rId30" Type="http://schemas.openxmlformats.org/officeDocument/2006/relationships/header" Target="header1.xml"/><Relationship Id="rId35"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4.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75A34E-C748-4C54-B4E9-E99E44F066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1354</TotalTime>
  <Pages>22</Pages>
  <Words>5730</Words>
  <Characters>32667</Characters>
  <Application>Microsoft Office Word</Application>
  <DocSecurity>0</DocSecurity>
  <Lines>272</Lines>
  <Paragraphs>76</Paragraphs>
  <ScaleCrop>false</ScaleCrop>
  <HeadingPairs>
    <vt:vector size="2" baseType="variant">
      <vt:variant>
        <vt:lpstr>Titolo</vt:lpstr>
      </vt:variant>
      <vt:variant>
        <vt:i4>1</vt:i4>
      </vt:variant>
    </vt:vector>
  </HeadingPairs>
  <TitlesOfParts>
    <vt:vector size="1" baseType="lpstr">
      <vt:lpstr>Guida Operativa PQA | Relazione Annuale CPDS | Rev. 9 del 17/07/2024</vt:lpstr>
    </vt:vector>
  </TitlesOfParts>
  <Company/>
  <LinksUpToDate>false</LinksUpToDate>
  <CharactersWithSpaces>38321</CharactersWithSpaces>
  <SharedDoc>false</SharedDoc>
  <HLinks>
    <vt:vector size="108" baseType="variant">
      <vt:variant>
        <vt:i4>2555941</vt:i4>
      </vt:variant>
      <vt:variant>
        <vt:i4>51</vt:i4>
      </vt:variant>
      <vt:variant>
        <vt:i4>0</vt:i4>
      </vt:variant>
      <vt:variant>
        <vt:i4>5</vt:i4>
      </vt:variant>
      <vt:variant>
        <vt:lpwstr>http://www.anvur.org/attachments/article/26/2. onvenzionali - Finalit%C3%A0 e procedure.pdf</vt:lpwstr>
      </vt:variant>
      <vt:variant>
        <vt:lpwstr/>
      </vt:variant>
      <vt:variant>
        <vt:i4>1900562</vt:i4>
      </vt:variant>
      <vt:variant>
        <vt:i4>48</vt:i4>
      </vt:variant>
      <vt:variant>
        <vt:i4>0</vt:i4>
      </vt:variant>
      <vt:variant>
        <vt:i4>5</vt:i4>
      </vt:variant>
      <vt:variant>
        <vt:lpwstr>http://sites.unica.it/statutoregolamenti/files/2015/07/Regolamento-didattico-di-ateneo-1.pdf</vt:lpwstr>
      </vt:variant>
      <vt:variant>
        <vt:lpwstr/>
      </vt:variant>
      <vt:variant>
        <vt:i4>4587547</vt:i4>
      </vt:variant>
      <vt:variant>
        <vt:i4>45</vt:i4>
      </vt:variant>
      <vt:variant>
        <vt:i4>0</vt:i4>
      </vt:variant>
      <vt:variant>
        <vt:i4>5</vt:i4>
      </vt:variant>
      <vt:variant>
        <vt:lpwstr>http://sites.unica.it/statutoregolamenti/files/2015/06/statuto-approvato-UniCa-definivito-x-gazzetta-11_8_2016-B.pdf</vt:lpwstr>
      </vt:variant>
      <vt:variant>
        <vt:lpwstr/>
      </vt:variant>
      <vt:variant>
        <vt:i4>2162814</vt:i4>
      </vt:variant>
      <vt:variant>
        <vt:i4>42</vt:i4>
      </vt:variant>
      <vt:variant>
        <vt:i4>0</vt:i4>
      </vt:variant>
      <vt:variant>
        <vt:i4>5</vt:i4>
      </vt:variant>
      <vt:variant>
        <vt:lpwstr>http://attiministeriali.miur.it/anno-2013/dicembre/dm-23122013.aspx</vt:lpwstr>
      </vt:variant>
      <vt:variant>
        <vt:lpwstr/>
      </vt:variant>
      <vt:variant>
        <vt:i4>7667748</vt:i4>
      </vt:variant>
      <vt:variant>
        <vt:i4>39</vt:i4>
      </vt:variant>
      <vt:variant>
        <vt:i4>0</vt:i4>
      </vt:variant>
      <vt:variant>
        <vt:i4>5</vt:i4>
      </vt:variant>
      <vt:variant>
        <vt:lpwstr>http://attiministeriali.miur.it/anno-2013/gennaio/dm-30012013.aspx</vt:lpwstr>
      </vt:variant>
      <vt:variant>
        <vt:lpwstr/>
      </vt:variant>
      <vt:variant>
        <vt:i4>5242961</vt:i4>
      </vt:variant>
      <vt:variant>
        <vt:i4>36</vt:i4>
      </vt:variant>
      <vt:variant>
        <vt:i4>0</vt:i4>
      </vt:variant>
      <vt:variant>
        <vt:i4>5</vt:i4>
      </vt:variant>
      <vt:variant>
        <vt:lpwstr>http://www.anvur.org/attachments/article/26/documento_finale_28_01_13.pdf</vt:lpwstr>
      </vt:variant>
      <vt:variant>
        <vt:lpwstr/>
      </vt:variant>
      <vt:variant>
        <vt:i4>1114205</vt:i4>
      </vt:variant>
      <vt:variant>
        <vt:i4>33</vt:i4>
      </vt:variant>
      <vt:variant>
        <vt:i4>0</vt:i4>
      </vt:variant>
      <vt:variant>
        <vt:i4>5</vt:i4>
      </vt:variant>
      <vt:variant>
        <vt:lpwstr>http://www.normattiva.it/uri-res/N2Ls?urn:nir:stato:decreto.legislativo:2012;019</vt:lpwstr>
      </vt:variant>
      <vt:variant>
        <vt:lpwstr/>
      </vt:variant>
      <vt:variant>
        <vt:i4>3473444</vt:i4>
      </vt:variant>
      <vt:variant>
        <vt:i4>30</vt:i4>
      </vt:variant>
      <vt:variant>
        <vt:i4>0</vt:i4>
      </vt:variant>
      <vt:variant>
        <vt:i4>5</vt:i4>
      </vt:variant>
      <vt:variant>
        <vt:lpwstr>http://www.normattiva.it/uri-res/N2Ls?urn:nir:stato:legge:2010;240</vt:lpwstr>
      </vt:variant>
      <vt:variant>
        <vt:lpwstr/>
      </vt:variant>
      <vt:variant>
        <vt:i4>3473473</vt:i4>
      </vt:variant>
      <vt:variant>
        <vt:i4>27</vt:i4>
      </vt:variant>
      <vt:variant>
        <vt:i4>0</vt:i4>
      </vt:variant>
      <vt:variant>
        <vt:i4>5</vt:i4>
      </vt:variant>
      <vt:variant>
        <vt:lpwstr/>
      </vt:variant>
      <vt:variant>
        <vt:lpwstr>Allegato_2</vt:lpwstr>
      </vt:variant>
      <vt:variant>
        <vt:i4>3539009</vt:i4>
      </vt:variant>
      <vt:variant>
        <vt:i4>24</vt:i4>
      </vt:variant>
      <vt:variant>
        <vt:i4>0</vt:i4>
      </vt:variant>
      <vt:variant>
        <vt:i4>5</vt:i4>
      </vt:variant>
      <vt:variant>
        <vt:lpwstr/>
      </vt:variant>
      <vt:variant>
        <vt:lpwstr>Allegato_1</vt:lpwstr>
      </vt:variant>
      <vt:variant>
        <vt:i4>7602277</vt:i4>
      </vt:variant>
      <vt:variant>
        <vt:i4>21</vt:i4>
      </vt:variant>
      <vt:variant>
        <vt:i4>0</vt:i4>
      </vt:variant>
      <vt:variant>
        <vt:i4>5</vt:i4>
      </vt:variant>
      <vt:variant>
        <vt:lpwstr/>
      </vt:variant>
      <vt:variant>
        <vt:lpwstr>Riferimenti</vt:lpwstr>
      </vt:variant>
      <vt:variant>
        <vt:i4>6357115</vt:i4>
      </vt:variant>
      <vt:variant>
        <vt:i4>18</vt:i4>
      </vt:variant>
      <vt:variant>
        <vt:i4>0</vt:i4>
      </vt:variant>
      <vt:variant>
        <vt:i4>5</vt:i4>
      </vt:variant>
      <vt:variant>
        <vt:lpwstr/>
      </vt:variant>
      <vt:variant>
        <vt:lpwstr>Indicazioni</vt:lpwstr>
      </vt:variant>
      <vt:variant>
        <vt:i4>6619261</vt:i4>
      </vt:variant>
      <vt:variant>
        <vt:i4>15</vt:i4>
      </vt:variant>
      <vt:variant>
        <vt:i4>0</vt:i4>
      </vt:variant>
      <vt:variant>
        <vt:i4>5</vt:i4>
      </vt:variant>
      <vt:variant>
        <vt:lpwstr/>
      </vt:variant>
      <vt:variant>
        <vt:lpwstr>Metodo</vt:lpwstr>
      </vt:variant>
      <vt:variant>
        <vt:i4>6357119</vt:i4>
      </vt:variant>
      <vt:variant>
        <vt:i4>12</vt:i4>
      </vt:variant>
      <vt:variant>
        <vt:i4>0</vt:i4>
      </vt:variant>
      <vt:variant>
        <vt:i4>5</vt:i4>
      </vt:variant>
      <vt:variant>
        <vt:lpwstr/>
      </vt:variant>
      <vt:variant>
        <vt:lpwstr>Scadenzario</vt:lpwstr>
      </vt:variant>
      <vt:variant>
        <vt:i4>458752</vt:i4>
      </vt:variant>
      <vt:variant>
        <vt:i4>9</vt:i4>
      </vt:variant>
      <vt:variant>
        <vt:i4>0</vt:i4>
      </vt:variant>
      <vt:variant>
        <vt:i4>5</vt:i4>
      </vt:variant>
      <vt:variant>
        <vt:lpwstr/>
      </vt:variant>
      <vt:variant>
        <vt:lpwstr>Struttura</vt:lpwstr>
      </vt:variant>
      <vt:variant>
        <vt:i4>196619</vt:i4>
      </vt:variant>
      <vt:variant>
        <vt:i4>6</vt:i4>
      </vt:variant>
      <vt:variant>
        <vt:i4>0</vt:i4>
      </vt:variant>
      <vt:variant>
        <vt:i4>5</vt:i4>
      </vt:variant>
      <vt:variant>
        <vt:lpwstr/>
      </vt:variant>
      <vt:variant>
        <vt:lpwstr>Relazione</vt:lpwstr>
      </vt:variant>
      <vt:variant>
        <vt:i4>196615</vt:i4>
      </vt:variant>
      <vt:variant>
        <vt:i4>3</vt:i4>
      </vt:variant>
      <vt:variant>
        <vt:i4>0</vt:i4>
      </vt:variant>
      <vt:variant>
        <vt:i4>5</vt:i4>
      </vt:variant>
      <vt:variant>
        <vt:lpwstr/>
      </vt:variant>
      <vt:variant>
        <vt:lpwstr>CPDS</vt:lpwstr>
      </vt:variant>
      <vt:variant>
        <vt:i4>8454160</vt:i4>
      </vt:variant>
      <vt:variant>
        <vt:i4>0</vt:i4>
      </vt:variant>
      <vt:variant>
        <vt:i4>0</vt:i4>
      </vt:variant>
      <vt:variant>
        <vt:i4>5</vt:i4>
      </vt:variant>
      <vt:variant>
        <vt:lpwstr/>
      </vt:variant>
      <vt:variant>
        <vt:lpwstr>Finalità</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Guida Operativa PQA | Relazione Annuale CPDS | Rev. 9 del 17/07/2024</dc:title>
  <dc:creator>Presidio della Qualità di Ateneo | UniCA</dc:creator>
  <cp:lastModifiedBy>Gabriele Fontana</cp:lastModifiedBy>
  <cp:revision>37</cp:revision>
  <cp:lastPrinted>2024-09-10T13:52:00Z</cp:lastPrinted>
  <dcterms:created xsi:type="dcterms:W3CDTF">2024-08-18T05:56:00Z</dcterms:created>
  <dcterms:modified xsi:type="dcterms:W3CDTF">2024-09-13T14:51:00Z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