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522" w:rsidRPr="007765F1" w:rsidRDefault="007F558E" w:rsidP="007F558E">
      <w:pPr>
        <w:jc w:val="center"/>
        <w:rPr>
          <w:sz w:val="28"/>
          <w:szCs w:val="28"/>
          <w:lang w:val="en-US"/>
        </w:rPr>
      </w:pPr>
      <w:bookmarkStart w:id="0" w:name="_GoBack"/>
      <w:bookmarkEnd w:id="0"/>
      <w:r w:rsidRPr="007765F1">
        <w:rPr>
          <w:sz w:val="28"/>
          <w:szCs w:val="28"/>
          <w:lang w:val="en-US"/>
        </w:rPr>
        <w:t>Vocabulary</w:t>
      </w:r>
    </w:p>
    <w:p w:rsidR="007F558E" w:rsidRPr="007765F1" w:rsidRDefault="007F558E" w:rsidP="007F558E">
      <w:pPr>
        <w:jc w:val="center"/>
        <w:rPr>
          <w:sz w:val="28"/>
          <w:szCs w:val="28"/>
          <w:lang w:val="en-US"/>
        </w:rPr>
      </w:pPr>
      <w:r w:rsidRPr="007765F1">
        <w:rPr>
          <w:sz w:val="28"/>
          <w:szCs w:val="28"/>
          <w:lang w:val="en-US"/>
        </w:rPr>
        <w:t>Unit 1-The Language of Politics</w:t>
      </w:r>
    </w:p>
    <w:tbl>
      <w:tblPr>
        <w:tblStyle w:val="Grigliatabella"/>
        <w:tblW w:w="0" w:type="auto"/>
        <w:tblLook w:val="04A0"/>
      </w:tblPr>
      <w:tblGrid>
        <w:gridCol w:w="1955"/>
        <w:gridCol w:w="1955"/>
        <w:gridCol w:w="1956"/>
        <w:gridCol w:w="1956"/>
        <w:gridCol w:w="1956"/>
      </w:tblGrid>
      <w:tr w:rsidR="00C06FD1" w:rsidTr="007F558E">
        <w:tc>
          <w:tcPr>
            <w:tcW w:w="1955" w:type="dxa"/>
          </w:tcPr>
          <w:p w:rsidR="00C06FD1" w:rsidRPr="007765F1" w:rsidRDefault="00C06FD1" w:rsidP="007765F1">
            <w:pPr>
              <w:jc w:val="center"/>
              <w:rPr>
                <w:sz w:val="32"/>
                <w:szCs w:val="32"/>
                <w:lang w:val="en-US"/>
              </w:rPr>
            </w:pPr>
            <w:r w:rsidRPr="007765F1">
              <w:rPr>
                <w:sz w:val="32"/>
                <w:szCs w:val="32"/>
                <w:lang w:val="en-US"/>
              </w:rPr>
              <w:t>politics</w:t>
            </w:r>
          </w:p>
        </w:tc>
        <w:tc>
          <w:tcPr>
            <w:tcW w:w="1955" w:type="dxa"/>
          </w:tcPr>
          <w:p w:rsidR="00C06FD1" w:rsidRPr="007765F1" w:rsidRDefault="00C06FD1" w:rsidP="007765F1">
            <w:pPr>
              <w:jc w:val="center"/>
              <w:rPr>
                <w:bCs/>
                <w:sz w:val="32"/>
                <w:szCs w:val="32"/>
                <w:lang w:val="en-US"/>
              </w:rPr>
            </w:pPr>
            <w:r>
              <w:rPr>
                <w:bCs/>
                <w:sz w:val="32"/>
                <w:szCs w:val="32"/>
                <w:lang w:val="en-US"/>
              </w:rPr>
              <w:t>resolute</w:t>
            </w:r>
          </w:p>
        </w:tc>
        <w:tc>
          <w:tcPr>
            <w:tcW w:w="1956" w:type="dxa"/>
          </w:tcPr>
          <w:p w:rsidR="00C06FD1" w:rsidRPr="007765F1" w:rsidRDefault="00C06FD1" w:rsidP="007765F1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folly</w:t>
            </w:r>
          </w:p>
        </w:tc>
        <w:tc>
          <w:tcPr>
            <w:tcW w:w="1956" w:type="dxa"/>
          </w:tcPr>
          <w:p w:rsidR="00C06FD1" w:rsidRPr="007765F1" w:rsidRDefault="00C06FD1" w:rsidP="007765F1">
            <w:pPr>
              <w:jc w:val="center"/>
              <w:rPr>
                <w:sz w:val="32"/>
                <w:szCs w:val="32"/>
                <w:lang w:val="en-US"/>
              </w:rPr>
            </w:pPr>
            <w:r w:rsidRPr="007765F1">
              <w:rPr>
                <w:sz w:val="32"/>
                <w:szCs w:val="32"/>
                <w:lang w:val="en-US"/>
              </w:rPr>
              <w:t>regime</w:t>
            </w:r>
          </w:p>
        </w:tc>
        <w:tc>
          <w:tcPr>
            <w:tcW w:w="1956" w:type="dxa"/>
          </w:tcPr>
          <w:p w:rsidR="00C06FD1" w:rsidRPr="007765F1" w:rsidRDefault="00C06FD1" w:rsidP="007765F1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evasions</w:t>
            </w:r>
          </w:p>
        </w:tc>
      </w:tr>
      <w:tr w:rsidR="007F558E" w:rsidTr="007F558E">
        <w:tc>
          <w:tcPr>
            <w:tcW w:w="1955" w:type="dxa"/>
          </w:tcPr>
          <w:p w:rsidR="007F558E" w:rsidRPr="007765F1" w:rsidRDefault="007765F1" w:rsidP="007765F1">
            <w:pPr>
              <w:jc w:val="center"/>
              <w:rPr>
                <w:sz w:val="32"/>
                <w:szCs w:val="32"/>
                <w:lang w:val="en-US"/>
              </w:rPr>
            </w:pPr>
            <w:r w:rsidRPr="007765F1">
              <w:rPr>
                <w:sz w:val="32"/>
                <w:szCs w:val="32"/>
                <w:lang w:val="en-US"/>
              </w:rPr>
              <w:t>dissidents</w:t>
            </w:r>
          </w:p>
        </w:tc>
        <w:tc>
          <w:tcPr>
            <w:tcW w:w="1955" w:type="dxa"/>
          </w:tcPr>
          <w:p w:rsidR="007F558E" w:rsidRPr="007765F1" w:rsidRDefault="007765F1" w:rsidP="007765F1">
            <w:pPr>
              <w:jc w:val="center"/>
              <w:rPr>
                <w:sz w:val="32"/>
                <w:szCs w:val="32"/>
                <w:lang w:val="en-US"/>
              </w:rPr>
            </w:pPr>
            <w:r w:rsidRPr="007765F1">
              <w:rPr>
                <w:bCs/>
                <w:sz w:val="32"/>
                <w:szCs w:val="32"/>
                <w:lang w:val="en-US"/>
              </w:rPr>
              <w:t>militant</w:t>
            </w:r>
          </w:p>
        </w:tc>
        <w:tc>
          <w:tcPr>
            <w:tcW w:w="1956" w:type="dxa"/>
          </w:tcPr>
          <w:p w:rsidR="007F558E" w:rsidRPr="007765F1" w:rsidRDefault="004341BD" w:rsidP="007765F1">
            <w:pPr>
              <w:jc w:val="center"/>
              <w:rPr>
                <w:sz w:val="32"/>
                <w:szCs w:val="32"/>
                <w:lang w:val="en-US"/>
              </w:rPr>
            </w:pPr>
            <w:r w:rsidRPr="007765F1">
              <w:rPr>
                <w:sz w:val="32"/>
                <w:szCs w:val="32"/>
                <w:lang w:val="en-US"/>
              </w:rPr>
              <w:t>moderates</w:t>
            </w:r>
          </w:p>
        </w:tc>
        <w:tc>
          <w:tcPr>
            <w:tcW w:w="1956" w:type="dxa"/>
          </w:tcPr>
          <w:p w:rsidR="007F558E" w:rsidRPr="007765F1" w:rsidRDefault="00C06FD1" w:rsidP="007765F1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polity</w:t>
            </w:r>
          </w:p>
        </w:tc>
        <w:tc>
          <w:tcPr>
            <w:tcW w:w="1956" w:type="dxa"/>
          </w:tcPr>
          <w:p w:rsidR="007F558E" w:rsidRPr="007765F1" w:rsidRDefault="007765F1" w:rsidP="007765F1">
            <w:pPr>
              <w:jc w:val="center"/>
              <w:rPr>
                <w:sz w:val="32"/>
                <w:szCs w:val="32"/>
                <w:lang w:val="en-US"/>
              </w:rPr>
            </w:pPr>
            <w:r w:rsidRPr="007765F1">
              <w:rPr>
                <w:sz w:val="32"/>
                <w:szCs w:val="32"/>
                <w:lang w:val="en-US"/>
              </w:rPr>
              <w:t>factions</w:t>
            </w:r>
          </w:p>
        </w:tc>
      </w:tr>
      <w:tr w:rsidR="007F558E" w:rsidTr="00057330">
        <w:trPr>
          <w:trHeight w:val="103"/>
        </w:trPr>
        <w:tc>
          <w:tcPr>
            <w:tcW w:w="1955" w:type="dxa"/>
          </w:tcPr>
          <w:p w:rsidR="007F558E" w:rsidRPr="007765F1" w:rsidRDefault="00C06FD1" w:rsidP="007765F1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32"/>
                <w:lang w:val="en-US"/>
              </w:rPr>
              <w:t>inflexible</w:t>
            </w:r>
          </w:p>
        </w:tc>
        <w:tc>
          <w:tcPr>
            <w:tcW w:w="1955" w:type="dxa"/>
          </w:tcPr>
          <w:p w:rsidR="007F558E" w:rsidRPr="007765F1" w:rsidRDefault="004341BD" w:rsidP="007765F1">
            <w:pPr>
              <w:jc w:val="center"/>
              <w:rPr>
                <w:sz w:val="32"/>
                <w:szCs w:val="32"/>
                <w:lang w:val="en-US"/>
              </w:rPr>
            </w:pPr>
            <w:r w:rsidRPr="007765F1">
              <w:rPr>
                <w:sz w:val="32"/>
                <w:szCs w:val="32"/>
                <w:lang w:val="en-US"/>
              </w:rPr>
              <w:t>dictatorships</w:t>
            </w:r>
          </w:p>
        </w:tc>
        <w:tc>
          <w:tcPr>
            <w:tcW w:w="1956" w:type="dxa"/>
          </w:tcPr>
          <w:p w:rsidR="007F558E" w:rsidRPr="007765F1" w:rsidRDefault="007765F1" w:rsidP="007765F1">
            <w:pPr>
              <w:jc w:val="center"/>
              <w:rPr>
                <w:sz w:val="32"/>
                <w:szCs w:val="32"/>
                <w:lang w:val="en-US"/>
              </w:rPr>
            </w:pPr>
            <w:r w:rsidRPr="007765F1">
              <w:rPr>
                <w:sz w:val="32"/>
                <w:szCs w:val="32"/>
                <w:lang w:val="en-US"/>
              </w:rPr>
              <w:t>Thatcherite</w:t>
            </w:r>
          </w:p>
        </w:tc>
        <w:tc>
          <w:tcPr>
            <w:tcW w:w="1956" w:type="dxa"/>
          </w:tcPr>
          <w:p w:rsidR="007F558E" w:rsidRPr="007765F1" w:rsidRDefault="00057330" w:rsidP="007765F1">
            <w:pPr>
              <w:jc w:val="center"/>
              <w:rPr>
                <w:sz w:val="32"/>
                <w:szCs w:val="32"/>
                <w:lang w:val="en-US"/>
              </w:rPr>
            </w:pPr>
            <w:r w:rsidRPr="007765F1">
              <w:rPr>
                <w:sz w:val="32"/>
                <w:szCs w:val="32"/>
                <w:lang w:val="en-US"/>
              </w:rPr>
              <w:t>polic</w:t>
            </w:r>
            <w:r w:rsidR="004341BD" w:rsidRPr="007765F1">
              <w:rPr>
                <w:sz w:val="32"/>
                <w:szCs w:val="32"/>
                <w:lang w:val="en-US"/>
              </w:rPr>
              <w:t>y</w:t>
            </w:r>
          </w:p>
        </w:tc>
        <w:tc>
          <w:tcPr>
            <w:tcW w:w="1956" w:type="dxa"/>
          </w:tcPr>
          <w:p w:rsidR="007F558E" w:rsidRPr="007765F1" w:rsidRDefault="00057330" w:rsidP="007765F1">
            <w:pPr>
              <w:jc w:val="center"/>
              <w:rPr>
                <w:sz w:val="32"/>
                <w:szCs w:val="32"/>
                <w:lang w:val="en-US"/>
              </w:rPr>
            </w:pPr>
            <w:r w:rsidRPr="007765F1">
              <w:rPr>
                <w:sz w:val="32"/>
                <w:szCs w:val="32"/>
                <w:lang w:val="en-US"/>
              </w:rPr>
              <w:t>connotation</w:t>
            </w:r>
          </w:p>
        </w:tc>
      </w:tr>
    </w:tbl>
    <w:p w:rsidR="00057330" w:rsidRPr="007765F1" w:rsidRDefault="00057330" w:rsidP="007765F1">
      <w:pPr>
        <w:spacing w:after="0" w:line="240" w:lineRule="auto"/>
        <w:ind w:left="284" w:hanging="284"/>
        <w:jc w:val="both"/>
        <w:rPr>
          <w:sz w:val="28"/>
          <w:szCs w:val="28"/>
          <w:lang w:val="en-US"/>
        </w:rPr>
      </w:pPr>
    </w:p>
    <w:p w:rsidR="00057330" w:rsidRPr="007765F1" w:rsidRDefault="00057330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Style w:val="rhdef"/>
          <w:sz w:val="32"/>
          <w:szCs w:val="32"/>
          <w:lang w:val="en-US"/>
        </w:rPr>
      </w:pPr>
      <w:r w:rsidRPr="007765F1">
        <w:rPr>
          <w:rStyle w:val="rhdef"/>
          <w:iCs/>
          <w:sz w:val="32"/>
          <w:szCs w:val="32"/>
          <w:lang w:val="en-US"/>
        </w:rPr>
        <w:t xml:space="preserve">The word </w:t>
      </w:r>
      <w:r w:rsidRPr="007765F1">
        <w:rPr>
          <w:rStyle w:val="rhdef"/>
          <w:i/>
          <w:sz w:val="32"/>
          <w:szCs w:val="32"/>
          <w:lang w:val="en-US"/>
        </w:rPr>
        <w:t xml:space="preserve">statesman </w:t>
      </w:r>
      <w:r w:rsidRPr="007765F1">
        <w:rPr>
          <w:rStyle w:val="rhdef"/>
          <w:iCs/>
          <w:sz w:val="32"/>
          <w:szCs w:val="32"/>
          <w:lang w:val="en-US"/>
        </w:rPr>
        <w:t xml:space="preserve">often has the </w:t>
      </w:r>
      <w:r w:rsidR="004341BD" w:rsidRPr="005B0F98">
        <w:rPr>
          <w:rStyle w:val="rhdef"/>
          <w:iCs/>
          <w:sz w:val="32"/>
          <w:szCs w:val="32"/>
          <w:lang w:val="en-US"/>
        </w:rPr>
        <w:t>_________________</w:t>
      </w:r>
      <w:r w:rsidRPr="007765F1">
        <w:rPr>
          <w:rStyle w:val="rhdef"/>
          <w:iCs/>
          <w:sz w:val="32"/>
          <w:szCs w:val="32"/>
          <w:lang w:val="en-US"/>
        </w:rPr>
        <w:t>of "wisdom, dignity and leadership.''</w:t>
      </w:r>
    </w:p>
    <w:p w:rsidR="00057330" w:rsidRPr="007765F1" w:rsidRDefault="00057330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Style w:val="definition"/>
          <w:sz w:val="32"/>
          <w:szCs w:val="32"/>
          <w:lang w:val="en-US"/>
        </w:rPr>
      </w:pPr>
      <w:r w:rsidRPr="007765F1">
        <w:rPr>
          <w:rStyle w:val="definition"/>
          <w:sz w:val="32"/>
          <w:szCs w:val="32"/>
          <w:lang w:val="en-US"/>
        </w:rPr>
        <w:t xml:space="preserve">The policies of monetarism, privatization, and self-help promoted by Margaret Thatcher were called </w:t>
      </w:r>
      <w:r w:rsidR="004341BD" w:rsidRPr="005B0F98">
        <w:rPr>
          <w:rStyle w:val="definition"/>
          <w:sz w:val="32"/>
          <w:szCs w:val="32"/>
          <w:lang w:val="en-US"/>
        </w:rPr>
        <w:t>___________________</w:t>
      </w:r>
      <w:r w:rsidR="004341BD" w:rsidRPr="007765F1">
        <w:rPr>
          <w:rStyle w:val="definition"/>
          <w:sz w:val="32"/>
          <w:szCs w:val="32"/>
          <w:lang w:val="en-US"/>
        </w:rPr>
        <w:t>.</w:t>
      </w:r>
    </w:p>
    <w:p w:rsidR="00057330" w:rsidRPr="007765F1" w:rsidRDefault="00057330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Style w:val="rhdef"/>
          <w:sz w:val="32"/>
          <w:szCs w:val="32"/>
          <w:lang w:val="en-US"/>
        </w:rPr>
      </w:pPr>
      <w:r w:rsidRPr="007765F1">
        <w:rPr>
          <w:rStyle w:val="definition"/>
          <w:sz w:val="32"/>
          <w:szCs w:val="32"/>
          <w:lang w:val="en-US"/>
        </w:rPr>
        <w:t>_____________________  is</w:t>
      </w:r>
      <w:r w:rsidRPr="007765F1">
        <w:rPr>
          <w:rStyle w:val="rhdef"/>
          <w:sz w:val="32"/>
          <w:szCs w:val="32"/>
          <w:lang w:val="en-US"/>
        </w:rPr>
        <w:t>the science or art of political government.</w:t>
      </w:r>
    </w:p>
    <w:p w:rsidR="00057330" w:rsidRPr="007765F1" w:rsidRDefault="004341BD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sz w:val="32"/>
          <w:szCs w:val="32"/>
          <w:lang w:val="en-US"/>
        </w:rPr>
      </w:pPr>
      <w:r w:rsidRPr="007765F1">
        <w:rPr>
          <w:sz w:val="32"/>
          <w:szCs w:val="32"/>
          <w:lang w:val="en-US"/>
        </w:rPr>
        <w:t xml:space="preserve">This is what our fellow citizens now expect from Europe's agricultural </w:t>
      </w:r>
      <w:r w:rsidRPr="00712D02">
        <w:rPr>
          <w:bCs/>
          <w:sz w:val="32"/>
          <w:szCs w:val="32"/>
          <w:highlight w:val="yellow"/>
          <w:lang w:val="en-US"/>
        </w:rPr>
        <w:t>________________</w:t>
      </w:r>
      <w:r w:rsidRPr="00712D02">
        <w:rPr>
          <w:sz w:val="32"/>
          <w:szCs w:val="32"/>
          <w:lang w:val="en-US"/>
        </w:rPr>
        <w:t>.</w:t>
      </w:r>
    </w:p>
    <w:p w:rsidR="004341BD" w:rsidRPr="007765F1" w:rsidRDefault="004341BD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sz w:val="32"/>
          <w:szCs w:val="32"/>
          <w:lang w:val="en-US"/>
        </w:rPr>
      </w:pPr>
      <w:r w:rsidRPr="007765F1">
        <w:rPr>
          <w:sz w:val="32"/>
          <w:szCs w:val="32"/>
          <w:lang w:val="en-US"/>
        </w:rPr>
        <w:t xml:space="preserve">Perhaps it is more accurate to say that there is just one conflict in the Middle East, and that is between extremists and </w:t>
      </w:r>
      <w:r w:rsidRPr="007765F1">
        <w:rPr>
          <w:sz w:val="32"/>
          <w:szCs w:val="32"/>
          <w:highlight w:val="yellow"/>
          <w:lang w:val="en-US"/>
        </w:rPr>
        <w:t>___________________.</w:t>
      </w:r>
    </w:p>
    <w:p w:rsidR="004341BD" w:rsidRPr="007765F1" w:rsidRDefault="004341BD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sz w:val="32"/>
          <w:szCs w:val="32"/>
          <w:lang w:val="en-US"/>
        </w:rPr>
      </w:pPr>
      <w:r w:rsidRPr="007765F1">
        <w:rPr>
          <w:sz w:val="32"/>
          <w:szCs w:val="32"/>
          <w:lang w:val="en-US"/>
        </w:rPr>
        <w:t xml:space="preserve">The </w:t>
      </w:r>
      <w:r w:rsidRPr="00712D02">
        <w:rPr>
          <w:bCs/>
          <w:sz w:val="32"/>
          <w:szCs w:val="32"/>
          <w:highlight w:val="yellow"/>
          <w:lang w:val="en-US"/>
        </w:rPr>
        <w:t>___________________</w:t>
      </w:r>
      <w:r w:rsidRPr="007765F1">
        <w:rPr>
          <w:sz w:val="32"/>
          <w:szCs w:val="32"/>
          <w:lang w:val="en-US"/>
        </w:rPr>
        <w:t>introduced a gender apartheid that totally denied women’ s identity.</w:t>
      </w:r>
    </w:p>
    <w:p w:rsidR="004341BD" w:rsidRPr="007765F1" w:rsidRDefault="004341BD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sz w:val="32"/>
          <w:szCs w:val="32"/>
          <w:lang w:val="en-US"/>
        </w:rPr>
      </w:pPr>
      <w:r w:rsidRPr="007765F1">
        <w:rPr>
          <w:sz w:val="32"/>
          <w:szCs w:val="32"/>
          <w:lang w:val="en-US"/>
        </w:rPr>
        <w:t>In the space of only 16 years, two</w:t>
      </w:r>
      <w:r w:rsidR="00712D02">
        <w:rPr>
          <w:sz w:val="32"/>
          <w:szCs w:val="32"/>
          <w:highlight w:val="yellow"/>
          <w:lang w:val="en-US"/>
        </w:rPr>
        <w:t>___________</w:t>
      </w:r>
      <w:r w:rsidR="007765F1" w:rsidRPr="007765F1">
        <w:rPr>
          <w:sz w:val="32"/>
          <w:szCs w:val="32"/>
          <w:highlight w:val="yellow"/>
          <w:lang w:val="en-US"/>
        </w:rPr>
        <w:t>__________</w:t>
      </w:r>
      <w:r w:rsidRPr="007765F1">
        <w:rPr>
          <w:sz w:val="32"/>
          <w:szCs w:val="32"/>
          <w:lang w:val="en-US"/>
        </w:rPr>
        <w:t xml:space="preserve"> have been supplanted, I am glad to say, with democracies.</w:t>
      </w:r>
    </w:p>
    <w:p w:rsidR="007765F1" w:rsidRPr="007765F1" w:rsidRDefault="007765F1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sz w:val="32"/>
          <w:szCs w:val="32"/>
          <w:lang w:val="en-US"/>
        </w:rPr>
      </w:pPr>
      <w:r w:rsidRPr="007765F1">
        <w:rPr>
          <w:sz w:val="32"/>
          <w:szCs w:val="32"/>
          <w:lang w:val="en-US"/>
        </w:rPr>
        <w:t xml:space="preserve">The request for elections to be accompanied by security forces comes from all </w:t>
      </w:r>
      <w:r w:rsidRPr="007765F1">
        <w:rPr>
          <w:sz w:val="32"/>
          <w:szCs w:val="32"/>
          <w:highlight w:val="yellow"/>
          <w:lang w:val="en-US"/>
        </w:rPr>
        <w:t>___________________</w:t>
      </w:r>
      <w:r w:rsidRPr="007765F1">
        <w:rPr>
          <w:sz w:val="32"/>
          <w:szCs w:val="32"/>
          <w:lang w:val="en-US"/>
        </w:rPr>
        <w:t>in the transitional national government.</w:t>
      </w:r>
    </w:p>
    <w:p w:rsidR="007765F1" w:rsidRPr="007765F1" w:rsidRDefault="007765F1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sz w:val="32"/>
          <w:szCs w:val="32"/>
          <w:lang w:val="en-US"/>
        </w:rPr>
      </w:pPr>
      <w:r w:rsidRPr="007765F1">
        <w:rPr>
          <w:sz w:val="32"/>
          <w:szCs w:val="32"/>
          <w:lang w:val="en-US"/>
        </w:rPr>
        <w:t xml:space="preserve">Hundreds of thousands of </w:t>
      </w:r>
      <w:r w:rsidRPr="007765F1">
        <w:rPr>
          <w:sz w:val="32"/>
          <w:szCs w:val="32"/>
          <w:highlight w:val="yellow"/>
          <w:lang w:val="en-US"/>
        </w:rPr>
        <w:t>_________________</w:t>
      </w:r>
      <w:r w:rsidRPr="007765F1">
        <w:rPr>
          <w:sz w:val="32"/>
          <w:szCs w:val="32"/>
          <w:lang w:val="en-US"/>
        </w:rPr>
        <w:t xml:space="preserve"> are oppressed or imprisoned in labour camps.</w:t>
      </w:r>
    </w:p>
    <w:p w:rsidR="007765F1" w:rsidRDefault="007765F1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sz w:val="32"/>
          <w:szCs w:val="32"/>
          <w:lang w:val="en-US"/>
        </w:rPr>
      </w:pPr>
      <w:r w:rsidRPr="007765F1">
        <w:rPr>
          <w:sz w:val="32"/>
          <w:szCs w:val="32"/>
          <w:lang w:val="en-US"/>
        </w:rPr>
        <w:t xml:space="preserve">He has been condemned because of his opinions and because of his </w:t>
      </w:r>
      <w:r w:rsidRPr="007765F1">
        <w:rPr>
          <w:sz w:val="32"/>
          <w:szCs w:val="32"/>
          <w:highlight w:val="yellow"/>
          <w:lang w:val="en-US"/>
        </w:rPr>
        <w:t>__________________</w:t>
      </w:r>
      <w:r w:rsidRPr="007765F1">
        <w:rPr>
          <w:sz w:val="32"/>
          <w:szCs w:val="32"/>
          <w:lang w:val="en-US"/>
        </w:rPr>
        <w:t xml:space="preserve"> activities.</w:t>
      </w:r>
    </w:p>
    <w:p w:rsidR="00C06FD1" w:rsidRDefault="00C06FD1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sz w:val="32"/>
          <w:szCs w:val="32"/>
          <w:lang w:val="en-US"/>
        </w:rPr>
      </w:pPr>
      <w:r>
        <w:rPr>
          <w:sz w:val="32"/>
          <w:szCs w:val="32"/>
          <w:lang w:val="en-US"/>
        </w:rPr>
        <w:t xml:space="preserve">It would be sheer </w:t>
      </w:r>
      <w:r w:rsidRPr="00C06FD1">
        <w:rPr>
          <w:sz w:val="32"/>
          <w:szCs w:val="32"/>
          <w:highlight w:val="yellow"/>
          <w:lang w:val="en-US"/>
        </w:rPr>
        <w:t>_____________</w:t>
      </w:r>
      <w:r>
        <w:rPr>
          <w:sz w:val="32"/>
          <w:szCs w:val="32"/>
          <w:lang w:val="en-US"/>
        </w:rPr>
        <w:t xml:space="preserve"> to reduce public spending on the health service.</w:t>
      </w:r>
    </w:p>
    <w:p w:rsidR="00C06FD1" w:rsidRDefault="00C06FD1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sz w:val="32"/>
          <w:szCs w:val="32"/>
          <w:lang w:val="en-US"/>
        </w:rPr>
      </w:pPr>
      <w:r>
        <w:rPr>
          <w:sz w:val="32"/>
          <w:szCs w:val="32"/>
          <w:lang w:val="en-US"/>
        </w:rPr>
        <w:t xml:space="preserve">EU is more limited in its powers than any national </w:t>
      </w:r>
      <w:r w:rsidRPr="00C06FD1">
        <w:rPr>
          <w:sz w:val="32"/>
          <w:szCs w:val="32"/>
          <w:highlight w:val="yellow"/>
          <w:lang w:val="en-US"/>
        </w:rPr>
        <w:t>____________</w:t>
      </w:r>
      <w:r>
        <w:rPr>
          <w:sz w:val="32"/>
          <w:szCs w:val="32"/>
          <w:lang w:val="en-US"/>
        </w:rPr>
        <w:t>.</w:t>
      </w:r>
    </w:p>
    <w:p w:rsidR="00C06FD1" w:rsidRDefault="00C06FD1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sz w:val="32"/>
          <w:szCs w:val="32"/>
          <w:lang w:val="en-US"/>
        </w:rPr>
      </w:pPr>
      <w:r>
        <w:rPr>
          <w:sz w:val="32"/>
          <w:szCs w:val="32"/>
          <w:lang w:val="en-US"/>
        </w:rPr>
        <w:t xml:space="preserve">Margaret Thatcher was both </w:t>
      </w:r>
      <w:r w:rsidRPr="00C06FD1">
        <w:rPr>
          <w:sz w:val="32"/>
          <w:szCs w:val="32"/>
          <w:highlight w:val="yellow"/>
          <w:lang w:val="en-US"/>
        </w:rPr>
        <w:t>____________</w:t>
      </w:r>
      <w:r>
        <w:rPr>
          <w:sz w:val="32"/>
          <w:szCs w:val="32"/>
          <w:lang w:val="en-US"/>
        </w:rPr>
        <w:t xml:space="preserve"> and </w:t>
      </w:r>
      <w:r w:rsidRPr="00C06FD1">
        <w:rPr>
          <w:sz w:val="32"/>
          <w:szCs w:val="32"/>
          <w:highlight w:val="yellow"/>
          <w:lang w:val="en-US"/>
        </w:rPr>
        <w:t>______________</w:t>
      </w:r>
      <w:r>
        <w:rPr>
          <w:sz w:val="32"/>
          <w:szCs w:val="32"/>
          <w:lang w:val="en-US"/>
        </w:rPr>
        <w:t>.</w:t>
      </w:r>
    </w:p>
    <w:p w:rsidR="00C06FD1" w:rsidRPr="007765F1" w:rsidRDefault="00C06FD1" w:rsidP="007765F1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sz w:val="32"/>
          <w:szCs w:val="32"/>
          <w:lang w:val="en-US"/>
        </w:rPr>
      </w:pPr>
      <w:r>
        <w:rPr>
          <w:sz w:val="32"/>
          <w:szCs w:val="32"/>
          <w:lang w:val="en-US"/>
        </w:rPr>
        <w:t>The Prime Minister</w:t>
      </w:r>
      <w:r w:rsidR="00D14A4E">
        <w:rPr>
          <w:sz w:val="32"/>
          <w:szCs w:val="32"/>
          <w:lang w:val="en-US"/>
        </w:rPr>
        <w:t>’s</w:t>
      </w:r>
      <w:r>
        <w:rPr>
          <w:sz w:val="32"/>
          <w:szCs w:val="32"/>
          <w:lang w:val="en-US"/>
        </w:rPr>
        <w:t xml:space="preserve"> speech for the unemployment policies was full of </w:t>
      </w:r>
      <w:r w:rsidRPr="00C06FD1">
        <w:rPr>
          <w:sz w:val="32"/>
          <w:szCs w:val="32"/>
          <w:highlight w:val="yellow"/>
          <w:lang w:val="en-US"/>
        </w:rPr>
        <w:t>________________</w:t>
      </w:r>
      <w:r w:rsidR="00D14A4E">
        <w:rPr>
          <w:sz w:val="32"/>
          <w:szCs w:val="32"/>
          <w:lang w:val="en-US"/>
        </w:rPr>
        <w:t xml:space="preserve"> and lies.</w:t>
      </w:r>
    </w:p>
    <w:sectPr w:rsidR="00C06FD1" w:rsidRPr="007765F1" w:rsidSect="003E052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7A9E" w:rsidRDefault="00637A9E" w:rsidP="005155D2">
      <w:pPr>
        <w:spacing w:after="0" w:line="240" w:lineRule="auto"/>
      </w:pPr>
      <w:r>
        <w:separator/>
      </w:r>
    </w:p>
  </w:endnote>
  <w:endnote w:type="continuationSeparator" w:id="1">
    <w:p w:rsidR="00637A9E" w:rsidRDefault="00637A9E" w:rsidP="005155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5D2" w:rsidRDefault="005155D2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5D2" w:rsidRDefault="005155D2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5D2" w:rsidRDefault="005155D2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7A9E" w:rsidRDefault="00637A9E" w:rsidP="005155D2">
      <w:pPr>
        <w:spacing w:after="0" w:line="240" w:lineRule="auto"/>
      </w:pPr>
      <w:r>
        <w:separator/>
      </w:r>
    </w:p>
  </w:footnote>
  <w:footnote w:type="continuationSeparator" w:id="1">
    <w:p w:rsidR="00637A9E" w:rsidRDefault="00637A9E" w:rsidP="005155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5D2" w:rsidRDefault="005155D2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5D2" w:rsidRDefault="005155D2">
    <w:pPr>
      <w:pStyle w:val="Intestazione"/>
    </w:pPr>
    <w:r>
      <w:t>MGiordano</w:t>
    </w:r>
  </w:p>
  <w:p w:rsidR="005155D2" w:rsidRDefault="005155D2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5D2" w:rsidRDefault="005155D2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3A1D20"/>
    <w:multiLevelType w:val="hybridMultilevel"/>
    <w:tmpl w:val="0C8CA51A"/>
    <w:lvl w:ilvl="0" w:tplc="407063C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283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F558E"/>
    <w:rsid w:val="00057330"/>
    <w:rsid w:val="00211112"/>
    <w:rsid w:val="002A5248"/>
    <w:rsid w:val="003E0522"/>
    <w:rsid w:val="004341BD"/>
    <w:rsid w:val="004F4472"/>
    <w:rsid w:val="005155D2"/>
    <w:rsid w:val="005B0F98"/>
    <w:rsid w:val="00637A9E"/>
    <w:rsid w:val="0064768C"/>
    <w:rsid w:val="00712D02"/>
    <w:rsid w:val="00757194"/>
    <w:rsid w:val="007765F1"/>
    <w:rsid w:val="007F558E"/>
    <w:rsid w:val="00A35740"/>
    <w:rsid w:val="00C06FD1"/>
    <w:rsid w:val="00D14A4E"/>
    <w:rsid w:val="00E06B2B"/>
    <w:rsid w:val="00FC6C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E052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7F558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hdef">
    <w:name w:val="rh_def"/>
    <w:basedOn w:val="Carpredefinitoparagrafo"/>
    <w:rsid w:val="00057330"/>
  </w:style>
  <w:style w:type="paragraph" w:styleId="Paragrafoelenco">
    <w:name w:val="List Paragraph"/>
    <w:basedOn w:val="Normale"/>
    <w:uiPriority w:val="34"/>
    <w:qFormat/>
    <w:rsid w:val="00057330"/>
    <w:pPr>
      <w:ind w:left="720"/>
      <w:contextualSpacing/>
    </w:pPr>
  </w:style>
  <w:style w:type="character" w:customStyle="1" w:styleId="definition">
    <w:name w:val="definition"/>
    <w:basedOn w:val="Carpredefinitoparagrafo"/>
    <w:rsid w:val="00057330"/>
  </w:style>
  <w:style w:type="paragraph" w:styleId="Intestazione">
    <w:name w:val="header"/>
    <w:basedOn w:val="Normale"/>
    <w:link w:val="IntestazioneCarattere"/>
    <w:uiPriority w:val="99"/>
    <w:unhideWhenUsed/>
    <w:rsid w:val="005155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155D2"/>
  </w:style>
  <w:style w:type="paragraph" w:styleId="Pidipagina">
    <w:name w:val="footer"/>
    <w:basedOn w:val="Normale"/>
    <w:link w:val="PidipaginaCarattere"/>
    <w:uiPriority w:val="99"/>
    <w:unhideWhenUsed/>
    <w:rsid w:val="005155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155D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Nicola Nichy</cp:lastModifiedBy>
  <cp:revision>2</cp:revision>
  <cp:lastPrinted>2014-11-25T10:10:00Z</cp:lastPrinted>
  <dcterms:created xsi:type="dcterms:W3CDTF">2023-10-08T16:11:00Z</dcterms:created>
  <dcterms:modified xsi:type="dcterms:W3CDTF">2023-10-08T16:11:00Z</dcterms:modified>
</cp:coreProperties>
</file>