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4A1" w:rsidRPr="00A234A1" w:rsidRDefault="00A234A1" w:rsidP="00A234A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LA DISSERTATION</w:t>
      </w:r>
    </w:p>
    <w:p w:rsidR="00A234A1" w:rsidRDefault="00A234A1" w:rsidP="00A234A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34A1" w:rsidRPr="00A234A1" w:rsidRDefault="00AA0CF9" w:rsidP="00A234A1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Une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dissertation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se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développe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en 4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étapes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: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lecture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du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sujet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,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problématique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,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plan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, </w:t>
      </w:r>
      <w:proofErr w:type="spellStart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rédaction</w:t>
      </w:r>
      <w:proofErr w:type="spellEnd"/>
      <w:r w:rsidRPr="00A234A1">
        <w:rPr>
          <w:rFonts w:ascii="Times New Roman" w:hAnsi="Times New Roman" w:cs="Times New Roman"/>
          <w:b/>
          <w:color w:val="FF0000"/>
          <w:sz w:val="28"/>
          <w:szCs w:val="28"/>
        </w:rPr>
        <w:t>.</w:t>
      </w:r>
    </w:p>
    <w:p w:rsidR="00AA0CF9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Lecture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Lisez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plusieurs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fois l’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énoncé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repérez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les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mots-clefs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attention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au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hors-sujet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 w:rsidRPr="00E8339A">
        <w:rPr>
          <w:rFonts w:ascii="Times New Roman" w:hAnsi="Times New Roman" w:cs="Times New Roman"/>
          <w:b/>
          <w:sz w:val="28"/>
          <w:szCs w:val="28"/>
        </w:rPr>
        <w:t>Définition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des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mots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consigne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dictionnaire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>.</w:t>
      </w:r>
    </w:p>
    <w:p w:rsidR="00A234A1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Problématique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: </w:t>
      </w:r>
    </w:p>
    <w:p w:rsidR="00AA0CF9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Trouver</w:t>
      </w:r>
      <w:proofErr w:type="spellEnd"/>
      <w:r w:rsidR="00AA0CF9" w:rsidRPr="00A234A1">
        <w:rPr>
          <w:rFonts w:ascii="Times New Roman" w:hAnsi="Times New Roman" w:cs="Times New Roman"/>
          <w:b/>
          <w:sz w:val="28"/>
          <w:szCs w:val="28"/>
        </w:rPr>
        <w:t xml:space="preserve"> le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problème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=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Enqu</w:t>
      </w:r>
      <w:r>
        <w:rPr>
          <w:rFonts w:ascii="Times New Roman" w:hAnsi="Times New Roman" w:cs="Times New Roman"/>
          <w:sz w:val="28"/>
          <w:szCs w:val="28"/>
        </w:rPr>
        <w:t>ê</w:t>
      </w:r>
      <w:r w:rsidR="00AA0CF9">
        <w:rPr>
          <w:rFonts w:ascii="Times New Roman" w:hAnsi="Times New Roman" w:cs="Times New Roman"/>
          <w:sz w:val="28"/>
          <w:szCs w:val="28"/>
        </w:rPr>
        <w:t>te</w:t>
      </w:r>
      <w:r>
        <w:rPr>
          <w:rFonts w:ascii="Times New Roman" w:hAnsi="Times New Roman" w:cs="Times New Roman"/>
          <w:sz w:val="28"/>
          <w:szCs w:val="28"/>
        </w:rPr>
        <w:t>r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AA0CF9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Rédigez</w:t>
      </w:r>
      <w:proofErr w:type="spellEnd"/>
      <w:r w:rsidR="00AA0CF9" w:rsidRPr="00A234A1">
        <w:rPr>
          <w:rFonts w:ascii="Times New Roman" w:hAnsi="Times New Roman" w:cs="Times New Roman"/>
          <w:b/>
          <w:sz w:val="28"/>
          <w:szCs w:val="28"/>
        </w:rPr>
        <w:t xml:space="preserve"> la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problématique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= E</w:t>
      </w:r>
      <w:r w:rsidR="00AA0CF9">
        <w:rPr>
          <w:rFonts w:ascii="Times New Roman" w:hAnsi="Times New Roman" w:cs="Times New Roman"/>
          <w:sz w:val="28"/>
          <w:szCs w:val="28"/>
        </w:rPr>
        <w:t xml:space="preserve">n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quoi…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Comment…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?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 xml:space="preserve"> quelle </w:t>
      </w:r>
      <w:proofErr w:type="spellStart"/>
      <w:r w:rsidR="00AA0CF9">
        <w:rPr>
          <w:rFonts w:ascii="Times New Roman" w:hAnsi="Times New Roman" w:cs="Times New Roman"/>
          <w:sz w:val="28"/>
          <w:szCs w:val="28"/>
        </w:rPr>
        <w:t>mesure…</w:t>
      </w:r>
      <w:proofErr w:type="spellEnd"/>
      <w:r w:rsidR="00AA0CF9">
        <w:rPr>
          <w:rFonts w:ascii="Times New Roman" w:hAnsi="Times New Roman" w:cs="Times New Roman"/>
          <w:sz w:val="28"/>
          <w:szCs w:val="28"/>
        </w:rPr>
        <w:t>?</w:t>
      </w:r>
    </w:p>
    <w:p w:rsidR="00AA0CF9" w:rsidRDefault="00AA0CF9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La </w:t>
      </w:r>
      <w:proofErr w:type="spellStart"/>
      <w:r>
        <w:rPr>
          <w:rFonts w:ascii="Times New Roman" w:hAnsi="Times New Roman" w:cs="Times New Roman"/>
          <w:sz w:val="28"/>
          <w:szCs w:val="28"/>
        </w:rPr>
        <w:t>problématique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consiste à </w:t>
      </w:r>
      <w:proofErr w:type="spellStart"/>
      <w:r>
        <w:rPr>
          <w:rFonts w:ascii="Times New Roman" w:hAnsi="Times New Roman" w:cs="Times New Roman"/>
          <w:sz w:val="28"/>
          <w:szCs w:val="28"/>
        </w:rPr>
        <w:t>mettre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évidence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>
        <w:rPr>
          <w:rFonts w:ascii="Times New Roman" w:hAnsi="Times New Roman" w:cs="Times New Roman"/>
          <w:sz w:val="28"/>
          <w:szCs w:val="28"/>
        </w:rPr>
        <w:t>problème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pose l’</w:t>
      </w:r>
      <w:proofErr w:type="spellStart"/>
      <w:r>
        <w:rPr>
          <w:rFonts w:ascii="Times New Roman" w:hAnsi="Times New Roman" w:cs="Times New Roman"/>
          <w:sz w:val="28"/>
          <w:szCs w:val="28"/>
        </w:rPr>
        <w:t>énoncé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Trouvez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</w:rPr>
        <w:t>question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qui se cache </w:t>
      </w:r>
      <w:proofErr w:type="spellStart"/>
      <w:r>
        <w:rPr>
          <w:rFonts w:ascii="Times New Roman" w:hAnsi="Times New Roman" w:cs="Times New Roman"/>
          <w:sz w:val="28"/>
          <w:szCs w:val="28"/>
        </w:rPr>
        <w:t>derrière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l’</w:t>
      </w:r>
      <w:proofErr w:type="spellStart"/>
      <w:r>
        <w:rPr>
          <w:rFonts w:ascii="Times New Roman" w:hAnsi="Times New Roman" w:cs="Times New Roman"/>
          <w:sz w:val="28"/>
          <w:szCs w:val="28"/>
        </w:rPr>
        <w:t>énoncé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quels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problèmes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soulève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>
        <w:rPr>
          <w:rFonts w:ascii="Times New Roman" w:hAnsi="Times New Roman" w:cs="Times New Roman"/>
          <w:sz w:val="28"/>
          <w:szCs w:val="28"/>
        </w:rPr>
        <w:t>sujet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?</w:t>
      </w:r>
    </w:p>
    <w:p w:rsidR="00A234A1" w:rsidRPr="00A234A1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Formuler</w:t>
      </w:r>
      <w:proofErr w:type="spellEnd"/>
      <w:r w:rsidR="00AA0CF9" w:rsidRPr="00A234A1">
        <w:rPr>
          <w:rFonts w:ascii="Times New Roman" w:hAnsi="Times New Roman" w:cs="Times New Roman"/>
          <w:b/>
          <w:sz w:val="28"/>
          <w:szCs w:val="28"/>
        </w:rPr>
        <w:t xml:space="preserve"> la </w:t>
      </w:r>
      <w:proofErr w:type="spellStart"/>
      <w:r w:rsidR="00AA0CF9" w:rsidRPr="00A234A1">
        <w:rPr>
          <w:rFonts w:ascii="Times New Roman" w:hAnsi="Times New Roman" w:cs="Times New Roman"/>
          <w:b/>
          <w:sz w:val="28"/>
          <w:szCs w:val="28"/>
        </w:rPr>
        <w:t>question</w:t>
      </w:r>
      <w:proofErr w:type="spellEnd"/>
      <w:r w:rsidR="00AA0CF9" w:rsidRPr="00A234A1">
        <w:rPr>
          <w:rFonts w:ascii="Times New Roman" w:hAnsi="Times New Roman" w:cs="Times New Roman"/>
          <w:sz w:val="28"/>
          <w:szCs w:val="28"/>
        </w:rPr>
        <w:t xml:space="preserve"> qui </w:t>
      </w:r>
      <w:proofErr w:type="spellStart"/>
      <w:r w:rsidR="00AA0CF9" w:rsidRPr="00A234A1">
        <w:rPr>
          <w:rFonts w:ascii="Times New Roman" w:hAnsi="Times New Roman" w:cs="Times New Roman"/>
          <w:sz w:val="28"/>
          <w:szCs w:val="28"/>
        </w:rPr>
        <w:t>vous</w:t>
      </w:r>
      <w:proofErr w:type="spellEnd"/>
      <w:r w:rsidR="00AA0CF9" w:rsidRPr="00A234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A0CF9" w:rsidRPr="00A234A1">
        <w:rPr>
          <w:rFonts w:ascii="Times New Roman" w:hAnsi="Times New Roman" w:cs="Times New Roman"/>
          <w:sz w:val="28"/>
          <w:szCs w:val="28"/>
        </w:rPr>
        <w:t>servira</w:t>
      </w:r>
      <w:proofErr w:type="spellEnd"/>
      <w:r w:rsidR="00AA0CF9" w:rsidRPr="00A234A1">
        <w:rPr>
          <w:rFonts w:ascii="Times New Roman" w:hAnsi="Times New Roman" w:cs="Times New Roman"/>
          <w:sz w:val="28"/>
          <w:szCs w:val="28"/>
        </w:rPr>
        <w:t xml:space="preserve"> de fil </w:t>
      </w:r>
      <w:proofErr w:type="spellStart"/>
      <w:r w:rsidR="00AA0CF9" w:rsidRPr="00A234A1">
        <w:rPr>
          <w:rFonts w:ascii="Times New Roman" w:hAnsi="Times New Roman" w:cs="Times New Roman"/>
          <w:sz w:val="28"/>
          <w:szCs w:val="28"/>
        </w:rPr>
        <w:t>rouge</w:t>
      </w:r>
      <w:proofErr w:type="spellEnd"/>
      <w:r w:rsidR="00E8339A">
        <w:rPr>
          <w:rFonts w:ascii="Times New Roman" w:hAnsi="Times New Roman" w:cs="Times New Roman"/>
          <w:sz w:val="28"/>
          <w:szCs w:val="28"/>
        </w:rPr>
        <w:t>.</w:t>
      </w:r>
      <w:r w:rsidRPr="00A234A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234A1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Plan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hAnsi="Times New Roman" w:cs="Times New Roman"/>
          <w:sz w:val="28"/>
          <w:szCs w:val="28"/>
        </w:rPr>
        <w:t>choisir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son </w:t>
      </w:r>
      <w:proofErr w:type="spellStart"/>
      <w:r>
        <w:rPr>
          <w:rFonts w:ascii="Times New Roman" w:hAnsi="Times New Roman" w:cs="Times New Roman"/>
          <w:sz w:val="28"/>
          <w:szCs w:val="28"/>
        </w:rPr>
        <w:t>plan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34A1">
        <w:rPr>
          <w:rFonts w:ascii="Times New Roman" w:hAnsi="Times New Roman" w:cs="Times New Roman"/>
          <w:sz w:val="28"/>
          <w:szCs w:val="28"/>
        </w:rPr>
        <w:t>Faire</w:t>
      </w:r>
      <w:proofErr w:type="spellEnd"/>
      <w:r w:rsidRPr="00A234A1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A234A1">
        <w:rPr>
          <w:rFonts w:ascii="Times New Roman" w:hAnsi="Times New Roman" w:cs="Times New Roman"/>
          <w:sz w:val="28"/>
          <w:szCs w:val="28"/>
        </w:rPr>
        <w:t>plan</w:t>
      </w:r>
      <w:proofErr w:type="spellEnd"/>
      <w:r w:rsidRPr="00A234A1">
        <w:rPr>
          <w:rFonts w:ascii="Times New Roman" w:hAnsi="Times New Roman" w:cs="Times New Roman"/>
          <w:sz w:val="28"/>
          <w:szCs w:val="28"/>
        </w:rPr>
        <w:t xml:space="preserve">, c’est </w:t>
      </w:r>
      <w:proofErr w:type="spellStart"/>
      <w:r w:rsidRPr="00A234A1">
        <w:rPr>
          <w:rFonts w:ascii="Times New Roman" w:hAnsi="Times New Roman" w:cs="Times New Roman"/>
          <w:sz w:val="28"/>
          <w:szCs w:val="28"/>
        </w:rPr>
        <w:t>donner</w:t>
      </w:r>
      <w:proofErr w:type="spellEnd"/>
      <w:r w:rsidRPr="00A234A1">
        <w:rPr>
          <w:rFonts w:ascii="Times New Roman" w:hAnsi="Times New Roman" w:cs="Times New Roman"/>
          <w:sz w:val="28"/>
          <w:szCs w:val="28"/>
        </w:rPr>
        <w:t xml:space="preserve"> une forme à sa pensée.</w:t>
      </w:r>
    </w:p>
    <w:p w:rsidR="00A234A1" w:rsidRDefault="00A234A1" w:rsidP="00E3064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 xml:space="preserve">4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Rédigez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AA0CF9" w:rsidRPr="00AA0CF9" w:rsidRDefault="00AA0CF9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Grigliatabella"/>
        <w:tblW w:w="0" w:type="auto"/>
        <w:tblLook w:val="04A0"/>
      </w:tblPr>
      <w:tblGrid>
        <w:gridCol w:w="4889"/>
        <w:gridCol w:w="4889"/>
      </w:tblGrid>
      <w:tr w:rsidR="00AA0CF9" w:rsidRPr="00A234A1" w:rsidTr="00AA0CF9">
        <w:tc>
          <w:tcPr>
            <w:tcW w:w="4889" w:type="dxa"/>
          </w:tcPr>
          <w:p w:rsidR="00AA0CF9" w:rsidRPr="00A234A1" w:rsidRDefault="00AA0CF9" w:rsidP="00A234A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sz w:val="28"/>
                <w:szCs w:val="28"/>
              </w:rPr>
              <w:t>Type</w:t>
            </w:r>
            <w:proofErr w:type="spellEnd"/>
            <w:r w:rsidRPr="00A234A1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de </w:t>
            </w:r>
            <w:proofErr w:type="spellStart"/>
            <w:r w:rsidRPr="00A234A1">
              <w:rPr>
                <w:rFonts w:ascii="Times New Roman" w:hAnsi="Times New Roman" w:cs="Times New Roman"/>
                <w:b/>
                <w:sz w:val="28"/>
                <w:szCs w:val="28"/>
              </w:rPr>
              <w:t>plan</w:t>
            </w:r>
            <w:proofErr w:type="spellEnd"/>
          </w:p>
        </w:tc>
        <w:tc>
          <w:tcPr>
            <w:tcW w:w="4889" w:type="dxa"/>
          </w:tcPr>
          <w:p w:rsidR="00AA0CF9" w:rsidRPr="00A234A1" w:rsidRDefault="00AA0CF9" w:rsidP="00A234A1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sz w:val="28"/>
                <w:szCs w:val="28"/>
              </w:rPr>
              <w:t>Consignes</w:t>
            </w:r>
            <w:proofErr w:type="spellEnd"/>
          </w:p>
        </w:tc>
      </w:tr>
      <w:tr w:rsidR="00AA0CF9" w:rsidTr="00AA0CF9">
        <w:tc>
          <w:tcPr>
            <w:tcW w:w="4889" w:type="dxa"/>
          </w:tcPr>
          <w:p w:rsidR="00AA0CF9" w:rsidRPr="00A234A1" w:rsidRDefault="00AA0CF9" w:rsidP="00A234A1">
            <w:pPr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Dialectique</w:t>
            </w:r>
            <w:proofErr w:type="spellEnd"/>
          </w:p>
        </w:tc>
        <w:tc>
          <w:tcPr>
            <w:tcW w:w="4889" w:type="dxa"/>
          </w:tcPr>
          <w:p w:rsidR="00AA0CF9" w:rsidRDefault="00AA0CF9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Pensez-vous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que…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  <w:p w:rsidR="00AA0CF9" w:rsidRDefault="00AA0CF9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Dans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quelle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mesure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peut-on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dire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que…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?</w:t>
            </w:r>
          </w:p>
          <w:p w:rsidR="00AA0CF9" w:rsidRDefault="00AA0CF9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Partagez-vous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ce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point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vue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?</w:t>
            </w:r>
          </w:p>
        </w:tc>
      </w:tr>
      <w:tr w:rsidR="00AA0CF9" w:rsidTr="00AA0CF9">
        <w:tc>
          <w:tcPr>
            <w:tcW w:w="4889" w:type="dxa"/>
          </w:tcPr>
          <w:p w:rsidR="00AA0CF9" w:rsidRPr="00A234A1" w:rsidRDefault="00AA0CF9" w:rsidP="00A234A1">
            <w:pPr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Analytique</w:t>
            </w:r>
            <w:proofErr w:type="spellEnd"/>
          </w:p>
        </w:tc>
        <w:tc>
          <w:tcPr>
            <w:tcW w:w="4889" w:type="dxa"/>
          </w:tcPr>
          <w:p w:rsidR="00AA0CF9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Ce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plan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convient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très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bien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aux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sujets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d’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ordre</w:t>
            </w:r>
            <w:proofErr w:type="spellEnd"/>
            <w:r w:rsidR="005C171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5C1715">
              <w:rPr>
                <w:rFonts w:ascii="Times New Roman" w:hAnsi="Times New Roman" w:cs="Times New Roman"/>
                <w:sz w:val="28"/>
                <w:szCs w:val="28"/>
              </w:rPr>
              <w:t>gé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néral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qui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portent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sur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les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grandes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questions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contemporaines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AA0CF9" w:rsidTr="00AA0CF9">
        <w:tc>
          <w:tcPr>
            <w:tcW w:w="4889" w:type="dxa"/>
          </w:tcPr>
          <w:p w:rsidR="00AA0CF9" w:rsidRPr="00A234A1" w:rsidRDefault="003A2828" w:rsidP="00A234A1">
            <w:pPr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Inventaire</w:t>
            </w:r>
            <w:proofErr w:type="spellEnd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ou</w:t>
            </w:r>
            <w:proofErr w:type="spellEnd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thématique</w:t>
            </w:r>
            <w:proofErr w:type="spellEnd"/>
          </w:p>
        </w:tc>
        <w:tc>
          <w:tcPr>
            <w:tcW w:w="4889" w:type="dxa"/>
          </w:tcPr>
          <w:p w:rsidR="00AA0CF9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Analysez…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3A2828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Expliquez…</w:t>
            </w:r>
            <w:proofErr w:type="spellEnd"/>
          </w:p>
        </w:tc>
      </w:tr>
      <w:tr w:rsidR="00AA0CF9" w:rsidTr="00AA0CF9">
        <w:tc>
          <w:tcPr>
            <w:tcW w:w="4889" w:type="dxa"/>
          </w:tcPr>
          <w:p w:rsidR="00AA0CF9" w:rsidRPr="00A234A1" w:rsidRDefault="003A2828" w:rsidP="00A234A1">
            <w:pPr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Comparatif</w:t>
            </w:r>
            <w:proofErr w:type="spellEnd"/>
          </w:p>
        </w:tc>
        <w:tc>
          <w:tcPr>
            <w:tcW w:w="4889" w:type="dxa"/>
          </w:tcPr>
          <w:p w:rsidR="00AA0CF9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Comparez…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conjonction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ET</w:t>
            </w:r>
          </w:p>
        </w:tc>
      </w:tr>
      <w:tr w:rsidR="00AA0CF9" w:rsidTr="00AA0CF9">
        <w:tc>
          <w:tcPr>
            <w:tcW w:w="4889" w:type="dxa"/>
          </w:tcPr>
          <w:p w:rsidR="00AA0CF9" w:rsidRPr="00A234A1" w:rsidRDefault="003A2828" w:rsidP="00A234A1">
            <w:pPr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Suggéré</w:t>
            </w:r>
            <w:proofErr w:type="spellEnd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 xml:space="preserve"> par</w:t>
            </w:r>
            <w:r w:rsidR="005C171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 xml:space="preserve"> </w:t>
            </w:r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 xml:space="preserve">le </w:t>
            </w: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sujet</w:t>
            </w:r>
            <w:proofErr w:type="spellEnd"/>
          </w:p>
        </w:tc>
        <w:tc>
          <w:tcPr>
            <w:tcW w:w="4889" w:type="dxa"/>
          </w:tcPr>
          <w:p w:rsidR="00AA0CF9" w:rsidRDefault="00E30645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</w:tbl>
    <w:p w:rsidR="00AA0CF9" w:rsidRDefault="00AA0CF9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A2828" w:rsidRPr="00A234A1" w:rsidRDefault="003A2828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 xml:space="preserve">Le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plan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dialectique</w:t>
      </w:r>
      <w:proofErr w:type="spellEnd"/>
    </w:p>
    <w:tbl>
      <w:tblPr>
        <w:tblStyle w:val="Grigliatabella"/>
        <w:tblW w:w="0" w:type="auto"/>
        <w:tblLook w:val="04A0"/>
      </w:tblPr>
      <w:tblGrid>
        <w:gridCol w:w="4889"/>
        <w:gridCol w:w="4889"/>
      </w:tblGrid>
      <w:tr w:rsidR="003A2828" w:rsidTr="003A2828">
        <w:tc>
          <w:tcPr>
            <w:tcW w:w="488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Thèse</w:t>
            </w:r>
            <w:proofErr w:type="spellEnd"/>
          </w:p>
        </w:tc>
        <w:tc>
          <w:tcPr>
            <w:tcW w:w="4889" w:type="dxa"/>
          </w:tcPr>
          <w:p w:rsidR="003A2828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Développe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les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arguments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en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faveur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de…</w:t>
            </w:r>
            <w:proofErr w:type="spellEnd"/>
          </w:p>
          <w:p w:rsidR="003A2828" w:rsidRDefault="003A2828" w:rsidP="005C171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Ils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s’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encha</w:t>
            </w:r>
            <w:r w:rsidR="005C1715">
              <w:rPr>
                <w:rFonts w:ascii="Times New Roman" w:hAnsi="Times New Roman" w:cs="Times New Roman"/>
                <w:sz w:val="28"/>
                <w:szCs w:val="28"/>
              </w:rPr>
              <w:t>î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nent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façon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logique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par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ordre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croissant d’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intér</w:t>
            </w:r>
            <w:r w:rsidR="005C1715">
              <w:rPr>
                <w:rFonts w:ascii="Times New Roman" w:hAnsi="Times New Roman" w:cs="Times New Roman"/>
                <w:sz w:val="28"/>
                <w:szCs w:val="28"/>
              </w:rPr>
              <w:t>ê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2828" w:rsidTr="003A2828">
        <w:tc>
          <w:tcPr>
            <w:tcW w:w="488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Antithèse</w:t>
            </w:r>
            <w:proofErr w:type="spellEnd"/>
          </w:p>
        </w:tc>
        <w:tc>
          <w:tcPr>
            <w:tcW w:w="4889" w:type="dxa"/>
          </w:tcPr>
          <w:p w:rsidR="003A2828" w:rsidRDefault="003A2828" w:rsidP="005C171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Représente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l’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argumentation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inverse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et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comporte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le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m</w:t>
            </w:r>
            <w:r w:rsidR="005C1715">
              <w:rPr>
                <w:rFonts w:ascii="Times New Roman" w:hAnsi="Times New Roman" w:cs="Times New Roman"/>
                <w:sz w:val="28"/>
                <w:szCs w:val="28"/>
              </w:rPr>
              <w:t>ê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me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nombre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arguments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que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thèse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A2828" w:rsidTr="003A2828">
        <w:tc>
          <w:tcPr>
            <w:tcW w:w="488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Synthèse</w:t>
            </w:r>
            <w:proofErr w:type="spellEnd"/>
          </w:p>
        </w:tc>
        <w:tc>
          <w:tcPr>
            <w:tcW w:w="4889" w:type="dxa"/>
          </w:tcPr>
          <w:p w:rsidR="003A2828" w:rsidRDefault="003A2828" w:rsidP="00E3064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Découle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confrontation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entre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thèse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et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l’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antithèse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. C’est le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résultat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discussion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qui précède.</w:t>
            </w:r>
          </w:p>
        </w:tc>
      </w:tr>
    </w:tbl>
    <w:p w:rsidR="003A2828" w:rsidRDefault="003A2828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A2828" w:rsidRPr="00A234A1" w:rsidRDefault="003A2828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234A1">
        <w:rPr>
          <w:rFonts w:ascii="Times New Roman" w:hAnsi="Times New Roman" w:cs="Times New Roman"/>
          <w:b/>
          <w:sz w:val="28"/>
          <w:szCs w:val="28"/>
        </w:rPr>
        <w:t xml:space="preserve">Le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plan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</w:rPr>
        <w:t>analytique</w:t>
      </w:r>
      <w:proofErr w:type="spellEnd"/>
      <w:r w:rsidR="00E30645">
        <w:rPr>
          <w:rFonts w:ascii="Times New Roman" w:hAnsi="Times New Roman" w:cs="Times New Roman"/>
          <w:b/>
          <w:sz w:val="28"/>
          <w:szCs w:val="28"/>
        </w:rPr>
        <w:t xml:space="preserve"> (3 </w:t>
      </w:r>
      <w:proofErr w:type="spellStart"/>
      <w:r w:rsidR="00E30645">
        <w:rPr>
          <w:rFonts w:ascii="Times New Roman" w:hAnsi="Times New Roman" w:cs="Times New Roman"/>
          <w:b/>
          <w:sz w:val="28"/>
          <w:szCs w:val="28"/>
        </w:rPr>
        <w:t>possibilités</w:t>
      </w:r>
      <w:proofErr w:type="spellEnd"/>
      <w:r w:rsidR="00E30645">
        <w:rPr>
          <w:rFonts w:ascii="Times New Roman" w:hAnsi="Times New Roman" w:cs="Times New Roman"/>
          <w:b/>
          <w:sz w:val="28"/>
          <w:szCs w:val="28"/>
        </w:rPr>
        <w:t>)</w:t>
      </w:r>
    </w:p>
    <w:tbl>
      <w:tblPr>
        <w:tblStyle w:val="Grigliatabella"/>
        <w:tblW w:w="0" w:type="auto"/>
        <w:tblLook w:val="04A0"/>
      </w:tblPr>
      <w:tblGrid>
        <w:gridCol w:w="3259"/>
        <w:gridCol w:w="3259"/>
        <w:gridCol w:w="3260"/>
      </w:tblGrid>
      <w:tr w:rsidR="003A2828" w:rsidTr="003A2828">
        <w:tc>
          <w:tcPr>
            <w:tcW w:w="325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Problèmes</w:t>
            </w:r>
            <w:proofErr w:type="spellEnd"/>
          </w:p>
        </w:tc>
        <w:tc>
          <w:tcPr>
            <w:tcW w:w="3259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Avant</w:t>
            </w:r>
            <w:proofErr w:type="spellEnd"/>
          </w:p>
        </w:tc>
        <w:tc>
          <w:tcPr>
            <w:tcW w:w="3260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Problèmes</w:t>
            </w:r>
            <w:proofErr w:type="spellEnd"/>
          </w:p>
        </w:tc>
      </w:tr>
      <w:tr w:rsidR="003A2828" w:rsidTr="003A2828">
        <w:tc>
          <w:tcPr>
            <w:tcW w:w="325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Causes</w:t>
            </w:r>
            <w:proofErr w:type="spellEnd"/>
          </w:p>
        </w:tc>
        <w:tc>
          <w:tcPr>
            <w:tcW w:w="3259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Maintenant</w:t>
            </w:r>
            <w:proofErr w:type="spellEnd"/>
          </w:p>
        </w:tc>
        <w:tc>
          <w:tcPr>
            <w:tcW w:w="3260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Causes</w:t>
            </w:r>
            <w:proofErr w:type="spellEnd"/>
          </w:p>
        </w:tc>
      </w:tr>
      <w:tr w:rsidR="003A2828" w:rsidTr="003A2828">
        <w:tc>
          <w:tcPr>
            <w:tcW w:w="3259" w:type="dxa"/>
          </w:tcPr>
          <w:p w:rsidR="003A2828" w:rsidRPr="00A234A1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Solutions</w:t>
            </w:r>
            <w:proofErr w:type="spellEnd"/>
          </w:p>
        </w:tc>
        <w:tc>
          <w:tcPr>
            <w:tcW w:w="3259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Demain</w:t>
            </w:r>
            <w:proofErr w:type="spellEnd"/>
          </w:p>
        </w:tc>
        <w:tc>
          <w:tcPr>
            <w:tcW w:w="3260" w:type="dxa"/>
          </w:tcPr>
          <w:p w:rsidR="003A2828" w:rsidRPr="00E30645" w:rsidRDefault="003A2828" w:rsidP="00A234A1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  <w:proofErr w:type="spellStart"/>
            <w:r w:rsidRPr="00E30645"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  <w:t>Conséquences</w:t>
            </w:r>
            <w:proofErr w:type="spellEnd"/>
          </w:p>
        </w:tc>
      </w:tr>
      <w:tr w:rsidR="003A2828" w:rsidTr="003A2828">
        <w:tc>
          <w:tcPr>
            <w:tcW w:w="3259" w:type="dxa"/>
          </w:tcPr>
          <w:p w:rsidR="003A2828" w:rsidRDefault="003A2828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9" w:type="dxa"/>
          </w:tcPr>
          <w:p w:rsidR="003A2828" w:rsidRDefault="003A2828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3A2828" w:rsidRPr="005C1715" w:rsidRDefault="005C1715" w:rsidP="00A234A1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(</w:t>
            </w:r>
            <w:proofErr w:type="spellStart"/>
            <w:r w:rsidR="003A2828" w:rsidRPr="005C1715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Solutions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Intro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)</w:t>
            </w:r>
          </w:p>
        </w:tc>
      </w:tr>
    </w:tbl>
    <w:p w:rsidR="00A234A1" w:rsidRDefault="00A234A1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A2828" w:rsidRDefault="00A234A1" w:rsidP="00A234A1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A234A1">
        <w:rPr>
          <w:rFonts w:ascii="Times New Roman" w:hAnsi="Times New Roman" w:cs="Times New Roman"/>
          <w:b/>
          <w:i/>
          <w:sz w:val="28"/>
          <w:szCs w:val="28"/>
        </w:rPr>
        <w:t>Exemple</w:t>
      </w:r>
      <w:proofErr w:type="spellEnd"/>
      <w:r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: </w:t>
      </w:r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“La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violence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dans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les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banlieues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est-elle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selon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vous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l’une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des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fatalités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>du</w:t>
      </w:r>
      <w:proofErr w:type="spellEnd"/>
      <w:r w:rsidR="003A2828" w:rsidRPr="00A234A1">
        <w:rPr>
          <w:rFonts w:ascii="Times New Roman" w:hAnsi="Times New Roman" w:cs="Times New Roman"/>
          <w:b/>
          <w:i/>
          <w:sz w:val="28"/>
          <w:szCs w:val="28"/>
        </w:rPr>
        <w:t xml:space="preserve"> monde moderne ?”</w:t>
      </w:r>
    </w:p>
    <w:p w:rsidR="00A234A1" w:rsidRPr="00A234A1" w:rsidRDefault="00A234A1" w:rsidP="00A234A1">
      <w:pPr>
        <w:spacing w:after="0" w:line="240" w:lineRule="auto"/>
        <w:rPr>
          <w:rFonts w:ascii="Times New Roman" w:hAnsi="Times New Roman" w:cs="Times New Roman"/>
          <w:b/>
          <w:i/>
          <w:sz w:val="28"/>
          <w:szCs w:val="28"/>
        </w:rPr>
      </w:pPr>
    </w:p>
    <w:tbl>
      <w:tblPr>
        <w:tblStyle w:val="Grigliatabella"/>
        <w:tblW w:w="0" w:type="auto"/>
        <w:tblLook w:val="04A0"/>
      </w:tblPr>
      <w:tblGrid>
        <w:gridCol w:w="4889"/>
        <w:gridCol w:w="4889"/>
      </w:tblGrid>
      <w:tr w:rsidR="003A2828" w:rsidRPr="00A234A1" w:rsidTr="003A2828">
        <w:tc>
          <w:tcPr>
            <w:tcW w:w="4889" w:type="dxa"/>
          </w:tcPr>
          <w:p w:rsidR="003A2828" w:rsidRPr="00A234A1" w:rsidRDefault="003A2828" w:rsidP="00A234A1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1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Problème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: la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violence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dans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les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banlieues</w:t>
            </w:r>
            <w:proofErr w:type="spellEnd"/>
          </w:p>
        </w:tc>
        <w:tc>
          <w:tcPr>
            <w:tcW w:w="4889" w:type="dxa"/>
          </w:tcPr>
          <w:p w:rsidR="003A2828" w:rsidRPr="00A234A1" w:rsidRDefault="00CE686F" w:rsidP="00E30645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= 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Incendie</w:t>
            </w:r>
            <w:proofErr w:type="spellEnd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voi</w:t>
            </w:r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ture</w:t>
            </w:r>
            <w:r>
              <w:rPr>
                <w:rFonts w:ascii="Times New Roman" w:hAnsi="Times New Roman" w:cs="Times New Roman"/>
                <w:i/>
                <w:sz w:val="28"/>
                <w:szCs w:val="28"/>
              </w:rPr>
              <w:t>s</w:t>
            </w:r>
            <w:proofErr w:type="spellEnd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vols</w:t>
            </w:r>
            <w:proofErr w:type="spellEnd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agressions</w:t>
            </w:r>
            <w:proofErr w:type="spellEnd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="003A2828"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viols</w:t>
            </w:r>
            <w:proofErr w:type="spellEnd"/>
          </w:p>
        </w:tc>
      </w:tr>
      <w:tr w:rsidR="003A2828" w:rsidRPr="00A234A1" w:rsidTr="003A2828">
        <w:tc>
          <w:tcPr>
            <w:tcW w:w="4889" w:type="dxa"/>
          </w:tcPr>
          <w:p w:rsidR="003A2828" w:rsidRPr="00A234A1" w:rsidRDefault="003A2828" w:rsidP="00A234A1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2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Causes</w:t>
            </w:r>
            <w:proofErr w:type="spellEnd"/>
          </w:p>
        </w:tc>
        <w:tc>
          <w:tcPr>
            <w:tcW w:w="4889" w:type="dxa"/>
          </w:tcPr>
          <w:p w:rsidR="003A2828" w:rsidRPr="00A234A1" w:rsidRDefault="003A2828" w:rsidP="00CE686F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=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Cités-béton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sales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sans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espaces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verts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sentiment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d’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abandon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concentration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de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déshérités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absence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de culture,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ch</w:t>
            </w:r>
            <w:r w:rsidR="00CE686F">
              <w:rPr>
                <w:rFonts w:ascii="Times New Roman" w:hAnsi="Times New Roman" w:cs="Times New Roman"/>
                <w:i/>
                <w:sz w:val="28"/>
                <w:szCs w:val="28"/>
              </w:rPr>
              <w:t>ô</w:t>
            </w:r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mage</w:t>
            </w:r>
            <w:proofErr w:type="spellEnd"/>
          </w:p>
        </w:tc>
      </w:tr>
      <w:tr w:rsidR="003A2828" w:rsidRPr="00A234A1" w:rsidTr="003A2828">
        <w:tc>
          <w:tcPr>
            <w:tcW w:w="4889" w:type="dxa"/>
          </w:tcPr>
          <w:p w:rsidR="003A2828" w:rsidRPr="00A234A1" w:rsidRDefault="003A2828" w:rsidP="00A234A1">
            <w:pPr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3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Solutions</w:t>
            </w:r>
            <w:proofErr w:type="spellEnd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(</w:t>
            </w:r>
            <w:proofErr w:type="spellStart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>aussi</w:t>
            </w:r>
            <w:proofErr w:type="spellEnd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>dans</w:t>
            </w:r>
            <w:proofErr w:type="spellEnd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la </w:t>
            </w:r>
            <w:proofErr w:type="spellStart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>conclusion</w:t>
            </w:r>
            <w:proofErr w:type="spellEnd"/>
            <w:r w:rsidR="003865F3">
              <w:rPr>
                <w:rFonts w:ascii="Times New Roman" w:hAnsi="Times New Roman" w:cs="Times New Roman"/>
                <w:i/>
                <w:sz w:val="28"/>
                <w:szCs w:val="28"/>
              </w:rPr>
              <w:t>)</w:t>
            </w:r>
          </w:p>
        </w:tc>
        <w:tc>
          <w:tcPr>
            <w:tcW w:w="4889" w:type="dxa"/>
          </w:tcPr>
          <w:p w:rsidR="003A2828" w:rsidRPr="00A234A1" w:rsidRDefault="003A2828" w:rsidP="00E30645">
            <w:pPr>
              <w:jc w:val="both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Création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d’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espaces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verts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rendre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les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cités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agréables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, se 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mettre</w:t>
            </w:r>
            <w:proofErr w:type="spellEnd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à l’</w:t>
            </w:r>
            <w:proofErr w:type="spellStart"/>
            <w:r w:rsidRPr="00A234A1">
              <w:rPr>
                <w:rFonts w:ascii="Times New Roman" w:hAnsi="Times New Roman" w:cs="Times New Roman"/>
                <w:i/>
                <w:sz w:val="28"/>
                <w:szCs w:val="28"/>
              </w:rPr>
              <w:t>écoute</w:t>
            </w:r>
            <w:proofErr w:type="spellEnd"/>
          </w:p>
        </w:tc>
      </w:tr>
    </w:tbl>
    <w:p w:rsidR="00A234A1" w:rsidRDefault="00A234A1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234A1" w:rsidRDefault="00A234A1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105C" w:rsidRPr="00A234A1" w:rsidRDefault="007018A6" w:rsidP="00A234A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Tableau</w:t>
      </w:r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que</w:t>
      </w:r>
      <w:proofErr w:type="spellEnd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l’on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peut</w:t>
      </w:r>
      <w:proofErr w:type="spellEnd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préparer</w:t>
      </w:r>
      <w:proofErr w:type="spellEnd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pour le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repérage</w:t>
      </w:r>
      <w:proofErr w:type="spellEnd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des</w:t>
      </w:r>
      <w:proofErr w:type="spellEnd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A234A1" w:rsidRPr="00A234A1">
        <w:rPr>
          <w:rFonts w:ascii="Times New Roman" w:hAnsi="Times New Roman" w:cs="Times New Roman"/>
          <w:b/>
          <w:sz w:val="28"/>
          <w:szCs w:val="28"/>
          <w:u w:val="single"/>
        </w:rPr>
        <w:t>idées</w:t>
      </w:r>
      <w:proofErr w:type="spellEnd"/>
    </w:p>
    <w:p w:rsidR="00A234A1" w:rsidRPr="00A234A1" w:rsidRDefault="00A234A1" w:rsidP="00A234A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Grigliatabella"/>
        <w:tblW w:w="0" w:type="auto"/>
        <w:tblLook w:val="04A0"/>
      </w:tblPr>
      <w:tblGrid>
        <w:gridCol w:w="3259"/>
        <w:gridCol w:w="3259"/>
        <w:gridCol w:w="3260"/>
      </w:tblGrid>
      <w:tr w:rsidR="0026105C" w:rsidTr="0026105C">
        <w:tc>
          <w:tcPr>
            <w:tcW w:w="3259" w:type="dxa"/>
          </w:tcPr>
          <w:p w:rsidR="0026105C" w:rsidRDefault="0026105C" w:rsidP="00A234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Problème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(s)</w:t>
            </w:r>
          </w:p>
        </w:tc>
        <w:tc>
          <w:tcPr>
            <w:tcW w:w="3259" w:type="dxa"/>
          </w:tcPr>
          <w:p w:rsidR="0026105C" w:rsidRDefault="0026105C" w:rsidP="00A234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Cause(s)</w:t>
            </w:r>
          </w:p>
        </w:tc>
        <w:tc>
          <w:tcPr>
            <w:tcW w:w="3260" w:type="dxa"/>
          </w:tcPr>
          <w:p w:rsidR="0026105C" w:rsidRDefault="0026105C" w:rsidP="00A234A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Solutions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(s)</w:t>
            </w:r>
          </w:p>
        </w:tc>
      </w:tr>
      <w:tr w:rsidR="0026105C" w:rsidTr="0026105C">
        <w:tc>
          <w:tcPr>
            <w:tcW w:w="3259" w:type="dxa"/>
          </w:tcPr>
          <w:p w:rsidR="0026105C" w:rsidRDefault="0026105C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6105C" w:rsidRDefault="0026105C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59" w:type="dxa"/>
          </w:tcPr>
          <w:p w:rsidR="0026105C" w:rsidRDefault="0026105C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60" w:type="dxa"/>
          </w:tcPr>
          <w:p w:rsidR="0026105C" w:rsidRDefault="0026105C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234A1" w:rsidRDefault="00A234A1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105C" w:rsidRDefault="0026105C" w:rsidP="00A234A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Remuez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vos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méninges</w:t>
      </w:r>
      <w:proofErr w:type="spellEnd"/>
      <w:r w:rsidR="00A234A1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A234A1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>otez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vrac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chaque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colonne </w:t>
      </w:r>
      <w:proofErr w:type="spellStart"/>
      <w:r>
        <w:rPr>
          <w:rFonts w:ascii="Times New Roman" w:hAnsi="Times New Roman" w:cs="Times New Roman"/>
          <w:sz w:val="28"/>
          <w:szCs w:val="28"/>
        </w:rPr>
        <w:t>toutes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idées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qui </w:t>
      </w:r>
      <w:proofErr w:type="spellStart"/>
      <w:r>
        <w:rPr>
          <w:rFonts w:ascii="Times New Roman" w:hAnsi="Times New Roman" w:cs="Times New Roman"/>
          <w:sz w:val="28"/>
          <w:szCs w:val="28"/>
        </w:rPr>
        <w:t>vous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viennent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à l’esprit. </w:t>
      </w:r>
      <w:proofErr w:type="spellStart"/>
      <w:r>
        <w:rPr>
          <w:rFonts w:ascii="Times New Roman" w:hAnsi="Times New Roman" w:cs="Times New Roman"/>
          <w:sz w:val="28"/>
          <w:szCs w:val="28"/>
        </w:rPr>
        <w:t>Relisez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arguments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chaque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colonne </w:t>
      </w:r>
      <w:proofErr w:type="spellStart"/>
      <w:r>
        <w:rPr>
          <w:rFonts w:ascii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classez-les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par </w:t>
      </w:r>
      <w:proofErr w:type="spellStart"/>
      <w:r>
        <w:rPr>
          <w:rFonts w:ascii="Times New Roman" w:hAnsi="Times New Roman" w:cs="Times New Roman"/>
          <w:sz w:val="28"/>
          <w:szCs w:val="28"/>
        </w:rPr>
        <w:t>ordre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croissant d’</w:t>
      </w:r>
      <w:proofErr w:type="spellStart"/>
      <w:r>
        <w:rPr>
          <w:rFonts w:ascii="Times New Roman" w:hAnsi="Times New Roman" w:cs="Times New Roman"/>
          <w:sz w:val="28"/>
          <w:szCs w:val="28"/>
        </w:rPr>
        <w:t>importance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Choisissez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ceux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qui </w:t>
      </w:r>
      <w:proofErr w:type="spellStart"/>
      <w:r>
        <w:rPr>
          <w:rFonts w:ascii="Times New Roman" w:hAnsi="Times New Roman" w:cs="Times New Roman"/>
          <w:sz w:val="28"/>
          <w:szCs w:val="28"/>
        </w:rPr>
        <w:t>vous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semblent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plus </w:t>
      </w:r>
      <w:proofErr w:type="spellStart"/>
      <w:r>
        <w:rPr>
          <w:rFonts w:ascii="Times New Roman" w:hAnsi="Times New Roman" w:cs="Times New Roman"/>
          <w:sz w:val="28"/>
          <w:szCs w:val="28"/>
        </w:rPr>
        <w:t>efficaces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018A6" w:rsidRDefault="0026105C" w:rsidP="00A234A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Pensez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à </w:t>
      </w:r>
      <w:proofErr w:type="spellStart"/>
      <w:r>
        <w:rPr>
          <w:rFonts w:ascii="Times New Roman" w:hAnsi="Times New Roman" w:cs="Times New Roman"/>
          <w:sz w:val="28"/>
          <w:szCs w:val="28"/>
        </w:rPr>
        <w:t>équilibrer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votre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devoir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: si </w:t>
      </w:r>
      <w:proofErr w:type="spellStart"/>
      <w:r>
        <w:rPr>
          <w:rFonts w:ascii="Times New Roman" w:hAnsi="Times New Roman" w:cs="Times New Roman"/>
          <w:sz w:val="28"/>
          <w:szCs w:val="28"/>
        </w:rPr>
        <w:t>vous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trouvez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</w:rPr>
        <w:t>thèse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trois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éléments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faveur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il </w:t>
      </w:r>
      <w:proofErr w:type="spellStart"/>
      <w:r>
        <w:rPr>
          <w:rFonts w:ascii="Times New Roman" w:hAnsi="Times New Roman" w:cs="Times New Roman"/>
          <w:sz w:val="28"/>
          <w:szCs w:val="28"/>
        </w:rPr>
        <w:t>vous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faudra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trois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éléments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>
        <w:rPr>
          <w:rFonts w:ascii="Times New Roman" w:hAnsi="Times New Roman" w:cs="Times New Roman"/>
          <w:sz w:val="28"/>
          <w:szCs w:val="28"/>
        </w:rPr>
        <w:t>désaccord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dans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l’</w:t>
      </w:r>
      <w:proofErr w:type="spellStart"/>
      <w:r>
        <w:rPr>
          <w:rFonts w:ascii="Times New Roman" w:hAnsi="Times New Roman" w:cs="Times New Roman"/>
          <w:sz w:val="28"/>
          <w:szCs w:val="28"/>
        </w:rPr>
        <w:t>antithèse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A234A1" w:rsidRDefault="00A234A1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105C" w:rsidRPr="00A234A1" w:rsidRDefault="0026105C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Construire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ses</w:t>
      </w:r>
      <w:proofErr w:type="spellEnd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A234A1">
        <w:rPr>
          <w:rFonts w:ascii="Times New Roman" w:hAnsi="Times New Roman" w:cs="Times New Roman"/>
          <w:b/>
          <w:sz w:val="28"/>
          <w:szCs w:val="28"/>
          <w:u w:val="single"/>
        </w:rPr>
        <w:t>paragraphes</w:t>
      </w:r>
      <w:proofErr w:type="spellEnd"/>
    </w:p>
    <w:p w:rsidR="00A234A1" w:rsidRPr="00A234A1" w:rsidRDefault="00A234A1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Grigliatabella"/>
        <w:tblW w:w="0" w:type="auto"/>
        <w:tblLook w:val="04A0"/>
      </w:tblPr>
      <w:tblGrid>
        <w:gridCol w:w="9778"/>
      </w:tblGrid>
      <w:tr w:rsidR="0026105C" w:rsidTr="00E30645">
        <w:tc>
          <w:tcPr>
            <w:tcW w:w="9778" w:type="dxa"/>
          </w:tcPr>
          <w:p w:rsidR="0026105C" w:rsidRPr="00EA1066" w:rsidRDefault="0026105C" w:rsidP="00A234A1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Deux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ou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trois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paragraphes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=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corps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du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devoir</w:t>
            </w:r>
            <w:proofErr w:type="spellEnd"/>
          </w:p>
          <w:p w:rsidR="0026105C" w:rsidRPr="00EA1066" w:rsidRDefault="0026105C" w:rsidP="00A234A1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Un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paragraphe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= une idée</w:t>
            </w:r>
          </w:p>
          <w:p w:rsidR="0026105C" w:rsidRPr="00EA1066" w:rsidRDefault="0026105C" w:rsidP="00A234A1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Une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argumentation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justifiant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l’idée en la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développant</w:t>
            </w:r>
            <w:proofErr w:type="spellEnd"/>
          </w:p>
          <w:p w:rsidR="0026105C" w:rsidRPr="00EA1066" w:rsidRDefault="0026105C" w:rsidP="00A234A1">
            <w:pPr>
              <w:pStyle w:val="Paragrafoelenco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Un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ou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deux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exemples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précis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illustrant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l’idée</w:t>
            </w:r>
          </w:p>
        </w:tc>
      </w:tr>
    </w:tbl>
    <w:p w:rsidR="0026105C" w:rsidRDefault="0026105C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105C" w:rsidRDefault="0026105C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Construire</w:t>
      </w:r>
      <w:proofErr w:type="spellEnd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 xml:space="preserve"> sa </w:t>
      </w: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conclusion</w:t>
      </w:r>
      <w:proofErr w:type="spellEnd"/>
    </w:p>
    <w:p w:rsidR="00EA1066" w:rsidRPr="00EA1066" w:rsidRDefault="00EA1066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tbl>
      <w:tblPr>
        <w:tblStyle w:val="Grigliatabella"/>
        <w:tblW w:w="0" w:type="auto"/>
        <w:tblLook w:val="04A0"/>
      </w:tblPr>
      <w:tblGrid>
        <w:gridCol w:w="9778"/>
      </w:tblGrid>
      <w:tr w:rsidR="0026105C" w:rsidTr="00E30645">
        <w:tc>
          <w:tcPr>
            <w:tcW w:w="9778" w:type="dxa"/>
          </w:tcPr>
          <w:p w:rsidR="0026105C" w:rsidRPr="00EA1066" w:rsidRDefault="0026105C" w:rsidP="00A234A1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Conclusion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=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deux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ou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trois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étapes</w:t>
            </w:r>
            <w:proofErr w:type="spellEnd"/>
          </w:p>
          <w:p w:rsidR="0026105C" w:rsidRPr="00EA1066" w:rsidRDefault="0026105C" w:rsidP="00A234A1">
            <w:pPr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Bilan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: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récapitulation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de la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démonstration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;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réponse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claire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à la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question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posée</w:t>
            </w:r>
            <w:proofErr w:type="spellEnd"/>
          </w:p>
          <w:p w:rsidR="0026105C" w:rsidRDefault="0026105C" w:rsidP="00A234A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+</w:t>
            </w:r>
            <w:r w:rsidR="00EA1066"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Élargissement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: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perspectives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plus vaste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du</w:t>
            </w:r>
            <w:proofErr w:type="spellEnd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 xml:space="preserve"> </w:t>
            </w:r>
            <w:proofErr w:type="spellStart"/>
            <w:r w:rsidRPr="00EA1066"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  <w:t>problème</w:t>
            </w:r>
            <w:proofErr w:type="spellEnd"/>
          </w:p>
        </w:tc>
      </w:tr>
    </w:tbl>
    <w:p w:rsidR="0026105C" w:rsidRDefault="0026105C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A1066" w:rsidRDefault="0026105C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Introduction</w:t>
      </w:r>
      <w:proofErr w:type="spellEnd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 xml:space="preserve"> : </w:t>
      </w: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trois</w:t>
      </w:r>
      <w:proofErr w:type="spellEnd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étapes</w:t>
      </w:r>
      <w:proofErr w:type="spellEnd"/>
      <w:r w:rsidR="00E56DC3">
        <w:rPr>
          <w:rFonts w:ascii="Times New Roman" w:hAnsi="Times New Roman" w:cs="Times New Roman"/>
          <w:b/>
          <w:sz w:val="28"/>
          <w:szCs w:val="28"/>
          <w:u w:val="single"/>
        </w:rPr>
        <w:t xml:space="preserve"> (</w:t>
      </w:r>
      <w:proofErr w:type="spellStart"/>
      <w:r w:rsidR="00E56DC3">
        <w:rPr>
          <w:rFonts w:ascii="Times New Roman" w:hAnsi="Times New Roman" w:cs="Times New Roman"/>
          <w:b/>
          <w:sz w:val="28"/>
          <w:szCs w:val="28"/>
          <w:u w:val="single"/>
        </w:rPr>
        <w:t>comme</w:t>
      </w:r>
      <w:proofErr w:type="spellEnd"/>
      <w:r w:rsidR="00E56DC3">
        <w:rPr>
          <w:rFonts w:ascii="Times New Roman" w:hAnsi="Times New Roman" w:cs="Times New Roman"/>
          <w:b/>
          <w:sz w:val="28"/>
          <w:szCs w:val="28"/>
          <w:u w:val="single"/>
        </w:rPr>
        <w:t xml:space="preserve"> pour l’essai)</w:t>
      </w:r>
    </w:p>
    <w:p w:rsidR="00661DF5" w:rsidRPr="00EA1066" w:rsidRDefault="00661DF5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6105C" w:rsidRDefault="0026105C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1 </w:t>
      </w:r>
      <w:r w:rsidR="00E56DC3" w:rsidRPr="00E56DC3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+</w:t>
      </w:r>
      <w:r w:rsidR="00E56DC3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="00E56DC3" w:rsidRPr="00E56DC3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Accroche</w:t>
      </w:r>
      <w:proofErr w:type="spellEnd"/>
      <w:r w:rsidR="00E56DC3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Préambule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amenant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le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sujet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: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essayez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d’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attirer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l’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attention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(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courte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anecdote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, trait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frappant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,…)</w:t>
      </w:r>
    </w:p>
    <w:p w:rsidR="00E56DC3" w:rsidRDefault="00E56DC3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</w:pPr>
      <w:r w:rsidRPr="00E56DC3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2 </w:t>
      </w:r>
      <w:proofErr w:type="spellStart"/>
      <w:r w:rsidRPr="00E56DC3"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Actualisation</w:t>
      </w:r>
      <w:proofErr w:type="spellEnd"/>
    </w:p>
    <w:p w:rsidR="00E56DC3" w:rsidRPr="00E56DC3" w:rsidRDefault="00E56DC3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lastRenderedPageBreak/>
        <w:t xml:space="preserve">3 </w:t>
      </w:r>
      <w:proofErr w:type="spellStart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Amorce</w:t>
      </w:r>
      <w:proofErr w:type="spellEnd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présentation</w:t>
      </w:r>
      <w:proofErr w:type="spellEnd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  </w:t>
      </w:r>
      <w:proofErr w:type="spellStart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du</w:t>
      </w:r>
      <w:proofErr w:type="spellEnd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FF0000"/>
          <w:sz w:val="28"/>
          <w:szCs w:val="28"/>
          <w:highlight w:val="yellow"/>
        </w:rPr>
        <w:t>problème</w:t>
      </w:r>
      <w:proofErr w:type="spellEnd"/>
    </w:p>
    <w:p w:rsidR="0026105C" w:rsidRPr="00EA1066" w:rsidRDefault="0026105C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 w:rsidRPr="00EA1066">
        <w:rPr>
          <w:rFonts w:ascii="Times New Roman" w:hAnsi="Times New Roman" w:cs="Times New Roman"/>
          <w:sz w:val="28"/>
          <w:szCs w:val="28"/>
          <w:highlight w:val="yellow"/>
        </w:rPr>
        <w:t>2</w:t>
      </w:r>
      <w:r w:rsidR="00E56DC3">
        <w:rPr>
          <w:rFonts w:ascii="Times New Roman" w:hAnsi="Times New Roman" w:cs="Times New Roman"/>
          <w:sz w:val="28"/>
          <w:szCs w:val="28"/>
          <w:highlight w:val="yellow"/>
        </w:rPr>
        <w:t>/4</w:t>
      </w:r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="00661DF5">
        <w:rPr>
          <w:rFonts w:ascii="Times New Roman" w:hAnsi="Times New Roman" w:cs="Times New Roman"/>
          <w:sz w:val="28"/>
          <w:szCs w:val="28"/>
          <w:highlight w:val="yellow"/>
        </w:rPr>
        <w:t>P</w:t>
      </w:r>
      <w:r w:rsidRPr="00EA1066">
        <w:rPr>
          <w:rFonts w:ascii="Times New Roman" w:hAnsi="Times New Roman" w:cs="Times New Roman"/>
          <w:sz w:val="28"/>
          <w:szCs w:val="28"/>
          <w:highlight w:val="yellow"/>
        </w:rPr>
        <w:t>roblématique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sous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forme de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questions</w:t>
      </w:r>
      <w:proofErr w:type="spellEnd"/>
    </w:p>
    <w:p w:rsidR="0026105C" w:rsidRDefault="0026105C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A1066">
        <w:rPr>
          <w:rFonts w:ascii="Times New Roman" w:hAnsi="Times New Roman" w:cs="Times New Roman"/>
          <w:sz w:val="28"/>
          <w:szCs w:val="28"/>
          <w:highlight w:val="yellow"/>
        </w:rPr>
        <w:t>3</w:t>
      </w:r>
      <w:r w:rsidR="00E56DC3">
        <w:rPr>
          <w:rFonts w:ascii="Times New Roman" w:hAnsi="Times New Roman" w:cs="Times New Roman"/>
          <w:sz w:val="28"/>
          <w:szCs w:val="28"/>
          <w:highlight w:val="yellow"/>
        </w:rPr>
        <w:t>/5</w:t>
      </w:r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Annonce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des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lignes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directrices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du</w:t>
      </w:r>
      <w:proofErr w:type="spellEnd"/>
      <w:r w:rsidRPr="00EA1066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proofErr w:type="spellStart"/>
      <w:r w:rsidRPr="00EA1066">
        <w:rPr>
          <w:rFonts w:ascii="Times New Roman" w:hAnsi="Times New Roman" w:cs="Times New Roman"/>
          <w:sz w:val="28"/>
          <w:szCs w:val="28"/>
          <w:highlight w:val="yellow"/>
        </w:rPr>
        <w:t>plan</w:t>
      </w:r>
      <w:proofErr w:type="spellEnd"/>
    </w:p>
    <w:p w:rsidR="00E56DC3" w:rsidRPr="00E56DC3" w:rsidRDefault="00E56DC3" w:rsidP="00E306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 w:rsidRPr="00E56DC3">
        <w:rPr>
          <w:rFonts w:ascii="Times New Roman" w:hAnsi="Times New Roman" w:cs="Times New Roman"/>
          <w:b/>
          <w:color w:val="FF0000"/>
          <w:sz w:val="28"/>
          <w:szCs w:val="28"/>
        </w:rPr>
        <w:t>Normalement</w:t>
      </w:r>
      <w:proofErr w:type="spellEnd"/>
      <w:r w:rsidRPr="00E56DC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il y a 5 </w:t>
      </w:r>
      <w:proofErr w:type="spellStart"/>
      <w:r w:rsidRPr="00E56DC3">
        <w:rPr>
          <w:rFonts w:ascii="Times New Roman" w:hAnsi="Times New Roman" w:cs="Times New Roman"/>
          <w:b/>
          <w:color w:val="FF0000"/>
          <w:sz w:val="28"/>
          <w:szCs w:val="28"/>
        </w:rPr>
        <w:t>parties</w:t>
      </w:r>
      <w:proofErr w:type="spellEnd"/>
      <w:r w:rsidRPr="00E56DC3">
        <w:rPr>
          <w:rFonts w:ascii="Times New Roman" w:hAnsi="Times New Roman" w:cs="Times New Roman"/>
          <w:b/>
          <w:color w:val="FF0000"/>
          <w:sz w:val="28"/>
          <w:szCs w:val="28"/>
        </w:rPr>
        <w:t>.</w:t>
      </w:r>
    </w:p>
    <w:p w:rsidR="00EA1066" w:rsidRDefault="00EA1066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6105C" w:rsidRPr="00EA1066" w:rsidRDefault="00EA1066" w:rsidP="00A234A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 xml:space="preserve">La </w:t>
      </w:r>
      <w:proofErr w:type="spellStart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>rédaction</w:t>
      </w:r>
      <w:proofErr w:type="spellEnd"/>
      <w:r w:rsidRPr="00EA1066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</w:p>
    <w:p w:rsidR="0026105C" w:rsidRPr="00661DF5" w:rsidRDefault="00EA1066" w:rsidP="00EA106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61DF5">
        <w:rPr>
          <w:rFonts w:ascii="Times New Roman" w:hAnsi="Times New Roman" w:cs="Times New Roman"/>
          <w:b/>
          <w:sz w:val="28"/>
          <w:szCs w:val="28"/>
        </w:rPr>
        <w:t>Conseils</w:t>
      </w:r>
      <w:proofErr w:type="spellEnd"/>
      <w:r w:rsidRPr="00661DF5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Phrases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simples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courtes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, le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présent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verbes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connus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articles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devant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les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substantifs</w:t>
      </w:r>
      <w:proofErr w:type="spellEnd"/>
      <w:r w:rsidR="0026105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exprimer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="0026105C" w:rsidRPr="00661DF5">
        <w:rPr>
          <w:rFonts w:ascii="Times New Roman" w:hAnsi="Times New Roman" w:cs="Times New Roman"/>
          <w:sz w:val="28"/>
          <w:szCs w:val="28"/>
        </w:rPr>
        <w:t>sujet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pas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ça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pas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répétitions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guillemets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 pour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les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2DFC" w:rsidRPr="00661DF5">
        <w:rPr>
          <w:rFonts w:ascii="Times New Roman" w:hAnsi="Times New Roman" w:cs="Times New Roman"/>
          <w:sz w:val="28"/>
          <w:szCs w:val="28"/>
        </w:rPr>
        <w:t>citations</w:t>
      </w:r>
      <w:proofErr w:type="spellEnd"/>
      <w:r w:rsidR="00D42DFC" w:rsidRPr="00661DF5">
        <w:rPr>
          <w:rFonts w:ascii="Times New Roman" w:hAnsi="Times New Roman" w:cs="Times New Roman"/>
          <w:sz w:val="28"/>
          <w:szCs w:val="28"/>
        </w:rPr>
        <w:t>.</w:t>
      </w:r>
      <w:r w:rsidR="0026105C" w:rsidRPr="00661DF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1DF5" w:rsidRDefault="00661DF5" w:rsidP="00A234A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61DF5" w:rsidRDefault="00661DF5" w:rsidP="00661DF5">
      <w:pPr>
        <w:pStyle w:val="Titolo5"/>
        <w:spacing w:before="0" w:beforeAutospacing="0" w:after="0" w:afterAutospacing="0"/>
        <w:textAlignment w:val="baseline"/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</w:pPr>
    </w:p>
    <w:p w:rsidR="00661DF5" w:rsidRPr="007B6288" w:rsidRDefault="00661DF5" w:rsidP="007B6288">
      <w:pPr>
        <w:pStyle w:val="Titolo5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8"/>
          <w:szCs w:val="28"/>
          <w:u w:val="single"/>
        </w:rPr>
      </w:pPr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La </w:t>
      </w:r>
      <w:proofErr w:type="spellStart"/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dissertation</w:t>
      </w:r>
      <w:proofErr w:type="spellEnd"/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 : une </w:t>
      </w:r>
      <w:proofErr w:type="spellStart"/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discussion</w:t>
      </w:r>
      <w:proofErr w:type="spellEnd"/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 w:rsidRPr="007B6288"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argumentée</w:t>
      </w:r>
      <w:proofErr w:type="spellEnd"/>
    </w:p>
    <w:p w:rsidR="00661DF5" w:rsidRDefault="00661DF5" w:rsidP="00661DF5">
      <w:pPr>
        <w:pStyle w:val="Titolo2"/>
        <w:spacing w:before="0" w:beforeAutospacing="0" w:after="0" w:afterAutospacing="0" w:line="264" w:lineRule="atLeast"/>
        <w:jc w:val="center"/>
        <w:textAlignment w:val="baseline"/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</w:pPr>
      <w:proofErr w:type="spellStart"/>
      <w:r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objectifs</w:t>
      </w:r>
      <w:proofErr w:type="spellEnd"/>
      <w:r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de la </w:t>
      </w:r>
      <w:proofErr w:type="spellStart"/>
      <w:r>
        <w:rPr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dissertation</w:t>
      </w:r>
      <w:proofErr w:type="spellEnd"/>
    </w:p>
    <w:p w:rsidR="00661DF5" w:rsidRDefault="004348AC" w:rsidP="00661DF5">
      <w:pPr>
        <w:pStyle w:val="Titolo2"/>
        <w:spacing w:before="0" w:beforeAutospacing="0" w:after="0" w:afterAutospacing="0" w:line="264" w:lineRule="atLeast"/>
        <w:jc w:val="center"/>
        <w:textAlignment w:val="baseline"/>
        <w:rPr>
          <w:rFonts w:ascii="Arial" w:hAnsi="Arial" w:cs="Arial"/>
          <w:color w:val="000000"/>
          <w:sz w:val="28"/>
          <w:szCs w:val="28"/>
          <w:u w:val="single"/>
        </w:rPr>
      </w:pPr>
      <w:r w:rsidRPr="004348AC">
        <w:rPr>
          <w:rFonts w:ascii="Arial" w:hAnsi="Arial" w:cs="Arial"/>
          <w:color w:val="000000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La &quot;disputatio&quot; médiévale" style="width:24pt;height:24pt"/>
        </w:pic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dissertation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vient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d'un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exercice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ancien,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hérité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Aristote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la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disputatio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moyen-âge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c'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est-à-dire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la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confrontation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de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thèses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opposées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à partir d'une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question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où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sort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vérité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posée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par le maître. C'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était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alors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méthode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enseignement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orale,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recherche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notamment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questions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religieuses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proofErr w:type="spellStart"/>
      <w:r>
        <w:rPr>
          <w:rFonts w:ascii="Arial" w:hAnsi="Arial" w:cs="Arial"/>
          <w:color w:val="000000"/>
          <w:sz w:val="28"/>
          <w:szCs w:val="28"/>
        </w:rPr>
        <w:t>Voici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comment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aujourd</w:t>
      </w:r>
      <w:proofErr w:type="spellEnd"/>
      <w:r>
        <w:rPr>
          <w:rFonts w:ascii="Arial" w:hAnsi="Arial" w:cs="Arial"/>
          <w:color w:val="000000"/>
          <w:sz w:val="28"/>
          <w:szCs w:val="28"/>
        </w:rPr>
        <w:t>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hui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elle est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officiellement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définie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 :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dissertation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consiste à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conduire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réflexion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personnelle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organisée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question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littéraire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autre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. Pour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développer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argumentation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l’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élève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s’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appuie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connaissances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personnelles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académiques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textes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étudiés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lus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ainsi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lectures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virtuelles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Là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où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la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disputatio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impliquait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plusieurs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intervenants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l'un se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chargeant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"pro", l'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autre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"contra",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tandis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maître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tranchait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débat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dissertation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est,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aujourd</w:t>
      </w:r>
      <w:proofErr w:type="spellEnd"/>
      <w:r>
        <w:rPr>
          <w:rFonts w:ascii="Arial" w:hAnsi="Arial" w:cs="Arial"/>
          <w:color w:val="000000"/>
          <w:sz w:val="28"/>
          <w:szCs w:val="28"/>
        </w:rPr>
        <w:t>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hui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une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réflexion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personnelle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"</w:t>
      </w:r>
      <w:r>
        <w:rPr>
          <w:rFonts w:ascii="Arial" w:hAnsi="Arial" w:cs="Arial"/>
          <w:color w:val="000000"/>
          <w:sz w:val="28"/>
          <w:szCs w:val="28"/>
        </w:rPr>
        <w:t>, c'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est-à-dire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l’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élève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conduit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seul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son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argumentation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"</w:t>
      </w:r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reste libre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poser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sa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propre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vérité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qui sera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acceptable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si elle est, d'une part,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argumentée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"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solidement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autre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part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soutenue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par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exemples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empruntés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textes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il dispose",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donc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œuvres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étudiées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le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parcours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’il 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suivi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mais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aussi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lectures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sa culture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personnelle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".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Ainsi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il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faire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preuve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d'esprit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critique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par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rapport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à son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propre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jugement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en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envisageant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lui-même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objections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pourrait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lui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faire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adversaire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il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rend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compte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avec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honnêteté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s'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efforcer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d'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affiner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les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premiers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constats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qu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'il 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pu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être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amené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à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faire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spontanément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 </w:t>
      </w:r>
    </w:p>
    <w:p w:rsidR="00661DF5" w:rsidRDefault="00661DF5" w:rsidP="00661DF5">
      <w:pPr>
        <w:pStyle w:val="Titolo5"/>
        <w:spacing w:before="0" w:beforeAutospacing="0" w:after="0" w:afterAutospacing="0"/>
        <w:textAlignment w:val="baseline"/>
        <w:rPr>
          <w:rStyle w:val="color26"/>
          <w:bdr w:val="none" w:sz="0" w:space="0" w:color="auto" w:frame="1"/>
        </w:rPr>
      </w:pPr>
    </w:p>
    <w:p w:rsidR="00661DF5" w:rsidRDefault="00661DF5" w:rsidP="00661DF5">
      <w:pPr>
        <w:pStyle w:val="Titolo5"/>
        <w:spacing w:before="0" w:beforeAutospacing="0" w:after="0" w:afterAutospacing="0"/>
        <w:jc w:val="center"/>
        <w:textAlignment w:val="baseline"/>
        <w:rPr>
          <w:rStyle w:val="color26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</w:pPr>
      <w:proofErr w:type="spellStart"/>
      <w:r>
        <w:rPr>
          <w:rStyle w:val="color26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Analyse</w:t>
      </w:r>
      <w:proofErr w:type="spellEnd"/>
      <w:r>
        <w:rPr>
          <w:rStyle w:val="color26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de la </w:t>
      </w:r>
      <w:proofErr w:type="spellStart"/>
      <w:r>
        <w:rPr>
          <w:rStyle w:val="color26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consigne</w:t>
      </w:r>
      <w:proofErr w:type="spellEnd"/>
    </w:p>
    <w:p w:rsidR="00661DF5" w:rsidRDefault="00661DF5" w:rsidP="00661DF5">
      <w:pPr>
        <w:pStyle w:val="Titolo5"/>
        <w:spacing w:before="0" w:beforeAutospacing="0" w:after="0" w:afterAutospacing="0"/>
        <w:jc w:val="center"/>
        <w:textAlignment w:val="baseline"/>
      </w:pPr>
    </w:p>
    <w:p w:rsidR="00661DF5" w:rsidRDefault="00661DF5" w:rsidP="00661DF5">
      <w:pPr>
        <w:pStyle w:val="Titolo5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8"/>
          <w:szCs w:val="28"/>
          <w:u w:val="single"/>
        </w:rPr>
      </w:pP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Dissertation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analytique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,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dissertation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dialectique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ou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problématique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</w:p>
    <w:p w:rsidR="00661DF5" w:rsidRDefault="00661DF5" w:rsidP="00661DF5">
      <w:pPr>
        <w:pStyle w:val="font7"/>
        <w:numPr>
          <w:ilvl w:val="0"/>
          <w:numId w:val="5"/>
        </w:numPr>
        <w:spacing w:before="0" w:beforeAutospacing="0" w:after="0" w:afterAutospacing="0"/>
        <w:ind w:left="12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dissertation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dialectique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"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ou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problématique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"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quand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la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question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est totale</w:t>
      </w:r>
      <w:r>
        <w:rPr>
          <w:rFonts w:ascii="Arial" w:hAnsi="Arial" w:cs="Arial"/>
          <w:color w:val="000000"/>
          <w:sz w:val="28"/>
          <w:szCs w:val="28"/>
        </w:rPr>
        <w:t>, c'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est-à-dire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quand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on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peut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répondre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par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oui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"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ou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par "non"</w:t>
      </w:r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numPr>
          <w:ilvl w:val="0"/>
          <w:numId w:val="5"/>
        </w:numPr>
        <w:spacing w:before="0" w:beforeAutospacing="0" w:after="0" w:afterAutospacing="0"/>
        <w:ind w:left="12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lastRenderedPageBreak/>
        <w:t xml:space="preserve">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dissertation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analytique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 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dans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les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autres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cas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où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elle est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partielle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.</w:t>
      </w:r>
      <w:r>
        <w:rPr>
          <w:rFonts w:ascii="Arial" w:hAnsi="Arial" w:cs="Arial"/>
          <w:color w:val="000000"/>
          <w:sz w:val="28"/>
          <w:szCs w:val="28"/>
        </w:rPr>
        <w:t xml:space="preserve"> Par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exemple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question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pourquoi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demande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chercher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causes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il est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impossible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d'y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répondre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par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"non".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proofErr w:type="spellStart"/>
      <w:r>
        <w:rPr>
          <w:rFonts w:ascii="Arial" w:hAnsi="Arial" w:cs="Arial"/>
          <w:color w:val="000000"/>
          <w:sz w:val="28"/>
          <w:szCs w:val="28"/>
        </w:rPr>
        <w:t>Notons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un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cas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particulier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, la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formulation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par "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Dans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quelle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mesure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... ?"</w:t>
      </w:r>
      <w:r>
        <w:rPr>
          <w:rFonts w:ascii="Arial" w:hAnsi="Arial" w:cs="Arial"/>
          <w:color w:val="000000"/>
          <w:sz w:val="28"/>
          <w:szCs w:val="28"/>
        </w:rPr>
        <w:t xml:space="preserve">. Elle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implique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dosage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entre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"non"... 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donc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il s’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agit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là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aussi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dissertation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problématique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qui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doit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mesurer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poids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aspects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contradictoires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question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La première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étape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dans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l'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analyse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 xml:space="preserve"> de la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consigne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consiste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donc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à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déterminer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la forme de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dissertation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demandée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,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car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c'est elle qui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induit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la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structure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du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développement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.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question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"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pourquoi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"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demande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en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effet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organiser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argumentation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autour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deux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trois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causes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tandis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dissertation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problématique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construit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comme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débat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: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deux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thèses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opposent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dans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deux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premières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parties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opposition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que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l'on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peut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tenter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dépasser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dans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troisième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partie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dans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une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conclusion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</w:p>
    <w:p w:rsidR="00661DF5" w:rsidRDefault="00661DF5" w:rsidP="00661DF5">
      <w:pPr>
        <w:pStyle w:val="Titolo5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8"/>
          <w:szCs w:val="28"/>
          <w:u w:val="single"/>
        </w:rPr>
      </w:pPr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L'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énoncé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du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u w:val="single"/>
          <w:bdr w:val="none" w:sz="0" w:space="0" w:color="auto" w:frame="1"/>
        </w:rPr>
        <w:t>sujet</w:t>
      </w:r>
      <w:proofErr w:type="spellEnd"/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 xml:space="preserve">Il est à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lier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aux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connaissances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acquises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façon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à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ouvrir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pistes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réflexion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Sans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citation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 xml:space="preserve"> d'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auteur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 : En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partant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verbe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analyse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le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complément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d'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objet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direct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ou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indirect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puis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les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autres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compléments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de la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phrase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</w:t>
      </w: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</w:p>
    <w:p w:rsidR="00661DF5" w:rsidRDefault="00661DF5" w:rsidP="00661DF5">
      <w:pPr>
        <w:pStyle w:val="font7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Avec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citation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 xml:space="preserve"> d'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u w:val="single"/>
          <w:bdr w:val="none" w:sz="0" w:space="0" w:color="auto" w:frame="1"/>
        </w:rPr>
        <w:t>auteur</w:t>
      </w:r>
      <w:proofErr w:type="spellEnd"/>
      <w:r>
        <w:rPr>
          <w:rFonts w:ascii="Arial" w:hAnsi="Arial" w:cs="Arial"/>
          <w:color w:val="000000"/>
          <w:sz w:val="28"/>
          <w:szCs w:val="28"/>
        </w:rPr>
        <w:t> :</w:t>
      </w:r>
    </w:p>
    <w:p w:rsidR="00661DF5" w:rsidRDefault="00661DF5" w:rsidP="00661DF5">
      <w:pPr>
        <w:pStyle w:val="font7"/>
        <w:numPr>
          <w:ilvl w:val="0"/>
          <w:numId w:val="6"/>
        </w:numPr>
        <w:spacing w:before="0" w:beforeAutospacing="0" w:after="0" w:afterAutospacing="0"/>
        <w:ind w:left="120"/>
        <w:jc w:val="both"/>
        <w:textAlignment w:val="baseline"/>
        <w:rPr>
          <w:rFonts w:ascii="Arial" w:hAnsi="Arial" w:cs="Arial"/>
          <w:color w:val="000000"/>
          <w:sz w:val="28"/>
          <w:szCs w:val="28"/>
        </w:rPr>
      </w:pPr>
      <w:proofErr w:type="spellStart"/>
      <w:r>
        <w:rPr>
          <w:rFonts w:ascii="Arial" w:hAnsi="Arial" w:cs="Arial"/>
          <w:color w:val="000000"/>
          <w:sz w:val="28"/>
          <w:szCs w:val="28"/>
        </w:rPr>
        <w:t>Dans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certains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cas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 </w:t>
      </w:r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la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citation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porte à elle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seule</w:t>
      </w:r>
      <w:proofErr w:type="spellEnd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 xml:space="preserve"> le </w:t>
      </w:r>
      <w:proofErr w:type="spellStart"/>
      <w:r>
        <w:rPr>
          <w:rStyle w:val="color23"/>
          <w:rFonts w:ascii="Arial" w:hAnsi="Arial" w:cs="Arial"/>
          <w:b/>
          <w:bCs/>
          <w:color w:val="000000"/>
          <w:sz w:val="28"/>
          <w:szCs w:val="28"/>
          <w:bdr w:val="none" w:sz="0" w:space="0" w:color="auto" w:frame="1"/>
        </w:rPr>
        <w:t>questionnement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</w:t>
      </w:r>
    </w:p>
    <w:p w:rsidR="00661DF5" w:rsidRDefault="00661DF5" w:rsidP="00661DF5">
      <w:pPr>
        <w:pStyle w:val="font7"/>
        <w:numPr>
          <w:ilvl w:val="0"/>
          <w:numId w:val="6"/>
        </w:numPr>
        <w:spacing w:before="0" w:beforeAutospacing="0" w:after="0" w:afterAutospacing="0"/>
        <w:ind w:left="120"/>
        <w:jc w:val="both"/>
        <w:textAlignment w:val="baseline"/>
        <w:rPr>
          <w:rStyle w:val="backcolor26"/>
        </w:rPr>
      </w:pPr>
      <w:proofErr w:type="spellStart"/>
      <w:r>
        <w:rPr>
          <w:rFonts w:ascii="Arial" w:hAnsi="Arial" w:cs="Arial"/>
          <w:color w:val="000000"/>
          <w:sz w:val="28"/>
          <w:szCs w:val="28"/>
        </w:rPr>
        <w:t>Enfin</w:t>
      </w:r>
      <w:proofErr w:type="spellEnd"/>
      <w:r>
        <w:rPr>
          <w:rFonts w:ascii="Arial" w:hAnsi="Arial" w:cs="Arial"/>
          <w:color w:val="000000"/>
          <w:sz w:val="28"/>
          <w:szCs w:val="28"/>
        </w:rPr>
        <w:t>, </w:t>
      </w:r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 xml:space="preserve">le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>questionnement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>peut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 xml:space="preserve">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>préciser</w:t>
      </w:r>
      <w:proofErr w:type="spellEnd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 xml:space="preserve"> la </w:t>
      </w:r>
      <w:proofErr w:type="spellStart"/>
      <w:r>
        <w:rPr>
          <w:rStyle w:val="color23"/>
          <w:rFonts w:ascii="Arial" w:hAnsi="Arial" w:cs="Arial"/>
          <w:color w:val="000000"/>
          <w:sz w:val="28"/>
          <w:szCs w:val="28"/>
          <w:bdr w:val="none" w:sz="0" w:space="0" w:color="auto" w:frame="1"/>
        </w:rPr>
        <w:t>citation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, en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explicitant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son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enjeu</w:t>
      </w:r>
      <w:proofErr w:type="spellEnd"/>
      <w:r>
        <w:rPr>
          <w:rFonts w:ascii="Arial" w:hAnsi="Arial" w:cs="Arial"/>
          <w:color w:val="000000"/>
          <w:sz w:val="28"/>
          <w:szCs w:val="28"/>
        </w:rPr>
        <w:t>. </w:t>
      </w:r>
      <w:r>
        <w:rPr>
          <w:rStyle w:val="backcolor26"/>
          <w:rFonts w:ascii="Arial" w:hAnsi="Arial" w:cs="Arial"/>
          <w:color w:val="000000"/>
          <w:sz w:val="28"/>
          <w:szCs w:val="28"/>
          <w:bdr w:val="none" w:sz="0" w:space="0" w:color="auto" w:frame="1"/>
        </w:rPr>
        <w:t xml:space="preserve"> </w:t>
      </w:r>
    </w:p>
    <w:p w:rsidR="00661DF5" w:rsidRDefault="00661DF5" w:rsidP="00661DF5">
      <w:pPr>
        <w:pStyle w:val="font7"/>
        <w:spacing w:before="0" w:beforeAutospacing="0" w:after="0" w:afterAutospacing="0"/>
        <w:ind w:left="-240"/>
        <w:jc w:val="both"/>
        <w:textAlignment w:val="baseline"/>
        <w:rPr>
          <w:rStyle w:val="backcolor26"/>
          <w:rFonts w:ascii="Arial" w:hAnsi="Arial" w:cs="Arial"/>
          <w:color w:val="000000"/>
          <w:sz w:val="28"/>
          <w:szCs w:val="28"/>
        </w:rPr>
      </w:pPr>
    </w:p>
    <w:p w:rsidR="00661DF5" w:rsidRDefault="00661DF5" w:rsidP="00661DF5">
      <w:pPr>
        <w:pStyle w:val="Titolo5"/>
        <w:spacing w:before="0" w:beforeAutospacing="0" w:after="0" w:afterAutospacing="0"/>
        <w:textAlignment w:val="baseline"/>
        <w:rPr>
          <w:rStyle w:val="color26"/>
        </w:rPr>
      </w:pPr>
    </w:p>
    <w:p w:rsidR="003A2828" w:rsidRPr="00661DF5" w:rsidRDefault="003A2828" w:rsidP="00661DF5">
      <w:pPr>
        <w:rPr>
          <w:rFonts w:ascii="Times New Roman" w:hAnsi="Times New Roman" w:cs="Times New Roman"/>
          <w:sz w:val="28"/>
          <w:szCs w:val="28"/>
        </w:rPr>
      </w:pPr>
    </w:p>
    <w:sectPr w:rsidR="003A2828" w:rsidRPr="00661DF5" w:rsidSect="00A47B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4E67"/>
    <w:multiLevelType w:val="hybridMultilevel"/>
    <w:tmpl w:val="685864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9174C"/>
    <w:multiLevelType w:val="multilevel"/>
    <w:tmpl w:val="C57E2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D424B1"/>
    <w:multiLevelType w:val="multilevel"/>
    <w:tmpl w:val="9C12E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454CA4"/>
    <w:multiLevelType w:val="hybridMultilevel"/>
    <w:tmpl w:val="C6F05AA2"/>
    <w:lvl w:ilvl="0" w:tplc="DDF8EF6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B485D26"/>
    <w:multiLevelType w:val="hybridMultilevel"/>
    <w:tmpl w:val="42FC4938"/>
    <w:lvl w:ilvl="0" w:tplc="8D3489C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E5F4897"/>
    <w:multiLevelType w:val="hybridMultilevel"/>
    <w:tmpl w:val="7AEAE7A6"/>
    <w:lvl w:ilvl="0" w:tplc="D56AE1A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3"/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/>
  <w:defaultTabStop w:val="708"/>
  <w:hyphenationZone w:val="283"/>
  <w:characterSpacingControl w:val="doNotCompress"/>
  <w:compat/>
  <w:rsids>
    <w:rsidRoot w:val="00AA0CF9"/>
    <w:rsid w:val="001C4ED8"/>
    <w:rsid w:val="0026105C"/>
    <w:rsid w:val="003865F3"/>
    <w:rsid w:val="003A2828"/>
    <w:rsid w:val="004348AC"/>
    <w:rsid w:val="00555A51"/>
    <w:rsid w:val="00571270"/>
    <w:rsid w:val="005C1715"/>
    <w:rsid w:val="00661DF5"/>
    <w:rsid w:val="006D7A8D"/>
    <w:rsid w:val="007018A6"/>
    <w:rsid w:val="007B6288"/>
    <w:rsid w:val="00A234A1"/>
    <w:rsid w:val="00A47B7A"/>
    <w:rsid w:val="00AA0CF9"/>
    <w:rsid w:val="00CE686F"/>
    <w:rsid w:val="00D42DFC"/>
    <w:rsid w:val="00E30645"/>
    <w:rsid w:val="00E56DC3"/>
    <w:rsid w:val="00E8339A"/>
    <w:rsid w:val="00EA1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47B7A"/>
  </w:style>
  <w:style w:type="paragraph" w:styleId="Titolo2">
    <w:name w:val="heading 2"/>
    <w:basedOn w:val="Normale"/>
    <w:link w:val="Titolo2Carattere"/>
    <w:uiPriority w:val="9"/>
    <w:semiHidden/>
    <w:unhideWhenUsed/>
    <w:qFormat/>
    <w:rsid w:val="00661DF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Titolo5">
    <w:name w:val="heading 5"/>
    <w:basedOn w:val="Normale"/>
    <w:link w:val="Titolo5Carattere"/>
    <w:uiPriority w:val="9"/>
    <w:unhideWhenUsed/>
    <w:qFormat/>
    <w:rsid w:val="00661DF5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A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A0CF9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AA0C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26105C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61DF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661DF5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customStyle="1" w:styleId="font7">
    <w:name w:val="font_7"/>
    <w:basedOn w:val="Normale"/>
    <w:rsid w:val="00661D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9">
    <w:name w:val="font_9"/>
    <w:basedOn w:val="Normale"/>
    <w:rsid w:val="00661D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font8">
    <w:name w:val="font_8"/>
    <w:basedOn w:val="Normale"/>
    <w:rsid w:val="00661D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lor23">
    <w:name w:val="color_23"/>
    <w:basedOn w:val="Carpredefinitoparagrafo"/>
    <w:rsid w:val="00661DF5"/>
  </w:style>
  <w:style w:type="character" w:customStyle="1" w:styleId="backcolor26">
    <w:name w:val="backcolor_26"/>
    <w:basedOn w:val="Carpredefinitoparagrafo"/>
    <w:rsid w:val="00661DF5"/>
  </w:style>
  <w:style w:type="character" w:customStyle="1" w:styleId="color26">
    <w:name w:val="color_26"/>
    <w:basedOn w:val="Carpredefinitoparagrafo"/>
    <w:rsid w:val="00661D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080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4</Pages>
  <Words>985</Words>
  <Characters>5621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Angelina</dc:creator>
  <cp:lastModifiedBy>Angelina</cp:lastModifiedBy>
  <cp:revision>11</cp:revision>
  <dcterms:created xsi:type="dcterms:W3CDTF">2021-10-09T16:03:00Z</dcterms:created>
  <dcterms:modified xsi:type="dcterms:W3CDTF">2023-10-06T09:49:00Z</dcterms:modified>
</cp:coreProperties>
</file>